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321C4" w:rsidRDefault="005321C4">
      <w:pPr>
        <w:pStyle w:val="Normln1"/>
        <w:jc w:val="center"/>
        <w:rPr>
          <w:rFonts w:ascii="Times New Roman" w:hAnsi="Times New Roman" w:cs="Times New Roman"/>
          <w:b/>
          <w:sz w:val="28"/>
        </w:rPr>
      </w:pPr>
      <w:r>
        <w:rPr>
          <w:rFonts w:ascii="Times New Roman" w:hAnsi="Times New Roman" w:cs="Times New Roman"/>
          <w:b/>
          <w:sz w:val="48"/>
        </w:rPr>
        <w:t>Smlouva o poskytování služeb</w:t>
      </w:r>
    </w:p>
    <w:p w:rsidR="005321C4" w:rsidRDefault="005321C4">
      <w:pPr>
        <w:pStyle w:val="Normln1"/>
        <w:jc w:val="center"/>
        <w:rPr>
          <w:rFonts w:ascii="Times New Roman" w:hAnsi="Times New Roman" w:cs="Times New Roman"/>
          <w:b/>
          <w:sz w:val="28"/>
        </w:rPr>
      </w:pPr>
    </w:p>
    <w:p w:rsidR="005321C4" w:rsidRPr="00E86B55" w:rsidRDefault="00E86B55" w:rsidP="00E86B55">
      <w:pPr>
        <w:jc w:val="center"/>
        <w:rPr>
          <w:rFonts w:ascii="Tahoma" w:hAnsi="Tahoma" w:cs="Tahoma"/>
          <w:b/>
          <w:bCs/>
          <w:color w:val="000000"/>
          <w:sz w:val="28"/>
          <w:szCs w:val="28"/>
          <w:u w:val="single"/>
          <w:shd w:val="clear" w:color="auto" w:fill="FFFFFF"/>
        </w:rPr>
      </w:pPr>
      <w:r w:rsidRPr="00CC6C82">
        <w:rPr>
          <w:rFonts w:ascii="Tahoma" w:hAnsi="Tahoma" w:cs="Tahoma"/>
          <w:b/>
          <w:bCs/>
          <w:color w:val="000000"/>
          <w:sz w:val="28"/>
          <w:szCs w:val="28"/>
          <w:u w:val="single"/>
          <w:shd w:val="clear" w:color="auto" w:fill="FFFFFF"/>
        </w:rPr>
        <w:t>"Zajištění provozního dohledu a recepčních služeb v</w:t>
      </w:r>
      <w:r w:rsidR="00081A46">
        <w:rPr>
          <w:rFonts w:ascii="Tahoma" w:hAnsi="Tahoma" w:cs="Tahoma"/>
          <w:b/>
          <w:bCs/>
          <w:color w:val="000000"/>
          <w:sz w:val="28"/>
          <w:szCs w:val="28"/>
          <w:u w:val="single"/>
          <w:shd w:val="clear" w:color="auto" w:fill="FFFFFF"/>
        </w:rPr>
        <w:t> </w:t>
      </w:r>
      <w:r w:rsidRPr="00CC6C82">
        <w:rPr>
          <w:rFonts w:ascii="Tahoma" w:hAnsi="Tahoma" w:cs="Tahoma"/>
          <w:b/>
          <w:bCs/>
          <w:color w:val="000000"/>
          <w:sz w:val="28"/>
          <w:szCs w:val="28"/>
          <w:u w:val="single"/>
          <w:shd w:val="clear" w:color="auto" w:fill="FFFFFF"/>
        </w:rPr>
        <w:t>objektu</w:t>
      </w:r>
      <w:r w:rsidR="00081A46">
        <w:rPr>
          <w:rFonts w:ascii="Tahoma" w:hAnsi="Tahoma" w:cs="Tahoma"/>
          <w:b/>
          <w:bCs/>
          <w:color w:val="000000"/>
          <w:sz w:val="28"/>
          <w:szCs w:val="28"/>
          <w:u w:val="single"/>
          <w:shd w:val="clear" w:color="auto" w:fill="FFFFFF"/>
        </w:rPr>
        <w:t xml:space="preserve">     </w:t>
      </w:r>
      <w:r w:rsidRPr="00CC6C82">
        <w:rPr>
          <w:rFonts w:ascii="Tahoma" w:hAnsi="Tahoma" w:cs="Tahoma"/>
          <w:b/>
          <w:bCs/>
          <w:color w:val="000000"/>
          <w:sz w:val="28"/>
          <w:szCs w:val="28"/>
          <w:u w:val="single"/>
          <w:shd w:val="clear" w:color="auto" w:fill="FFFFFF"/>
        </w:rPr>
        <w:t xml:space="preserve"> č. p. 764, Smetanova, Kolín IV"</w:t>
      </w:r>
    </w:p>
    <w:p w:rsidR="005321C4" w:rsidRDefault="005321C4">
      <w:pPr>
        <w:pStyle w:val="Normln1"/>
        <w:jc w:val="center"/>
        <w:rPr>
          <w:rFonts w:ascii="Times New Roman" w:hAnsi="Times New Roman" w:cs="Times New Roman"/>
          <w:sz w:val="28"/>
        </w:rPr>
      </w:pPr>
    </w:p>
    <w:p w:rsidR="005321C4" w:rsidRPr="009B1BB7" w:rsidRDefault="005321C4">
      <w:pPr>
        <w:pStyle w:val="Normln1"/>
        <w:jc w:val="center"/>
        <w:rPr>
          <w:rFonts w:ascii="Times New Roman" w:hAnsi="Times New Roman" w:cs="Times New Roman"/>
        </w:rPr>
      </w:pPr>
      <w:r w:rsidRPr="009B1BB7">
        <w:rPr>
          <w:rFonts w:ascii="Times New Roman" w:hAnsi="Times New Roman" w:cs="Times New Roman"/>
          <w:szCs w:val="24"/>
        </w:rPr>
        <w:t>uzavřená níže uvedeného dne, měsíce a roku ve smyslu § 1746 odst. 2 č. zákona č. 89/2012 Sb., ve znění pozdějších předpisů mezi následujícími smluvními stranami:</w:t>
      </w:r>
    </w:p>
    <w:p w:rsidR="005321C4" w:rsidRPr="009B1BB7" w:rsidRDefault="005321C4">
      <w:pPr>
        <w:pStyle w:val="Normln1"/>
        <w:spacing w:line="276" w:lineRule="auto"/>
        <w:rPr>
          <w:rFonts w:ascii="Times New Roman" w:hAnsi="Times New Roman" w:cs="Times New Roman"/>
          <w:b/>
        </w:rPr>
      </w:pPr>
    </w:p>
    <w:p w:rsidR="005321C4" w:rsidRPr="009B1BB7" w:rsidRDefault="00A954BE">
      <w:pPr>
        <w:pStyle w:val="Normln1"/>
        <w:spacing w:line="276" w:lineRule="auto"/>
        <w:rPr>
          <w:rFonts w:ascii="Times New Roman" w:hAnsi="Times New Roman" w:cs="Times New Roman"/>
          <w:b/>
          <w:sz w:val="22"/>
        </w:rPr>
      </w:pPr>
      <w:r w:rsidRPr="009B1BB7">
        <w:rPr>
          <w:rFonts w:ascii="Times New Roman" w:hAnsi="Times New Roman" w:cs="Times New Roman"/>
          <w:b/>
          <w:sz w:val="22"/>
        </w:rPr>
        <w:t xml:space="preserve">Město Kolín </w:t>
      </w:r>
    </w:p>
    <w:p w:rsidR="005321C4" w:rsidRPr="009B1BB7" w:rsidRDefault="00A954BE">
      <w:pPr>
        <w:pStyle w:val="Normln1"/>
        <w:spacing w:line="276" w:lineRule="auto"/>
        <w:rPr>
          <w:rFonts w:ascii="Times New Roman" w:hAnsi="Times New Roman" w:cs="Times New Roman"/>
          <w:sz w:val="22"/>
        </w:rPr>
      </w:pPr>
      <w:r w:rsidRPr="009B1BB7">
        <w:rPr>
          <w:rFonts w:ascii="Times New Roman" w:hAnsi="Times New Roman" w:cs="Times New Roman"/>
          <w:sz w:val="22"/>
        </w:rPr>
        <w:t xml:space="preserve">se sídlem Karlovo náměstí 78, 280 02 Kolín I </w:t>
      </w:r>
    </w:p>
    <w:p w:rsidR="005321C4" w:rsidRPr="009B1BB7" w:rsidRDefault="00A954BE">
      <w:pPr>
        <w:pStyle w:val="Normln1"/>
        <w:spacing w:line="276" w:lineRule="auto"/>
        <w:rPr>
          <w:rFonts w:ascii="Times New Roman" w:hAnsi="Times New Roman" w:cs="Times New Roman"/>
          <w:sz w:val="22"/>
        </w:rPr>
      </w:pPr>
      <w:r w:rsidRPr="009B1BB7">
        <w:rPr>
          <w:rFonts w:ascii="Times New Roman" w:hAnsi="Times New Roman" w:cs="Times New Roman"/>
          <w:sz w:val="22"/>
        </w:rPr>
        <w:t>IČ: 00235440  DIČ: CZ00235440</w:t>
      </w:r>
    </w:p>
    <w:p w:rsidR="00A954BE" w:rsidRPr="009B1BB7" w:rsidRDefault="00A954BE">
      <w:pPr>
        <w:pStyle w:val="Normln1"/>
        <w:spacing w:line="276" w:lineRule="auto"/>
        <w:rPr>
          <w:rFonts w:ascii="Times New Roman" w:hAnsi="Times New Roman" w:cs="Times New Roman"/>
          <w:sz w:val="22"/>
        </w:rPr>
      </w:pPr>
      <w:r w:rsidRPr="009B1BB7">
        <w:rPr>
          <w:rFonts w:ascii="Times New Roman" w:hAnsi="Times New Roman" w:cs="Times New Roman"/>
          <w:sz w:val="22"/>
        </w:rPr>
        <w:t>Z</w:t>
      </w:r>
      <w:r w:rsidR="005321C4" w:rsidRPr="009B1BB7">
        <w:rPr>
          <w:rFonts w:ascii="Times New Roman" w:hAnsi="Times New Roman" w:cs="Times New Roman"/>
          <w:sz w:val="22"/>
        </w:rPr>
        <w:t>astoupe</w:t>
      </w:r>
      <w:r w:rsidRPr="009B1BB7">
        <w:rPr>
          <w:rFonts w:ascii="Times New Roman" w:hAnsi="Times New Roman" w:cs="Times New Roman"/>
          <w:sz w:val="22"/>
        </w:rPr>
        <w:t xml:space="preserve">ná ve věcech smluvních: Bc. Romanem Šulcem, místostarostou města </w:t>
      </w:r>
    </w:p>
    <w:p w:rsidR="005321C4" w:rsidRPr="009B1BB7" w:rsidRDefault="00A954BE">
      <w:pPr>
        <w:pStyle w:val="Normln1"/>
        <w:spacing w:line="276" w:lineRule="auto"/>
        <w:rPr>
          <w:rFonts w:ascii="Times New Roman" w:hAnsi="Times New Roman" w:cs="Times New Roman"/>
          <w:sz w:val="22"/>
        </w:rPr>
      </w:pPr>
      <w:r w:rsidRPr="009B1BB7">
        <w:rPr>
          <w:rFonts w:ascii="Times New Roman" w:hAnsi="Times New Roman" w:cs="Times New Roman"/>
          <w:sz w:val="22"/>
        </w:rPr>
        <w:t>Bankovní účet: 3661752/0800 vedený u České spořitelny a.s.</w:t>
      </w:r>
    </w:p>
    <w:p w:rsidR="005321C4" w:rsidRPr="009B1BB7" w:rsidRDefault="005321C4">
      <w:pPr>
        <w:pStyle w:val="Normln1"/>
        <w:spacing w:line="276" w:lineRule="auto"/>
        <w:rPr>
          <w:rFonts w:ascii="Times New Roman" w:hAnsi="Times New Roman" w:cs="Times New Roman"/>
          <w:sz w:val="22"/>
        </w:rPr>
      </w:pPr>
      <w:r w:rsidRPr="009B1BB7">
        <w:rPr>
          <w:rFonts w:ascii="Times New Roman" w:hAnsi="Times New Roman" w:cs="Times New Roman"/>
          <w:sz w:val="22"/>
        </w:rPr>
        <w:t>(dále jen „objednatel“)</w:t>
      </w:r>
    </w:p>
    <w:p w:rsidR="005321C4" w:rsidRPr="009B1BB7" w:rsidRDefault="005321C4">
      <w:pPr>
        <w:pStyle w:val="Normln1"/>
        <w:spacing w:line="276" w:lineRule="auto"/>
        <w:rPr>
          <w:rFonts w:ascii="Times New Roman" w:hAnsi="Times New Roman" w:cs="Times New Roman"/>
          <w:sz w:val="22"/>
        </w:rPr>
      </w:pPr>
    </w:p>
    <w:p w:rsidR="005321C4" w:rsidRPr="009B1BB7" w:rsidRDefault="005321C4">
      <w:pPr>
        <w:pStyle w:val="Normln1"/>
        <w:spacing w:line="276" w:lineRule="auto"/>
        <w:rPr>
          <w:rFonts w:ascii="Times New Roman" w:hAnsi="Times New Roman" w:cs="Times New Roman"/>
          <w:sz w:val="22"/>
        </w:rPr>
      </w:pPr>
      <w:r w:rsidRPr="009B1BB7">
        <w:rPr>
          <w:rFonts w:ascii="Times New Roman" w:hAnsi="Times New Roman" w:cs="Times New Roman"/>
          <w:sz w:val="22"/>
        </w:rPr>
        <w:t>a</w:t>
      </w:r>
    </w:p>
    <w:p w:rsidR="005321C4" w:rsidRPr="009B1BB7" w:rsidRDefault="00BB706E">
      <w:pPr>
        <w:pStyle w:val="Normln1"/>
        <w:spacing w:line="276" w:lineRule="auto"/>
        <w:rPr>
          <w:rFonts w:ascii="Times New Roman" w:hAnsi="Times New Roman" w:cs="Times New Roman"/>
          <w:sz w:val="22"/>
        </w:rPr>
      </w:pPr>
      <w:r>
        <w:rPr>
          <w:rFonts w:ascii="Times New Roman" w:hAnsi="Times New Roman" w:cs="Times New Roman"/>
          <w:b/>
          <w:sz w:val="22"/>
        </w:rPr>
        <w:t>……………………..</w:t>
      </w:r>
    </w:p>
    <w:p w:rsidR="005321C4" w:rsidRPr="009B1BB7" w:rsidRDefault="00370603">
      <w:pPr>
        <w:pStyle w:val="Normln1"/>
        <w:spacing w:line="276" w:lineRule="auto"/>
        <w:rPr>
          <w:rFonts w:ascii="Times New Roman" w:hAnsi="Times New Roman" w:cs="Times New Roman"/>
          <w:sz w:val="22"/>
        </w:rPr>
      </w:pPr>
      <w:r w:rsidRPr="009B1BB7">
        <w:rPr>
          <w:rFonts w:ascii="Times New Roman" w:hAnsi="Times New Roman" w:cs="Times New Roman"/>
          <w:sz w:val="22"/>
        </w:rPr>
        <w:t xml:space="preserve">se sídlem </w:t>
      </w:r>
      <w:r w:rsidR="00BB706E">
        <w:rPr>
          <w:rFonts w:ascii="Times New Roman" w:hAnsi="Times New Roman" w:cs="Times New Roman"/>
          <w:sz w:val="22"/>
        </w:rPr>
        <w:t>………………..</w:t>
      </w:r>
    </w:p>
    <w:p w:rsidR="00370603" w:rsidRPr="009B1BB7" w:rsidRDefault="00BB706E" w:rsidP="00370603">
      <w:pPr>
        <w:pStyle w:val="Normln1"/>
        <w:spacing w:line="276" w:lineRule="auto"/>
        <w:rPr>
          <w:rFonts w:ascii="Times New Roman" w:hAnsi="Times New Roman" w:cs="Times New Roman"/>
          <w:sz w:val="22"/>
        </w:rPr>
      </w:pPr>
      <w:r>
        <w:rPr>
          <w:rFonts w:ascii="Times New Roman" w:hAnsi="Times New Roman" w:cs="Times New Roman"/>
          <w:sz w:val="22"/>
        </w:rPr>
        <w:t xml:space="preserve">IČO : ……………………. </w:t>
      </w:r>
      <w:proofErr w:type="gramStart"/>
      <w:r>
        <w:rPr>
          <w:rFonts w:ascii="Times New Roman" w:hAnsi="Times New Roman" w:cs="Times New Roman"/>
          <w:sz w:val="22"/>
        </w:rPr>
        <w:t>DIČ : …</w:t>
      </w:r>
      <w:proofErr w:type="gramEnd"/>
      <w:r>
        <w:rPr>
          <w:rFonts w:ascii="Times New Roman" w:hAnsi="Times New Roman" w:cs="Times New Roman"/>
          <w:sz w:val="22"/>
        </w:rPr>
        <w:t>………….</w:t>
      </w:r>
      <w:r w:rsidR="00370603" w:rsidRPr="009B1BB7">
        <w:rPr>
          <w:rFonts w:ascii="Times New Roman" w:hAnsi="Times New Roman" w:cs="Times New Roman"/>
          <w:sz w:val="22"/>
        </w:rPr>
        <w:t xml:space="preserve"> </w:t>
      </w:r>
    </w:p>
    <w:p w:rsidR="00370603" w:rsidRPr="009B1BB7" w:rsidRDefault="00BB706E" w:rsidP="00370603">
      <w:pPr>
        <w:pStyle w:val="Normln1"/>
        <w:spacing w:line="276" w:lineRule="auto"/>
        <w:rPr>
          <w:rFonts w:ascii="Times New Roman" w:hAnsi="Times New Roman" w:cs="Times New Roman"/>
          <w:sz w:val="22"/>
        </w:rPr>
      </w:pPr>
      <w:r>
        <w:rPr>
          <w:rFonts w:ascii="Times New Roman" w:hAnsi="Times New Roman" w:cs="Times New Roman"/>
          <w:sz w:val="22"/>
        </w:rPr>
        <w:t>Zastoupená: …………………</w:t>
      </w:r>
    </w:p>
    <w:p w:rsidR="005321C4" w:rsidRPr="009B1BB7" w:rsidRDefault="00BB706E">
      <w:pPr>
        <w:pStyle w:val="Normln1"/>
        <w:spacing w:line="276" w:lineRule="auto"/>
        <w:rPr>
          <w:rFonts w:ascii="Times New Roman" w:hAnsi="Times New Roman" w:cs="Times New Roman"/>
          <w:sz w:val="22"/>
        </w:rPr>
      </w:pPr>
      <w:r>
        <w:rPr>
          <w:rFonts w:ascii="Times New Roman" w:hAnsi="Times New Roman" w:cs="Times New Roman"/>
          <w:sz w:val="22"/>
          <w:szCs w:val="22"/>
        </w:rPr>
        <w:t>bankovní účet:  …………………….</w:t>
      </w:r>
    </w:p>
    <w:p w:rsidR="00BB706E" w:rsidRDefault="005321C4">
      <w:pPr>
        <w:pStyle w:val="Normln1"/>
        <w:spacing w:line="276" w:lineRule="auto"/>
        <w:rPr>
          <w:rFonts w:ascii="Times New Roman" w:hAnsi="Times New Roman" w:cs="Times New Roman"/>
          <w:sz w:val="22"/>
        </w:rPr>
      </w:pPr>
      <w:r w:rsidRPr="009B1BB7">
        <w:rPr>
          <w:rFonts w:ascii="Times New Roman" w:hAnsi="Times New Roman" w:cs="Times New Roman"/>
          <w:sz w:val="22"/>
        </w:rPr>
        <w:t xml:space="preserve">zapsaná v obchodním rejstříku vedeném </w:t>
      </w:r>
      <w:r w:rsidR="00BB706E">
        <w:rPr>
          <w:rFonts w:ascii="Times New Roman" w:hAnsi="Times New Roman" w:cs="Times New Roman"/>
          <w:sz w:val="22"/>
        </w:rPr>
        <w:t>……………………</w:t>
      </w:r>
    </w:p>
    <w:p w:rsidR="005321C4" w:rsidRPr="009B1BB7" w:rsidRDefault="00BB706E">
      <w:pPr>
        <w:pStyle w:val="Normln1"/>
        <w:spacing w:line="276" w:lineRule="auto"/>
        <w:rPr>
          <w:rFonts w:ascii="Times New Roman" w:hAnsi="Times New Roman" w:cs="Times New Roman"/>
        </w:rPr>
      </w:pPr>
      <w:r w:rsidRPr="009B1BB7">
        <w:rPr>
          <w:rFonts w:ascii="Times New Roman" w:hAnsi="Times New Roman" w:cs="Times New Roman"/>
          <w:sz w:val="22"/>
        </w:rPr>
        <w:t xml:space="preserve"> </w:t>
      </w:r>
      <w:r w:rsidR="005321C4" w:rsidRPr="009B1BB7">
        <w:rPr>
          <w:rFonts w:ascii="Times New Roman" w:hAnsi="Times New Roman" w:cs="Times New Roman"/>
          <w:sz w:val="22"/>
        </w:rPr>
        <w:t>(dále jen „poskytovatel“)</w:t>
      </w:r>
    </w:p>
    <w:p w:rsidR="005321C4" w:rsidRPr="009B1BB7" w:rsidRDefault="005321C4">
      <w:pPr>
        <w:pStyle w:val="Normln1"/>
        <w:rPr>
          <w:rFonts w:ascii="Times New Roman" w:hAnsi="Times New Roman" w:cs="Times New Roman"/>
        </w:rPr>
      </w:pPr>
    </w:p>
    <w:p w:rsidR="005321C4" w:rsidRPr="009B1BB7" w:rsidRDefault="005321C4">
      <w:pPr>
        <w:pStyle w:val="Normln1"/>
        <w:jc w:val="center"/>
        <w:rPr>
          <w:rFonts w:ascii="Times New Roman" w:hAnsi="Times New Roman" w:cs="Times New Roman"/>
        </w:rPr>
      </w:pPr>
    </w:p>
    <w:p w:rsidR="005321C4" w:rsidRPr="009B1BB7" w:rsidRDefault="005321C4">
      <w:pPr>
        <w:pStyle w:val="Normln1"/>
        <w:ind w:right="1"/>
        <w:jc w:val="center"/>
        <w:rPr>
          <w:rFonts w:ascii="Times New Roman" w:hAnsi="Times New Roman" w:cs="Times New Roman"/>
          <w:b/>
          <w:spacing w:val="-3"/>
        </w:rPr>
      </w:pPr>
      <w:r w:rsidRPr="009B1BB7">
        <w:rPr>
          <w:rFonts w:ascii="Times New Roman" w:hAnsi="Times New Roman" w:cs="Times New Roman"/>
          <w:b/>
          <w:sz w:val="26"/>
        </w:rPr>
        <w:t>čl. I</w:t>
      </w:r>
    </w:p>
    <w:p w:rsidR="005321C4" w:rsidRPr="009B1BB7" w:rsidRDefault="005321C4">
      <w:pPr>
        <w:pStyle w:val="Normln1"/>
        <w:tabs>
          <w:tab w:val="left" w:pos="9072"/>
        </w:tabs>
        <w:ind w:right="1"/>
        <w:jc w:val="center"/>
      </w:pPr>
      <w:r w:rsidRPr="009B1BB7">
        <w:rPr>
          <w:rFonts w:ascii="Times New Roman" w:hAnsi="Times New Roman" w:cs="Times New Roman"/>
          <w:b/>
          <w:spacing w:val="-3"/>
        </w:rPr>
        <w:t>Předmět smlouvy</w:t>
      </w:r>
    </w:p>
    <w:p w:rsidR="001D6C38" w:rsidRDefault="00277722" w:rsidP="00277722">
      <w:pPr>
        <w:pStyle w:val="Zkladntextodsazen1"/>
        <w:numPr>
          <w:ilvl w:val="0"/>
          <w:numId w:val="23"/>
        </w:numPr>
        <w:ind w:left="142" w:firstLine="218"/>
        <w:jc w:val="left"/>
      </w:pPr>
      <w:r>
        <w:t xml:space="preserve">    </w:t>
      </w:r>
      <w:bookmarkStart w:id="0" w:name="_GoBack"/>
      <w:bookmarkEnd w:id="0"/>
      <w:r w:rsidR="001D6C38">
        <w:t>Předmětem této smlouvy je poskytování</w:t>
      </w:r>
      <w:r w:rsidR="00E86B55">
        <w:t xml:space="preserve"> služeb spočívajících v zajištění provozního dohledu (hlídání) a </w:t>
      </w:r>
      <w:r w:rsidR="001D6C38">
        <w:t>recepčních služeb v objektu č. p. 764, Smetanova, Kolín IV.</w:t>
      </w:r>
    </w:p>
    <w:p w:rsidR="00E045EB" w:rsidRDefault="001D6C38" w:rsidP="001D6C38">
      <w:pPr>
        <w:pStyle w:val="Zkladntextodsazen1"/>
        <w:ind w:hanging="149"/>
        <w:jc w:val="left"/>
      </w:pPr>
      <w:r>
        <w:t>Předmět zahrnuje:</w:t>
      </w:r>
      <w:r>
        <w:br/>
        <w:t>- dohled nad objektem v režimu neozbrojené služby,</w:t>
      </w:r>
      <w:r>
        <w:br/>
        <w:t>- kontrolu vstupu osob,</w:t>
      </w:r>
      <w:r>
        <w:br/>
        <w:t>- recepční a informační služby,</w:t>
      </w:r>
      <w:r>
        <w:br/>
        <w:t>- obchůzkovou činnost,</w:t>
      </w:r>
      <w:r>
        <w:br/>
        <w:t>- evidenci klíčů,</w:t>
      </w:r>
      <w:r>
        <w:br/>
        <w:t>- dohled n</w:t>
      </w:r>
      <w:r w:rsidR="005B2BA0">
        <w:t>ad technickými zařízeními</w:t>
      </w:r>
      <w:r>
        <w:t>,</w:t>
      </w:r>
      <w:r>
        <w:br/>
        <w:t>- dohled nad parkovištěm,</w:t>
      </w:r>
      <w:r>
        <w:br/>
        <w:t>- drobné úklidové práce</w:t>
      </w:r>
      <w:r>
        <w:br/>
      </w:r>
    </w:p>
    <w:p w:rsidR="00445E85" w:rsidRPr="00AF49B2" w:rsidRDefault="00445E85" w:rsidP="00B573A7">
      <w:pPr>
        <w:pStyle w:val="Zkladntextodsazen1"/>
        <w:ind w:hanging="149"/>
      </w:pPr>
      <w:r w:rsidRPr="00AF49B2">
        <w:t xml:space="preserve"> </w:t>
      </w:r>
      <w:r w:rsidR="001A6690">
        <w:t xml:space="preserve"> </w:t>
      </w:r>
    </w:p>
    <w:p w:rsidR="00E045EB" w:rsidRDefault="00E045EB" w:rsidP="00277722">
      <w:pPr>
        <w:pStyle w:val="Normln1"/>
        <w:ind w:left="142"/>
        <w:jc w:val="both"/>
        <w:rPr>
          <w:rFonts w:ascii="Times New Roman" w:eastAsia="Calibri" w:hAnsi="Times New Roman" w:cs="Times New Roman"/>
          <w:b/>
          <w:sz w:val="28"/>
          <w:szCs w:val="28"/>
        </w:rPr>
      </w:pPr>
      <w:r>
        <w:rPr>
          <w:rFonts w:ascii="Times New Roman" w:hAnsi="Times New Roman" w:cs="Times New Roman"/>
        </w:rPr>
        <w:t>Bližší specifikace předmětu této smlouvy, jakož i práva a povinnosti pracovníků poskytovatele a způsob výkonu služby jsou dány v </w:t>
      </w:r>
      <w:proofErr w:type="gramStart"/>
      <w:r w:rsidR="00B573A7">
        <w:rPr>
          <w:rFonts w:ascii="Times New Roman" w:hAnsi="Times New Roman" w:cs="Times New Roman"/>
        </w:rPr>
        <w:t>Povidly</w:t>
      </w:r>
      <w:proofErr w:type="gramEnd"/>
      <w:r>
        <w:rPr>
          <w:rFonts w:ascii="Times New Roman" w:hAnsi="Times New Roman" w:cs="Times New Roman"/>
        </w:rPr>
        <w:t xml:space="preserve"> pro výkon strážní a recepční služby, které jsou Přílohou č. 1 této smlouvy a </w:t>
      </w:r>
      <w:r w:rsidR="00B573A7">
        <w:rPr>
          <w:rFonts w:ascii="Times New Roman" w:hAnsi="Times New Roman" w:cs="Times New Roman"/>
        </w:rPr>
        <w:t>Přílohou</w:t>
      </w:r>
      <w:r>
        <w:rPr>
          <w:rFonts w:ascii="Times New Roman" w:hAnsi="Times New Roman" w:cs="Times New Roman"/>
        </w:rPr>
        <w:t xml:space="preserve"> č. 2, kterou je </w:t>
      </w:r>
      <w:r w:rsidR="00B573A7">
        <w:rPr>
          <w:rFonts w:ascii="Times New Roman" w:hAnsi="Times New Roman" w:cs="Times New Roman"/>
        </w:rPr>
        <w:t>podrobně</w:t>
      </w:r>
      <w:r>
        <w:rPr>
          <w:rFonts w:ascii="Times New Roman" w:hAnsi="Times New Roman" w:cs="Times New Roman"/>
        </w:rPr>
        <w:t xml:space="preserve"> specifikován předmět plnění této smlouvy, které jsou nedílnou </w:t>
      </w:r>
      <w:r w:rsidR="00B573A7">
        <w:rPr>
          <w:rFonts w:ascii="Times New Roman" w:hAnsi="Times New Roman" w:cs="Times New Roman"/>
        </w:rPr>
        <w:t xml:space="preserve">součástí této smlouvy a dále interními  dokumenty objednatele související s výkonem služby. </w:t>
      </w:r>
    </w:p>
    <w:p w:rsidR="00E045EB" w:rsidRDefault="00E045EB" w:rsidP="00974F76">
      <w:pPr>
        <w:pStyle w:val="Normln1"/>
        <w:tabs>
          <w:tab w:val="left" w:pos="9072"/>
        </w:tabs>
        <w:ind w:left="360" w:right="1"/>
        <w:rPr>
          <w:rFonts w:ascii="Times New Roman" w:hAnsi="Times New Roman" w:cs="Times New Roman"/>
          <w:b/>
          <w:spacing w:val="-3"/>
        </w:rPr>
      </w:pPr>
      <w:r>
        <w:rPr>
          <w:rFonts w:ascii="Times New Roman" w:hAnsi="Times New Roman" w:cs="Times New Roman"/>
          <w:b/>
          <w:spacing w:val="-3"/>
        </w:rPr>
        <w:lastRenderedPageBreak/>
        <w:t xml:space="preserve">                               </w:t>
      </w:r>
      <w:r w:rsidR="00974F76">
        <w:rPr>
          <w:rFonts w:ascii="Times New Roman" w:hAnsi="Times New Roman" w:cs="Times New Roman"/>
          <w:b/>
          <w:spacing w:val="-3"/>
        </w:rPr>
        <w:t xml:space="preserve">                               </w:t>
      </w:r>
      <w:r w:rsidR="00B573A7">
        <w:rPr>
          <w:rFonts w:ascii="Times New Roman" w:hAnsi="Times New Roman" w:cs="Times New Roman"/>
          <w:b/>
          <w:spacing w:val="-3"/>
        </w:rPr>
        <w:t xml:space="preserve"> čl. II </w:t>
      </w:r>
    </w:p>
    <w:p w:rsidR="00E045EB" w:rsidRDefault="00E045EB" w:rsidP="00E045EB">
      <w:pPr>
        <w:pStyle w:val="Normln1"/>
        <w:tabs>
          <w:tab w:val="left" w:pos="9072"/>
        </w:tabs>
        <w:ind w:left="720" w:right="1"/>
        <w:rPr>
          <w:rFonts w:ascii="Times New Roman" w:hAnsi="Times New Roman" w:cs="Times New Roman"/>
          <w:b/>
          <w:spacing w:val="-3"/>
        </w:rPr>
      </w:pPr>
      <w:r>
        <w:rPr>
          <w:rFonts w:ascii="Times New Roman" w:hAnsi="Times New Roman" w:cs="Times New Roman"/>
          <w:b/>
          <w:spacing w:val="-3"/>
        </w:rPr>
        <w:t xml:space="preserve">                      </w:t>
      </w:r>
      <w:r w:rsidR="00974F76">
        <w:rPr>
          <w:rFonts w:ascii="Times New Roman" w:hAnsi="Times New Roman" w:cs="Times New Roman"/>
          <w:b/>
          <w:spacing w:val="-3"/>
        </w:rPr>
        <w:t xml:space="preserve">                          </w:t>
      </w:r>
      <w:r>
        <w:rPr>
          <w:rFonts w:ascii="Times New Roman" w:hAnsi="Times New Roman" w:cs="Times New Roman"/>
          <w:b/>
          <w:spacing w:val="-3"/>
        </w:rPr>
        <w:t>Rozsah služeb</w:t>
      </w:r>
    </w:p>
    <w:p w:rsidR="00B573A7" w:rsidRPr="009B1BB7" w:rsidRDefault="00B573A7" w:rsidP="00E045EB">
      <w:pPr>
        <w:pStyle w:val="Normln1"/>
        <w:tabs>
          <w:tab w:val="left" w:pos="9072"/>
        </w:tabs>
        <w:ind w:left="720" w:right="1"/>
      </w:pPr>
    </w:p>
    <w:p w:rsidR="001D6C38" w:rsidRDefault="00B573A7" w:rsidP="00277722">
      <w:pPr>
        <w:pStyle w:val="Normln1"/>
        <w:numPr>
          <w:ilvl w:val="0"/>
          <w:numId w:val="25"/>
        </w:numPr>
        <w:ind w:left="142" w:firstLine="0"/>
        <w:jc w:val="both"/>
        <w:rPr>
          <w:rFonts w:ascii="Times New Roman" w:hAnsi="Times New Roman" w:cs="Times New Roman"/>
        </w:rPr>
      </w:pPr>
      <w:r w:rsidRPr="00407912">
        <w:rPr>
          <w:rFonts w:ascii="Times New Roman" w:hAnsi="Times New Roman" w:cs="Times New Roman"/>
        </w:rPr>
        <w:t xml:space="preserve">Služby tvořící předmět této smlouvy zvolené v čl. 1 této smlouvy je povinen poskytovatel poskytovat v rozsahu a způsobem, který </w:t>
      </w:r>
      <w:r w:rsidRPr="00B573A7">
        <w:rPr>
          <w:rFonts w:ascii="Times New Roman" w:hAnsi="Times New Roman" w:cs="Times New Roman"/>
        </w:rPr>
        <w:t xml:space="preserve">je specifikován „ Pravidla pro výkon strážní a recepční služby v </w:t>
      </w:r>
      <w:r w:rsidRPr="00407912">
        <w:rPr>
          <w:rFonts w:ascii="Times New Roman" w:hAnsi="Times New Roman" w:cs="Times New Roman"/>
        </w:rPr>
        <w:t>objektu č. p. 764, Smetanova, Kolín IV (Příloha č. 1 této smlouvy) a Přílohou č. 2, kde je specifikován předmět plnění této smlouvy.</w:t>
      </w:r>
      <w:r w:rsidRPr="00B573A7">
        <w:rPr>
          <w:rFonts w:ascii="Times New Roman" w:hAnsi="Times New Roman" w:cs="Times New Roman"/>
        </w:rPr>
        <w:t xml:space="preserve"> </w:t>
      </w:r>
      <w:r w:rsidRPr="00407912">
        <w:rPr>
          <w:rFonts w:ascii="Times New Roman" w:hAnsi="Times New Roman" w:cs="Times New Roman"/>
        </w:rPr>
        <w:t>Konkrétní rozsah provádění činností bude záviset na aktuálních potřebách objednatele v závislosti na aktuální situaci, přičemž objednatel je oprávněn nevyčerpat předpokládaný rozsah činností, kterými je vymezen předmět této smlouvy. Poskytovatel bude provádět pravidelné činnosti na základě jím zpracovaného a objednatelem odsouhlaseného plánu a nepravidelné činnosti na základě konkrétních pokynů objednatele.</w:t>
      </w:r>
    </w:p>
    <w:p w:rsidR="00974F76" w:rsidRPr="00974F76" w:rsidRDefault="00974F76" w:rsidP="00974F76">
      <w:pPr>
        <w:pStyle w:val="Normln1"/>
        <w:ind w:left="720"/>
        <w:jc w:val="both"/>
        <w:rPr>
          <w:rFonts w:ascii="Times New Roman" w:hAnsi="Times New Roman" w:cs="Times New Roman"/>
        </w:rPr>
      </w:pPr>
    </w:p>
    <w:p w:rsidR="005321C4" w:rsidRPr="00407912" w:rsidRDefault="005321C4">
      <w:pPr>
        <w:pStyle w:val="Normln1"/>
        <w:ind w:right="5"/>
        <w:jc w:val="center"/>
        <w:rPr>
          <w:rFonts w:ascii="Times New Roman" w:hAnsi="Times New Roman" w:cs="Times New Roman"/>
          <w:b/>
          <w:spacing w:val="-2"/>
        </w:rPr>
      </w:pPr>
      <w:r w:rsidRPr="00407912">
        <w:rPr>
          <w:rFonts w:ascii="Times New Roman" w:hAnsi="Times New Roman" w:cs="Times New Roman"/>
          <w:b/>
        </w:rPr>
        <w:t>čl. III</w:t>
      </w:r>
    </w:p>
    <w:p w:rsidR="005321C4" w:rsidRPr="00407912" w:rsidRDefault="005321C4">
      <w:pPr>
        <w:pStyle w:val="Normln1"/>
        <w:tabs>
          <w:tab w:val="left" w:pos="9072"/>
        </w:tabs>
        <w:ind w:right="1"/>
        <w:jc w:val="center"/>
        <w:rPr>
          <w:rFonts w:ascii="Times New Roman" w:hAnsi="Times New Roman" w:cs="Times New Roman"/>
        </w:rPr>
      </w:pPr>
      <w:r w:rsidRPr="00407912">
        <w:rPr>
          <w:rFonts w:ascii="Times New Roman" w:hAnsi="Times New Roman" w:cs="Times New Roman"/>
          <w:b/>
          <w:spacing w:val="-2"/>
        </w:rPr>
        <w:t>Místo a doba poskytování služeb</w:t>
      </w:r>
    </w:p>
    <w:p w:rsidR="005321C4" w:rsidRPr="00407912" w:rsidRDefault="005321C4">
      <w:pPr>
        <w:pStyle w:val="Normln1"/>
        <w:numPr>
          <w:ilvl w:val="0"/>
          <w:numId w:val="11"/>
        </w:numPr>
        <w:tabs>
          <w:tab w:val="left" w:pos="710"/>
        </w:tabs>
        <w:spacing w:before="278" w:line="278" w:lineRule="exact"/>
        <w:ind w:left="5"/>
        <w:rPr>
          <w:rFonts w:ascii="Times New Roman" w:hAnsi="Times New Roman" w:cs="Times New Roman"/>
        </w:rPr>
      </w:pPr>
      <w:r w:rsidRPr="00407912">
        <w:rPr>
          <w:rFonts w:ascii="Times New Roman" w:hAnsi="Times New Roman" w:cs="Times New Roman"/>
        </w:rPr>
        <w:t>Místem poskyt</w:t>
      </w:r>
      <w:r w:rsidR="002254D5" w:rsidRPr="00407912">
        <w:rPr>
          <w:rFonts w:ascii="Times New Roman" w:hAnsi="Times New Roman" w:cs="Times New Roman"/>
        </w:rPr>
        <w:t>ování služeb je budova č.</w:t>
      </w:r>
      <w:r w:rsidR="00BB706E" w:rsidRPr="00407912">
        <w:rPr>
          <w:rFonts w:ascii="Times New Roman" w:hAnsi="Times New Roman" w:cs="Times New Roman"/>
        </w:rPr>
        <w:t xml:space="preserve"> </w:t>
      </w:r>
      <w:r w:rsidR="002254D5" w:rsidRPr="00407912">
        <w:rPr>
          <w:rFonts w:ascii="Times New Roman" w:hAnsi="Times New Roman" w:cs="Times New Roman"/>
        </w:rPr>
        <w:t xml:space="preserve">p. 764, Smetanova, 280 02 Kolín IV </w:t>
      </w:r>
    </w:p>
    <w:p w:rsidR="005321C4" w:rsidRPr="00407912" w:rsidRDefault="005321C4" w:rsidP="00B74E00">
      <w:pPr>
        <w:pStyle w:val="Normln1"/>
        <w:tabs>
          <w:tab w:val="left" w:pos="710"/>
        </w:tabs>
        <w:spacing w:line="278" w:lineRule="exact"/>
        <w:ind w:left="5"/>
        <w:rPr>
          <w:rFonts w:ascii="Times New Roman" w:hAnsi="Times New Roman" w:cs="Times New Roman"/>
        </w:rPr>
      </w:pPr>
      <w:r w:rsidRPr="00407912">
        <w:rPr>
          <w:rFonts w:ascii="Times New Roman" w:hAnsi="Times New Roman" w:cs="Times New Roman"/>
        </w:rPr>
        <w:t xml:space="preserve">                                 </w:t>
      </w:r>
    </w:p>
    <w:p w:rsidR="002254D5" w:rsidRPr="00407912" w:rsidRDefault="005321C4" w:rsidP="00B74E00">
      <w:pPr>
        <w:pStyle w:val="Normln1"/>
        <w:numPr>
          <w:ilvl w:val="0"/>
          <w:numId w:val="11"/>
        </w:numPr>
        <w:tabs>
          <w:tab w:val="left" w:pos="710"/>
        </w:tabs>
        <w:spacing w:before="269"/>
        <w:ind w:left="5"/>
        <w:rPr>
          <w:rFonts w:ascii="Times New Roman" w:hAnsi="Times New Roman" w:cs="Times New Roman"/>
        </w:rPr>
      </w:pPr>
      <w:r w:rsidRPr="00407912">
        <w:rPr>
          <w:rFonts w:ascii="Times New Roman" w:hAnsi="Times New Roman" w:cs="Times New Roman"/>
        </w:rPr>
        <w:t>Termín zahájení pl</w:t>
      </w:r>
      <w:r w:rsidR="001D6C38">
        <w:rPr>
          <w:rFonts w:ascii="Times New Roman" w:hAnsi="Times New Roman" w:cs="Times New Roman"/>
        </w:rPr>
        <w:t xml:space="preserve">nění je dne </w:t>
      </w:r>
      <w:proofErr w:type="gramStart"/>
      <w:r w:rsidR="001D6C38">
        <w:rPr>
          <w:rFonts w:ascii="Times New Roman" w:hAnsi="Times New Roman" w:cs="Times New Roman"/>
        </w:rPr>
        <w:t>01.06.2026</w:t>
      </w:r>
      <w:proofErr w:type="gramEnd"/>
      <w:r w:rsidR="001D6C38">
        <w:rPr>
          <w:rFonts w:ascii="Times New Roman" w:hAnsi="Times New Roman" w:cs="Times New Roman"/>
        </w:rPr>
        <w:t xml:space="preserve"> do 31.05.2027</w:t>
      </w:r>
    </w:p>
    <w:p w:rsidR="005321C4" w:rsidRPr="009B1BB7" w:rsidRDefault="005321C4">
      <w:pPr>
        <w:pStyle w:val="Normln1"/>
        <w:tabs>
          <w:tab w:val="left" w:pos="720"/>
        </w:tabs>
        <w:spacing w:before="269" w:line="274" w:lineRule="exact"/>
        <w:ind w:left="10" w:right="19"/>
        <w:jc w:val="both"/>
        <w:rPr>
          <w:rFonts w:ascii="Times New Roman" w:hAnsi="Times New Roman" w:cs="Times New Roman"/>
        </w:rPr>
      </w:pPr>
    </w:p>
    <w:p w:rsidR="005321C4" w:rsidRPr="009B1BB7" w:rsidRDefault="005321C4">
      <w:pPr>
        <w:pStyle w:val="Normln1"/>
        <w:tabs>
          <w:tab w:val="left" w:pos="720"/>
        </w:tabs>
        <w:ind w:left="10" w:right="19"/>
        <w:jc w:val="center"/>
        <w:rPr>
          <w:rFonts w:ascii="Times New Roman" w:hAnsi="Times New Roman" w:cs="Times New Roman"/>
          <w:b/>
          <w:spacing w:val="-2"/>
        </w:rPr>
      </w:pPr>
      <w:r w:rsidRPr="009B1BB7">
        <w:rPr>
          <w:rFonts w:ascii="Times New Roman" w:hAnsi="Times New Roman" w:cs="Times New Roman"/>
          <w:b/>
        </w:rPr>
        <w:t>čl. IV</w:t>
      </w:r>
    </w:p>
    <w:p w:rsidR="005321C4" w:rsidRPr="009B1BB7" w:rsidRDefault="005321C4">
      <w:pPr>
        <w:pStyle w:val="Normln1"/>
        <w:ind w:left="2861" w:right="2875"/>
        <w:jc w:val="center"/>
        <w:rPr>
          <w:rFonts w:ascii="Times New Roman" w:hAnsi="Times New Roman" w:cs="Times New Roman"/>
          <w:spacing w:val="-20"/>
        </w:rPr>
      </w:pPr>
      <w:r w:rsidRPr="009B1BB7">
        <w:rPr>
          <w:rFonts w:ascii="Times New Roman" w:hAnsi="Times New Roman" w:cs="Times New Roman"/>
          <w:b/>
          <w:spacing w:val="-2"/>
        </w:rPr>
        <w:t>Platební podmínky a cena služeb</w:t>
      </w:r>
    </w:p>
    <w:p w:rsidR="005321C4" w:rsidRPr="00B573A7" w:rsidRDefault="005321C4" w:rsidP="00B573A7">
      <w:pPr>
        <w:pStyle w:val="Normln1"/>
        <w:shd w:val="clear" w:color="auto" w:fill="FFFFFF" w:themeFill="background1"/>
        <w:tabs>
          <w:tab w:val="left" w:pos="754"/>
        </w:tabs>
        <w:spacing w:before="254" w:line="278" w:lineRule="exact"/>
        <w:ind w:left="14" w:right="19"/>
        <w:jc w:val="both"/>
        <w:rPr>
          <w:rFonts w:ascii="Times New Roman" w:hAnsi="Times New Roman" w:cs="Times New Roman"/>
        </w:rPr>
      </w:pPr>
      <w:r w:rsidRPr="009B1BB7">
        <w:rPr>
          <w:rFonts w:ascii="Times New Roman" w:hAnsi="Times New Roman" w:cs="Times New Roman"/>
          <w:spacing w:val="-20"/>
        </w:rPr>
        <w:t>1.</w:t>
      </w:r>
      <w:r w:rsidRPr="009B1BB7">
        <w:rPr>
          <w:rFonts w:ascii="Times New Roman" w:hAnsi="Times New Roman" w:cs="Times New Roman"/>
        </w:rPr>
        <w:tab/>
      </w:r>
      <w:r w:rsidRPr="00B573A7">
        <w:rPr>
          <w:rFonts w:ascii="Times New Roman" w:hAnsi="Times New Roman" w:cs="Times New Roman"/>
        </w:rPr>
        <w:t>Objednatel se zavazuje poskytovateli za služby zvolené v čl. I odst. 1 této smlouvy platit v pravidelných měsíčních intervalech fakturovanou cenu. Cena služeb za předmět plnění bude stanovena na základě vyúčtování skutečného rozsahu poskytovaných služ</w:t>
      </w:r>
      <w:r w:rsidR="00BB706E" w:rsidRPr="00B573A7">
        <w:rPr>
          <w:rFonts w:ascii="Times New Roman" w:hAnsi="Times New Roman" w:cs="Times New Roman"/>
        </w:rPr>
        <w:t>eb</w:t>
      </w:r>
      <w:r w:rsidRPr="00B573A7">
        <w:rPr>
          <w:rFonts w:ascii="Times New Roman" w:hAnsi="Times New Roman" w:cs="Times New Roman"/>
        </w:rPr>
        <w:t>. Fakturace bude prováděna vždy k poslednímu dni příslušného kalendářního měsíce. Cena služeb za jednu hodinu činnosti jednoh</w:t>
      </w:r>
      <w:r w:rsidR="00B74E00" w:rsidRPr="00B573A7">
        <w:rPr>
          <w:rFonts w:ascii="Times New Roman" w:hAnsi="Times New Roman" w:cs="Times New Roman"/>
        </w:rPr>
        <w:t>o pracovníka (sazba</w:t>
      </w:r>
      <w:r w:rsidR="002254D5" w:rsidRPr="00B573A7">
        <w:rPr>
          <w:rFonts w:ascii="Times New Roman" w:hAnsi="Times New Roman" w:cs="Times New Roman"/>
        </w:rPr>
        <w:t xml:space="preserve">) </w:t>
      </w:r>
      <w:r w:rsidR="002254D5" w:rsidRPr="00B573A7">
        <w:rPr>
          <w:rFonts w:ascii="Times New Roman" w:hAnsi="Times New Roman" w:cs="Times New Roman"/>
          <w:b/>
        </w:rPr>
        <w:t xml:space="preserve">je </w:t>
      </w:r>
      <w:r w:rsidR="00BB706E" w:rsidRPr="00B573A7">
        <w:rPr>
          <w:rFonts w:ascii="Times New Roman" w:hAnsi="Times New Roman" w:cs="Times New Roman"/>
          <w:b/>
        </w:rPr>
        <w:t>…….</w:t>
      </w:r>
      <w:r w:rsidR="002254D5" w:rsidRPr="00B573A7">
        <w:rPr>
          <w:rFonts w:ascii="Times New Roman" w:hAnsi="Times New Roman" w:cs="Times New Roman"/>
          <w:b/>
        </w:rPr>
        <w:t xml:space="preserve"> </w:t>
      </w:r>
      <w:r w:rsidRPr="00B573A7">
        <w:rPr>
          <w:rFonts w:ascii="Times New Roman" w:hAnsi="Times New Roman" w:cs="Times New Roman"/>
          <w:b/>
        </w:rPr>
        <w:t>Kč bez DPH</w:t>
      </w:r>
      <w:r w:rsidRPr="00B573A7">
        <w:rPr>
          <w:rFonts w:ascii="Times New Roman" w:hAnsi="Times New Roman" w:cs="Times New Roman"/>
        </w:rPr>
        <w:t>.</w:t>
      </w:r>
      <w:r w:rsidR="00B618C6" w:rsidRPr="00B573A7">
        <w:rPr>
          <w:rFonts w:ascii="Times New Roman" w:hAnsi="Times New Roman" w:cs="Times New Roman"/>
        </w:rPr>
        <w:t xml:space="preserve"> Tato částka je částkou maximální, kterou může poskytovatel objednateli vyúčtovat</w:t>
      </w:r>
      <w:r w:rsidR="00AF49B2" w:rsidRPr="00B573A7">
        <w:rPr>
          <w:rFonts w:ascii="Times New Roman" w:hAnsi="Times New Roman" w:cs="Times New Roman"/>
        </w:rPr>
        <w:t xml:space="preserve"> </w:t>
      </w:r>
      <w:proofErr w:type="gramStart"/>
      <w:r w:rsidR="00AF49B2" w:rsidRPr="00B573A7">
        <w:rPr>
          <w:rFonts w:ascii="Times New Roman" w:hAnsi="Times New Roman" w:cs="Times New Roman"/>
        </w:rPr>
        <w:t>viz.</w:t>
      </w:r>
      <w:proofErr w:type="gramEnd"/>
      <w:r w:rsidR="00AF49B2" w:rsidRPr="00B573A7">
        <w:rPr>
          <w:rFonts w:ascii="Times New Roman" w:hAnsi="Times New Roman" w:cs="Times New Roman"/>
        </w:rPr>
        <w:t xml:space="preserve"> Příloha </w:t>
      </w:r>
      <w:proofErr w:type="gramStart"/>
      <w:r w:rsidR="00AF49B2" w:rsidRPr="00B573A7">
        <w:rPr>
          <w:rFonts w:ascii="Times New Roman" w:hAnsi="Times New Roman" w:cs="Times New Roman"/>
        </w:rPr>
        <w:t>č.</w:t>
      </w:r>
      <w:r w:rsidR="00B573A7" w:rsidRPr="00B573A7">
        <w:rPr>
          <w:rFonts w:ascii="Times New Roman" w:hAnsi="Times New Roman" w:cs="Times New Roman"/>
        </w:rPr>
        <w:t xml:space="preserve"> </w:t>
      </w:r>
      <w:r w:rsidR="00AF49B2" w:rsidRPr="00B573A7">
        <w:rPr>
          <w:rFonts w:ascii="Times New Roman" w:hAnsi="Times New Roman" w:cs="Times New Roman"/>
        </w:rPr>
        <w:t>3</w:t>
      </w:r>
      <w:r w:rsidR="00F77B10" w:rsidRPr="00B573A7">
        <w:rPr>
          <w:rFonts w:ascii="Times New Roman" w:hAnsi="Times New Roman" w:cs="Times New Roman"/>
        </w:rPr>
        <w:t xml:space="preserve"> cenový</w:t>
      </w:r>
      <w:proofErr w:type="gramEnd"/>
      <w:r w:rsidR="00F77B10" w:rsidRPr="00B573A7">
        <w:rPr>
          <w:rFonts w:ascii="Times New Roman" w:hAnsi="Times New Roman" w:cs="Times New Roman"/>
        </w:rPr>
        <w:t xml:space="preserve"> rozpočet hlídací služby na jednoho pracovníka</w:t>
      </w:r>
      <w:r w:rsidR="00AF49B2" w:rsidRPr="00B573A7">
        <w:rPr>
          <w:rFonts w:ascii="Times New Roman" w:hAnsi="Times New Roman" w:cs="Times New Roman"/>
        </w:rPr>
        <w:t xml:space="preserve">. </w:t>
      </w:r>
      <w:r w:rsidRPr="00B573A7">
        <w:rPr>
          <w:rFonts w:ascii="Times New Roman" w:hAnsi="Times New Roman" w:cs="Times New Roman"/>
        </w:rPr>
        <w:t xml:space="preserve"> K ceně bude účtována DPH v zákonné výši.</w:t>
      </w:r>
    </w:p>
    <w:p w:rsidR="005321C4" w:rsidRPr="00B573A7" w:rsidRDefault="005321C4" w:rsidP="00B573A7">
      <w:pPr>
        <w:pStyle w:val="Normln1"/>
        <w:shd w:val="clear" w:color="auto" w:fill="FFFFFF" w:themeFill="background1"/>
        <w:tabs>
          <w:tab w:val="left" w:pos="754"/>
        </w:tabs>
        <w:spacing w:before="278" w:line="278" w:lineRule="exact"/>
        <w:jc w:val="both"/>
        <w:rPr>
          <w:rFonts w:ascii="Times New Roman" w:hAnsi="Times New Roman" w:cs="Times New Roman"/>
        </w:rPr>
      </w:pPr>
      <w:r w:rsidRPr="00B573A7">
        <w:rPr>
          <w:rFonts w:ascii="Times New Roman" w:hAnsi="Times New Roman" w:cs="Times New Roman"/>
        </w:rPr>
        <w:t>2.</w:t>
      </w:r>
      <w:r w:rsidRPr="00B573A7">
        <w:rPr>
          <w:rFonts w:ascii="Times New Roman" w:hAnsi="Times New Roman" w:cs="Times New Roman"/>
        </w:rPr>
        <w:tab/>
        <w:t>Objednate</w:t>
      </w:r>
      <w:r w:rsidR="002254D5" w:rsidRPr="00B573A7">
        <w:rPr>
          <w:rFonts w:ascii="Times New Roman" w:hAnsi="Times New Roman" w:cs="Times New Roman"/>
        </w:rPr>
        <w:t>l uhradí fakturova</w:t>
      </w:r>
      <w:r w:rsidR="00BD2684" w:rsidRPr="00B573A7">
        <w:rPr>
          <w:rFonts w:ascii="Times New Roman" w:hAnsi="Times New Roman" w:cs="Times New Roman"/>
        </w:rPr>
        <w:t>nou cenu do 30</w:t>
      </w:r>
      <w:r w:rsidRPr="00B573A7">
        <w:rPr>
          <w:rFonts w:ascii="Times New Roman" w:hAnsi="Times New Roman" w:cs="Times New Roman"/>
        </w:rPr>
        <w:t xml:space="preserve"> dnů ode dne doručení řádného daňového</w:t>
      </w:r>
      <w:r w:rsidRPr="00B573A7">
        <w:rPr>
          <w:rFonts w:ascii="Times New Roman" w:hAnsi="Times New Roman" w:cs="Times New Roman"/>
        </w:rPr>
        <w:br/>
        <w:t>dokladu (faktury)</w:t>
      </w:r>
      <w:r w:rsidR="00FB5A07" w:rsidRPr="00B573A7">
        <w:rPr>
          <w:rFonts w:ascii="Times New Roman" w:hAnsi="Times New Roman" w:cs="Times New Roman"/>
        </w:rPr>
        <w:t>,</w:t>
      </w:r>
      <w:r w:rsidRPr="00B573A7">
        <w:rPr>
          <w:rFonts w:ascii="Times New Roman" w:hAnsi="Times New Roman" w:cs="Times New Roman"/>
        </w:rPr>
        <w:t xml:space="preserve"> a to bezhotovostním převodem na účet uvedený v záhlaví smlouvy. Faktura</w:t>
      </w:r>
      <w:r w:rsidRPr="00B573A7">
        <w:rPr>
          <w:rFonts w:ascii="Times New Roman" w:hAnsi="Times New Roman" w:cs="Times New Roman"/>
        </w:rPr>
        <w:br/>
        <w:t>bude doručena poštou nebo osobně. Místem doručení je podatelna objednatele. Za rozhodný</w:t>
      </w:r>
      <w:r w:rsidRPr="00B573A7">
        <w:rPr>
          <w:rFonts w:ascii="Times New Roman" w:hAnsi="Times New Roman" w:cs="Times New Roman"/>
        </w:rPr>
        <w:br/>
        <w:t>den doručení faktury se považuje den vyznačený podatelnou objednatele. Faktura je uhrazena</w:t>
      </w:r>
      <w:r w:rsidRPr="00B573A7">
        <w:rPr>
          <w:rFonts w:ascii="Times New Roman" w:hAnsi="Times New Roman" w:cs="Times New Roman"/>
        </w:rPr>
        <w:br/>
        <w:t xml:space="preserve">dnem odepsání fakturované částky z účtu objednatele. Pro případ prodlení se zaplacením ceny za poskytnuté služby je objednatel povinen zaplatit smluvní pokutu ve výši 0,05 % z ceny podle čl. 4 odst. 1 této smlouvy za každý den prodlení.               </w:t>
      </w:r>
    </w:p>
    <w:p w:rsidR="005321C4" w:rsidRPr="009B1BB7" w:rsidRDefault="005321C4" w:rsidP="00B573A7">
      <w:pPr>
        <w:pStyle w:val="Normln1"/>
        <w:shd w:val="clear" w:color="auto" w:fill="FFFFFF" w:themeFill="background1"/>
        <w:tabs>
          <w:tab w:val="left" w:pos="715"/>
        </w:tabs>
        <w:spacing w:before="278" w:line="274" w:lineRule="exact"/>
        <w:ind w:left="10"/>
        <w:jc w:val="both"/>
        <w:rPr>
          <w:rFonts w:ascii="Times New Roman" w:hAnsi="Times New Roman" w:cs="Times New Roman"/>
        </w:rPr>
      </w:pPr>
      <w:r w:rsidRPr="00B573A7">
        <w:rPr>
          <w:rFonts w:ascii="Times New Roman" w:hAnsi="Times New Roman" w:cs="Times New Roman"/>
        </w:rPr>
        <w:t>3.</w:t>
      </w:r>
      <w:r w:rsidRPr="00B573A7">
        <w:rPr>
          <w:rFonts w:ascii="Times New Roman" w:hAnsi="Times New Roman" w:cs="Times New Roman"/>
        </w:rPr>
        <w:tab/>
        <w:t>Objednatel je oprávněn vrátit poskytovateli neprodleně obdrženou fakturu, která nemá</w:t>
      </w:r>
      <w:r w:rsidRPr="00B573A7">
        <w:rPr>
          <w:rFonts w:ascii="Times New Roman" w:hAnsi="Times New Roman" w:cs="Times New Roman"/>
        </w:rPr>
        <w:br/>
        <w:t>náležitosti uvedené v odst. 1. Poskytovatel je povinen podle povahy závad fakturu opravit</w:t>
      </w:r>
      <w:r w:rsidRPr="00B573A7">
        <w:rPr>
          <w:rFonts w:ascii="Times New Roman" w:hAnsi="Times New Roman" w:cs="Times New Roman"/>
        </w:rPr>
        <w:br/>
        <w:t>nebo nově vyhotovit. Oprávněným vrácení faktury přestává běžet původní lhůta splatnosti.</w:t>
      </w:r>
      <w:r w:rsidRPr="00B573A7">
        <w:rPr>
          <w:rFonts w:ascii="Times New Roman" w:hAnsi="Times New Roman" w:cs="Times New Roman"/>
        </w:rPr>
        <w:br/>
        <w:t>Nová lhůta splatnosti běží znovu ode dne doručení opravené faktury nebo nově vyhotovené faktury.</w:t>
      </w:r>
    </w:p>
    <w:p w:rsidR="005321C4" w:rsidRDefault="005321C4" w:rsidP="00B573A7">
      <w:pPr>
        <w:pStyle w:val="Normln1"/>
        <w:shd w:val="clear" w:color="auto" w:fill="FFFFFF" w:themeFill="background1"/>
        <w:tabs>
          <w:tab w:val="left" w:pos="715"/>
        </w:tabs>
        <w:spacing w:before="278" w:line="274" w:lineRule="exact"/>
        <w:ind w:left="10"/>
        <w:jc w:val="both"/>
        <w:rPr>
          <w:rFonts w:ascii="Times New Roman" w:hAnsi="Times New Roman" w:cs="Times New Roman"/>
        </w:rPr>
      </w:pPr>
    </w:p>
    <w:p w:rsidR="00974F76" w:rsidRPr="009B1BB7" w:rsidRDefault="00974F76" w:rsidP="00B573A7">
      <w:pPr>
        <w:pStyle w:val="Normln1"/>
        <w:shd w:val="clear" w:color="auto" w:fill="FFFFFF" w:themeFill="background1"/>
        <w:tabs>
          <w:tab w:val="left" w:pos="715"/>
        </w:tabs>
        <w:spacing w:before="278" w:line="274" w:lineRule="exact"/>
        <w:ind w:left="10"/>
        <w:jc w:val="both"/>
        <w:rPr>
          <w:rFonts w:ascii="Times New Roman" w:hAnsi="Times New Roman" w:cs="Times New Roman"/>
        </w:rPr>
      </w:pPr>
    </w:p>
    <w:p w:rsidR="005321C4" w:rsidRPr="009B1BB7" w:rsidRDefault="005321C4">
      <w:pPr>
        <w:pStyle w:val="Normln1"/>
        <w:tabs>
          <w:tab w:val="left" w:pos="715"/>
        </w:tabs>
        <w:ind w:left="360" w:right="5"/>
        <w:jc w:val="center"/>
        <w:rPr>
          <w:rFonts w:ascii="Times New Roman" w:hAnsi="Times New Roman" w:cs="Times New Roman"/>
          <w:b/>
          <w:spacing w:val="-2"/>
        </w:rPr>
      </w:pPr>
      <w:r w:rsidRPr="009B1BB7">
        <w:rPr>
          <w:rFonts w:ascii="Times New Roman" w:hAnsi="Times New Roman" w:cs="Times New Roman"/>
          <w:b/>
        </w:rPr>
        <w:lastRenderedPageBreak/>
        <w:t>čl. V</w:t>
      </w:r>
    </w:p>
    <w:p w:rsidR="005321C4" w:rsidRPr="009B1BB7" w:rsidRDefault="005321C4">
      <w:pPr>
        <w:pStyle w:val="Normln1"/>
        <w:ind w:left="2501" w:right="2482"/>
        <w:jc w:val="center"/>
        <w:rPr>
          <w:rFonts w:ascii="Times New Roman" w:hAnsi="Times New Roman" w:cs="Times New Roman"/>
        </w:rPr>
      </w:pPr>
      <w:r w:rsidRPr="009B1BB7">
        <w:rPr>
          <w:rFonts w:ascii="Times New Roman" w:hAnsi="Times New Roman" w:cs="Times New Roman"/>
          <w:b/>
          <w:spacing w:val="-2"/>
        </w:rPr>
        <w:t>Součinnost objednatele a poskytovatele</w:t>
      </w:r>
    </w:p>
    <w:p w:rsidR="005321C4" w:rsidRPr="00EF65D4" w:rsidRDefault="005321C4">
      <w:pPr>
        <w:pStyle w:val="Normln1"/>
        <w:numPr>
          <w:ilvl w:val="0"/>
          <w:numId w:val="7"/>
        </w:numPr>
        <w:tabs>
          <w:tab w:val="left" w:pos="730"/>
        </w:tabs>
        <w:spacing w:before="250" w:line="274" w:lineRule="exact"/>
        <w:ind w:left="19" w:right="5"/>
        <w:jc w:val="both"/>
        <w:rPr>
          <w:rFonts w:ascii="Times New Roman" w:hAnsi="Times New Roman" w:cs="Times New Roman"/>
          <w:spacing w:val="-13"/>
        </w:rPr>
      </w:pPr>
      <w:r w:rsidRPr="00EF65D4">
        <w:rPr>
          <w:rFonts w:ascii="Times New Roman" w:hAnsi="Times New Roman" w:cs="Times New Roman"/>
        </w:rPr>
        <w:t>Přístup do prostor, k zařízení a předání dokumentace, která souvisí s plněním předmětu smlouvy a budou uvedena ve smlouvě, zajistí objednatel před zahájením poskytování služeb.</w:t>
      </w:r>
    </w:p>
    <w:p w:rsidR="005321C4" w:rsidRPr="009B1BB7" w:rsidRDefault="005321C4">
      <w:pPr>
        <w:pStyle w:val="Normln1"/>
        <w:tabs>
          <w:tab w:val="left" w:pos="730"/>
        </w:tabs>
        <w:spacing w:before="288" w:line="274" w:lineRule="exact"/>
        <w:ind w:left="19"/>
        <w:jc w:val="both"/>
        <w:rPr>
          <w:rFonts w:ascii="Times New Roman" w:hAnsi="Times New Roman" w:cs="Times New Roman"/>
          <w:spacing w:val="-11"/>
          <w:shd w:val="clear" w:color="auto" w:fill="FFFF00"/>
        </w:rPr>
      </w:pPr>
      <w:r w:rsidRPr="00EF65D4">
        <w:rPr>
          <w:rFonts w:ascii="Times New Roman" w:hAnsi="Times New Roman" w:cs="Times New Roman"/>
          <w:spacing w:val="-13"/>
        </w:rPr>
        <w:t xml:space="preserve">2.          </w:t>
      </w:r>
      <w:r w:rsidRPr="00EF65D4">
        <w:rPr>
          <w:rFonts w:ascii="Times New Roman" w:hAnsi="Times New Roman" w:cs="Times New Roman"/>
        </w:rPr>
        <w:t>Poskytovatel převezme od objednatele prostory, zařízení a dokumentaci, které souvisí s plněním předmětu smlouvy a budou obsaženy ve smlouvě na základě předávacího protokol</w:t>
      </w:r>
      <w:r w:rsidR="002C094A" w:rsidRPr="00EF65D4">
        <w:rPr>
          <w:rFonts w:ascii="Times New Roman" w:hAnsi="Times New Roman" w:cs="Times New Roman"/>
        </w:rPr>
        <w:t>u.</w:t>
      </w:r>
    </w:p>
    <w:p w:rsidR="005321C4" w:rsidRPr="009B1BB7" w:rsidRDefault="005321C4" w:rsidP="00974F76">
      <w:pPr>
        <w:pStyle w:val="Normln1"/>
        <w:tabs>
          <w:tab w:val="left" w:pos="730"/>
        </w:tabs>
        <w:spacing w:before="288" w:line="274" w:lineRule="exact"/>
        <w:jc w:val="both"/>
        <w:rPr>
          <w:rFonts w:ascii="Times New Roman" w:hAnsi="Times New Roman" w:cs="Times New Roman"/>
          <w:spacing w:val="-11"/>
          <w:shd w:val="clear" w:color="auto" w:fill="FFFF00"/>
        </w:rPr>
      </w:pPr>
    </w:p>
    <w:p w:rsidR="005321C4" w:rsidRPr="009B1BB7" w:rsidRDefault="005321C4">
      <w:pPr>
        <w:pStyle w:val="Normln1"/>
        <w:tabs>
          <w:tab w:val="left" w:pos="730"/>
        </w:tabs>
        <w:ind w:left="19"/>
        <w:jc w:val="center"/>
        <w:rPr>
          <w:rFonts w:ascii="Times New Roman" w:hAnsi="Times New Roman" w:cs="Times New Roman"/>
          <w:b/>
          <w:spacing w:val="-2"/>
        </w:rPr>
      </w:pPr>
      <w:r w:rsidRPr="009B1BB7">
        <w:rPr>
          <w:rFonts w:ascii="Times New Roman" w:hAnsi="Times New Roman" w:cs="Times New Roman"/>
          <w:b/>
        </w:rPr>
        <w:t>čl. VI</w:t>
      </w:r>
    </w:p>
    <w:p w:rsidR="005321C4" w:rsidRPr="00407912" w:rsidRDefault="005321C4">
      <w:pPr>
        <w:pStyle w:val="Normln1"/>
        <w:ind w:right="1"/>
        <w:jc w:val="center"/>
        <w:rPr>
          <w:rFonts w:ascii="Times New Roman" w:hAnsi="Times New Roman" w:cs="Times New Roman"/>
        </w:rPr>
      </w:pPr>
      <w:r w:rsidRPr="00407912">
        <w:rPr>
          <w:rFonts w:ascii="Times New Roman" w:hAnsi="Times New Roman" w:cs="Times New Roman"/>
          <w:b/>
          <w:spacing w:val="-2"/>
        </w:rPr>
        <w:t>Práva a závazky poskytovatele</w:t>
      </w:r>
    </w:p>
    <w:p w:rsidR="005321C4" w:rsidRPr="00407912" w:rsidRDefault="005321C4">
      <w:pPr>
        <w:pStyle w:val="Normln1"/>
        <w:numPr>
          <w:ilvl w:val="0"/>
          <w:numId w:val="4"/>
        </w:numPr>
        <w:tabs>
          <w:tab w:val="left" w:pos="739"/>
        </w:tabs>
        <w:spacing w:before="250" w:line="274" w:lineRule="exact"/>
        <w:ind w:left="29" w:right="5"/>
        <w:jc w:val="both"/>
        <w:rPr>
          <w:rFonts w:ascii="Times New Roman" w:hAnsi="Times New Roman" w:cs="Times New Roman"/>
          <w:spacing w:val="-1"/>
        </w:rPr>
      </w:pPr>
      <w:r w:rsidRPr="00407912">
        <w:rPr>
          <w:rFonts w:ascii="Times New Roman" w:hAnsi="Times New Roman" w:cs="Times New Roman"/>
        </w:rPr>
        <w:t>Poskytovatel se zavazuje, že služby, které jsou předmětem této smlouvy, bude poskytovat v obvyklé kvalitě, na své náklady a nebezpečí.</w:t>
      </w:r>
    </w:p>
    <w:p w:rsidR="005321C4" w:rsidRPr="00407912" w:rsidRDefault="005321C4">
      <w:pPr>
        <w:pStyle w:val="Normln1"/>
        <w:numPr>
          <w:ilvl w:val="0"/>
          <w:numId w:val="4"/>
        </w:numPr>
        <w:tabs>
          <w:tab w:val="left" w:pos="739"/>
        </w:tabs>
        <w:spacing w:before="120"/>
        <w:ind w:left="29"/>
        <w:rPr>
          <w:rFonts w:ascii="Times New Roman" w:hAnsi="Times New Roman" w:cs="Times New Roman"/>
        </w:rPr>
      </w:pPr>
      <w:r w:rsidRPr="00407912">
        <w:rPr>
          <w:rFonts w:ascii="Times New Roman" w:hAnsi="Times New Roman" w:cs="Times New Roman"/>
          <w:spacing w:val="-1"/>
        </w:rPr>
        <w:t>Poskytovatel plně odpovídá za řádný výkon služby svých pracovníků.</w:t>
      </w:r>
    </w:p>
    <w:p w:rsidR="005321C4" w:rsidRPr="00407912" w:rsidRDefault="005321C4">
      <w:pPr>
        <w:pStyle w:val="Normln1"/>
        <w:numPr>
          <w:ilvl w:val="0"/>
          <w:numId w:val="4"/>
        </w:numPr>
        <w:tabs>
          <w:tab w:val="left" w:pos="739"/>
        </w:tabs>
        <w:spacing w:before="120" w:line="274" w:lineRule="exact"/>
        <w:ind w:left="29" w:right="10"/>
        <w:jc w:val="both"/>
        <w:rPr>
          <w:rFonts w:ascii="Times New Roman" w:hAnsi="Times New Roman" w:cs="Times New Roman"/>
        </w:rPr>
      </w:pPr>
      <w:r w:rsidRPr="00407912">
        <w:rPr>
          <w:rFonts w:ascii="Times New Roman" w:hAnsi="Times New Roman" w:cs="Times New Roman"/>
        </w:rPr>
        <w:t xml:space="preserve">Poskytovatel zajistí na své náklady veškeré materiálně technické vybavení </w:t>
      </w:r>
      <w:r w:rsidRPr="00407912">
        <w:rPr>
          <w:rFonts w:ascii="Times New Roman" w:hAnsi="Times New Roman" w:cs="Times New Roman"/>
          <w:spacing w:val="-1"/>
        </w:rPr>
        <w:t xml:space="preserve">a proškolování osob vykonávajících službu, nezbytné k poskytování služeb. Současně zajistí </w:t>
      </w:r>
      <w:r w:rsidRPr="00407912">
        <w:rPr>
          <w:rFonts w:ascii="Times New Roman" w:hAnsi="Times New Roman" w:cs="Times New Roman"/>
        </w:rPr>
        <w:t>seznámení svých zaměstnanců s bezpečnostními a požárními prostředky v místě plnění,</w:t>
      </w:r>
      <w:r w:rsidRPr="00407912">
        <w:rPr>
          <w:rFonts w:ascii="Times New Roman" w:hAnsi="Times New Roman" w:cs="Times New Roman"/>
          <w:spacing w:val="-11"/>
        </w:rPr>
        <w:t xml:space="preserve"> </w:t>
      </w:r>
      <w:r w:rsidRPr="00407912">
        <w:rPr>
          <w:rFonts w:ascii="Times New Roman" w:hAnsi="Times New Roman" w:cs="Times New Roman"/>
          <w:spacing w:val="-1"/>
        </w:rPr>
        <w:t xml:space="preserve">včetně jejich správného použití. Pro tento případ je objednatel povinen poskytnout poskytovateli </w:t>
      </w:r>
      <w:r w:rsidRPr="00407912">
        <w:rPr>
          <w:rFonts w:ascii="Times New Roman" w:hAnsi="Times New Roman" w:cs="Times New Roman"/>
        </w:rPr>
        <w:t>potřebnou součinnost.</w:t>
      </w:r>
    </w:p>
    <w:p w:rsidR="005321C4" w:rsidRPr="00407912" w:rsidRDefault="005321C4" w:rsidP="00597483">
      <w:pPr>
        <w:pStyle w:val="Normln1"/>
        <w:spacing w:before="120" w:line="269" w:lineRule="exact"/>
        <w:ind w:right="19"/>
        <w:jc w:val="both"/>
        <w:rPr>
          <w:rFonts w:ascii="Times New Roman" w:hAnsi="Times New Roman" w:cs="Times New Roman"/>
        </w:rPr>
      </w:pPr>
      <w:r w:rsidRPr="00407912">
        <w:rPr>
          <w:rFonts w:ascii="Times New Roman" w:hAnsi="Times New Roman" w:cs="Times New Roman"/>
        </w:rPr>
        <w:t>4.</w:t>
      </w:r>
      <w:r w:rsidRPr="00407912">
        <w:rPr>
          <w:rFonts w:ascii="Times New Roman" w:hAnsi="Times New Roman" w:cs="Times New Roman"/>
        </w:rPr>
        <w:tab/>
        <w:t>Pracovníci poskyt</w:t>
      </w:r>
      <w:r w:rsidR="002C094A">
        <w:rPr>
          <w:rFonts w:ascii="Times New Roman" w:hAnsi="Times New Roman" w:cs="Times New Roman"/>
        </w:rPr>
        <w:t xml:space="preserve">ovatele zajištující hlídání objektu </w:t>
      </w:r>
      <w:r w:rsidRPr="00407912">
        <w:rPr>
          <w:rFonts w:ascii="Times New Roman" w:hAnsi="Times New Roman" w:cs="Times New Roman"/>
        </w:rPr>
        <w:t>budou vybaveni a ve službě ustrojeni do jednotného ústroje poskytovatele. Všichni pracov</w:t>
      </w:r>
      <w:r w:rsidR="002C094A">
        <w:rPr>
          <w:rFonts w:ascii="Times New Roman" w:hAnsi="Times New Roman" w:cs="Times New Roman"/>
        </w:rPr>
        <w:t>níci zajištující hlídací službu</w:t>
      </w:r>
      <w:r w:rsidRPr="00407912">
        <w:rPr>
          <w:rFonts w:ascii="Times New Roman" w:hAnsi="Times New Roman" w:cs="Times New Roman"/>
        </w:rPr>
        <w:t xml:space="preserve"> budou vybaveni schválenými typy věcných bezpečnostních prostředků. </w:t>
      </w:r>
    </w:p>
    <w:p w:rsidR="005321C4" w:rsidRPr="00407912" w:rsidRDefault="00B573A7">
      <w:pPr>
        <w:pStyle w:val="Normln1"/>
        <w:spacing w:before="125" w:line="274" w:lineRule="exact"/>
        <w:ind w:left="19" w:right="19"/>
        <w:jc w:val="both"/>
        <w:rPr>
          <w:rFonts w:ascii="Times New Roman" w:hAnsi="Times New Roman" w:cs="Times New Roman"/>
          <w:spacing w:val="-1"/>
        </w:rPr>
      </w:pPr>
      <w:r>
        <w:rPr>
          <w:rFonts w:ascii="Times New Roman" w:hAnsi="Times New Roman" w:cs="Times New Roman"/>
        </w:rPr>
        <w:t>5</w:t>
      </w:r>
      <w:r w:rsidR="005321C4" w:rsidRPr="00407912">
        <w:rPr>
          <w:rFonts w:ascii="Times New Roman" w:hAnsi="Times New Roman" w:cs="Times New Roman"/>
        </w:rPr>
        <w:t>.</w:t>
      </w:r>
      <w:r w:rsidR="005321C4" w:rsidRPr="00407912">
        <w:rPr>
          <w:rFonts w:ascii="Times New Roman" w:hAnsi="Times New Roman" w:cs="Times New Roman"/>
        </w:rPr>
        <w:tab/>
      </w:r>
      <w:r w:rsidR="005321C4" w:rsidRPr="008B7604">
        <w:rPr>
          <w:rFonts w:ascii="Times New Roman" w:hAnsi="Times New Roman" w:cs="Times New Roman"/>
        </w:rPr>
        <w:t>Poskytovatel zajistí na své náklady instalaci a provoz elektronického kontrolního obchůzkového systému na smluvním objektu.</w:t>
      </w:r>
    </w:p>
    <w:p w:rsidR="005321C4" w:rsidRPr="00407912" w:rsidRDefault="00B573A7">
      <w:pPr>
        <w:pStyle w:val="Normln1"/>
        <w:spacing w:before="115"/>
        <w:rPr>
          <w:rFonts w:ascii="Times New Roman" w:hAnsi="Times New Roman" w:cs="Times New Roman"/>
        </w:rPr>
      </w:pPr>
      <w:r>
        <w:rPr>
          <w:rFonts w:ascii="Times New Roman" w:hAnsi="Times New Roman" w:cs="Times New Roman"/>
          <w:spacing w:val="-1"/>
        </w:rPr>
        <w:t>6</w:t>
      </w:r>
      <w:r w:rsidR="005321C4" w:rsidRPr="00407912">
        <w:rPr>
          <w:rFonts w:ascii="Times New Roman" w:hAnsi="Times New Roman" w:cs="Times New Roman"/>
          <w:spacing w:val="-1"/>
        </w:rPr>
        <w:t>.</w:t>
      </w:r>
      <w:r w:rsidR="005321C4" w:rsidRPr="00407912">
        <w:rPr>
          <w:rFonts w:ascii="Times New Roman" w:hAnsi="Times New Roman" w:cs="Times New Roman"/>
          <w:spacing w:val="-1"/>
        </w:rPr>
        <w:tab/>
        <w:t>Poskytovate</w:t>
      </w:r>
      <w:r w:rsidR="002C094A">
        <w:rPr>
          <w:rFonts w:ascii="Times New Roman" w:hAnsi="Times New Roman" w:cs="Times New Roman"/>
          <w:spacing w:val="-1"/>
        </w:rPr>
        <w:t>l vybaví stanoviště hlídací</w:t>
      </w:r>
      <w:r w:rsidR="005321C4" w:rsidRPr="00407912">
        <w:rPr>
          <w:rFonts w:ascii="Times New Roman" w:hAnsi="Times New Roman" w:cs="Times New Roman"/>
          <w:spacing w:val="-1"/>
        </w:rPr>
        <w:t xml:space="preserve"> služby vlastní tištěnou dokumentací.</w:t>
      </w:r>
    </w:p>
    <w:p w:rsidR="005321C4" w:rsidRPr="008B7604" w:rsidRDefault="00B573A7">
      <w:pPr>
        <w:pStyle w:val="Normln1"/>
        <w:tabs>
          <w:tab w:val="left" w:pos="725"/>
        </w:tabs>
        <w:spacing w:before="120" w:line="274" w:lineRule="exact"/>
        <w:ind w:left="14" w:right="10"/>
        <w:jc w:val="both"/>
        <w:rPr>
          <w:rFonts w:ascii="Times New Roman" w:hAnsi="Times New Roman" w:cs="Times New Roman"/>
          <w:spacing w:val="-1"/>
        </w:rPr>
      </w:pPr>
      <w:r>
        <w:rPr>
          <w:rFonts w:ascii="Times New Roman" w:hAnsi="Times New Roman" w:cs="Times New Roman"/>
        </w:rPr>
        <w:t>7</w:t>
      </w:r>
      <w:r w:rsidR="005321C4" w:rsidRPr="00407912">
        <w:rPr>
          <w:rFonts w:ascii="Times New Roman" w:hAnsi="Times New Roman" w:cs="Times New Roman"/>
        </w:rPr>
        <w:t>.</w:t>
      </w:r>
      <w:r w:rsidR="005321C4" w:rsidRPr="00407912">
        <w:rPr>
          <w:rFonts w:ascii="Times New Roman" w:hAnsi="Times New Roman" w:cs="Times New Roman"/>
        </w:rPr>
        <w:tab/>
      </w:r>
      <w:r w:rsidR="005321C4" w:rsidRPr="008B7604">
        <w:rPr>
          <w:rFonts w:ascii="Times New Roman" w:hAnsi="Times New Roman" w:cs="Times New Roman"/>
        </w:rPr>
        <w:t>Poskytovatel odpovídá za to, že pracovníci</w:t>
      </w:r>
      <w:r w:rsidR="002C094A" w:rsidRPr="008B7604">
        <w:rPr>
          <w:rFonts w:ascii="Times New Roman" w:hAnsi="Times New Roman" w:cs="Times New Roman"/>
        </w:rPr>
        <w:t xml:space="preserve"> služby</w:t>
      </w:r>
      <w:r w:rsidR="005321C4" w:rsidRPr="008B7604">
        <w:rPr>
          <w:rFonts w:ascii="Times New Roman" w:hAnsi="Times New Roman" w:cs="Times New Roman"/>
        </w:rPr>
        <w:t xml:space="preserve"> na smluvním objektu objed</w:t>
      </w:r>
      <w:r w:rsidR="008B7604">
        <w:rPr>
          <w:rFonts w:ascii="Times New Roman" w:hAnsi="Times New Roman" w:cs="Times New Roman"/>
        </w:rPr>
        <w:t>natele budou</w:t>
      </w:r>
      <w:r w:rsidR="005321C4" w:rsidRPr="008B7604">
        <w:rPr>
          <w:rFonts w:ascii="Times New Roman" w:hAnsi="Times New Roman" w:cs="Times New Roman"/>
        </w:rPr>
        <w:t xml:space="preserve"> trestně bezúhonní, zdravotně, fyzicky a psychicky způsobilí, budou řádně připravení a vycvičení pro výkon práce, budou dodržovat pravidla zdvořilosti a profesionální etiky.</w:t>
      </w:r>
      <w:r w:rsidR="00597483" w:rsidRPr="008B7604">
        <w:rPr>
          <w:rFonts w:ascii="Times New Roman" w:hAnsi="Times New Roman" w:cs="Times New Roman"/>
        </w:rPr>
        <w:t xml:space="preserve"> </w:t>
      </w:r>
    </w:p>
    <w:p w:rsidR="005321C4" w:rsidRPr="00407912" w:rsidRDefault="00B573A7">
      <w:pPr>
        <w:pStyle w:val="Normln1"/>
        <w:tabs>
          <w:tab w:val="left" w:pos="725"/>
        </w:tabs>
        <w:spacing w:before="125" w:line="274" w:lineRule="exact"/>
        <w:ind w:left="14" w:right="10"/>
        <w:jc w:val="both"/>
        <w:rPr>
          <w:rFonts w:ascii="Times New Roman" w:hAnsi="Times New Roman" w:cs="Times New Roman"/>
          <w:sz w:val="2"/>
        </w:rPr>
      </w:pPr>
      <w:r>
        <w:rPr>
          <w:rFonts w:ascii="Times New Roman" w:hAnsi="Times New Roman" w:cs="Times New Roman"/>
          <w:spacing w:val="-1"/>
        </w:rPr>
        <w:t>8</w:t>
      </w:r>
      <w:r w:rsidR="005321C4" w:rsidRPr="00407912">
        <w:rPr>
          <w:rFonts w:ascii="Times New Roman" w:hAnsi="Times New Roman" w:cs="Times New Roman"/>
          <w:spacing w:val="-1"/>
        </w:rPr>
        <w:t>.</w:t>
      </w:r>
      <w:r w:rsidR="005321C4" w:rsidRPr="00407912">
        <w:rPr>
          <w:rFonts w:ascii="Times New Roman" w:hAnsi="Times New Roman" w:cs="Times New Roman"/>
          <w:spacing w:val="-1"/>
        </w:rPr>
        <w:tab/>
        <w:t xml:space="preserve">Poskytovatel bude realizovat vlastní systém kontrol plnění smluvních ujednání a výkonu </w:t>
      </w:r>
      <w:r w:rsidR="005321C4" w:rsidRPr="00407912">
        <w:rPr>
          <w:rFonts w:ascii="Times New Roman" w:hAnsi="Times New Roman" w:cs="Times New Roman"/>
        </w:rPr>
        <w:t>služeb. Kontroly musí obsahovat:</w:t>
      </w:r>
    </w:p>
    <w:p w:rsidR="005321C4" w:rsidRPr="00407912" w:rsidRDefault="005321C4">
      <w:pPr>
        <w:pStyle w:val="Normln1"/>
        <w:rPr>
          <w:rFonts w:ascii="Times New Roman" w:hAnsi="Times New Roman" w:cs="Times New Roman"/>
          <w:sz w:val="2"/>
        </w:rPr>
      </w:pPr>
    </w:p>
    <w:p w:rsidR="005321C4" w:rsidRPr="00407912" w:rsidRDefault="005321C4">
      <w:pPr>
        <w:pStyle w:val="Normln1"/>
        <w:numPr>
          <w:ilvl w:val="0"/>
          <w:numId w:val="5"/>
        </w:numPr>
        <w:tabs>
          <w:tab w:val="left" w:pos="720"/>
        </w:tabs>
        <w:spacing w:before="115" w:line="278" w:lineRule="exact"/>
        <w:ind w:left="720" w:hanging="341"/>
        <w:rPr>
          <w:rFonts w:ascii="Times New Roman" w:hAnsi="Times New Roman" w:cs="Times New Roman"/>
          <w:spacing w:val="-1"/>
        </w:rPr>
      </w:pPr>
      <w:r w:rsidRPr="00407912">
        <w:rPr>
          <w:rFonts w:ascii="Times New Roman" w:hAnsi="Times New Roman" w:cs="Times New Roman"/>
        </w:rPr>
        <w:t>namátkové kontroly prováděné řídícími pracovníky poskytovatel</w:t>
      </w:r>
      <w:r w:rsidR="00597483" w:rsidRPr="00407912">
        <w:rPr>
          <w:rFonts w:ascii="Times New Roman" w:hAnsi="Times New Roman" w:cs="Times New Roman"/>
        </w:rPr>
        <w:t xml:space="preserve">e s </w:t>
      </w:r>
      <w:r w:rsidR="002C094A">
        <w:rPr>
          <w:rFonts w:ascii="Times New Roman" w:hAnsi="Times New Roman" w:cs="Times New Roman"/>
        </w:rPr>
        <w:t xml:space="preserve">četností nejméně jednou za čtrnáct dní. </w:t>
      </w:r>
    </w:p>
    <w:p w:rsidR="005321C4" w:rsidRPr="009B1BB7" w:rsidRDefault="005321C4">
      <w:pPr>
        <w:pStyle w:val="Normln1"/>
        <w:tabs>
          <w:tab w:val="left" w:pos="720"/>
        </w:tabs>
        <w:spacing w:line="278" w:lineRule="exact"/>
        <w:ind w:left="379"/>
        <w:rPr>
          <w:rFonts w:ascii="Times New Roman" w:hAnsi="Times New Roman" w:cs="Times New Roman"/>
          <w:spacing w:val="-7"/>
        </w:rPr>
      </w:pPr>
    </w:p>
    <w:p w:rsidR="005321C4" w:rsidRPr="009B1BB7" w:rsidRDefault="005321C4">
      <w:pPr>
        <w:pStyle w:val="Normln1"/>
        <w:tabs>
          <w:tab w:val="left" w:pos="720"/>
        </w:tabs>
        <w:ind w:left="379"/>
        <w:jc w:val="center"/>
        <w:rPr>
          <w:rFonts w:ascii="Times New Roman" w:hAnsi="Times New Roman" w:cs="Times New Roman"/>
          <w:b/>
          <w:spacing w:val="-2"/>
        </w:rPr>
      </w:pPr>
      <w:r w:rsidRPr="009B1BB7">
        <w:rPr>
          <w:rFonts w:ascii="Times New Roman" w:hAnsi="Times New Roman" w:cs="Times New Roman"/>
          <w:b/>
        </w:rPr>
        <w:t>čl. VII</w:t>
      </w:r>
    </w:p>
    <w:p w:rsidR="005321C4" w:rsidRPr="009B1BB7" w:rsidRDefault="005321C4">
      <w:pPr>
        <w:pStyle w:val="Normln1"/>
        <w:ind w:left="3091" w:right="3072"/>
        <w:jc w:val="center"/>
        <w:rPr>
          <w:rFonts w:ascii="Times New Roman" w:hAnsi="Times New Roman" w:cs="Times New Roman"/>
        </w:rPr>
      </w:pPr>
      <w:r w:rsidRPr="009B1BB7">
        <w:rPr>
          <w:rFonts w:ascii="Times New Roman" w:hAnsi="Times New Roman" w:cs="Times New Roman"/>
          <w:b/>
          <w:spacing w:val="-2"/>
        </w:rPr>
        <w:t>Práva a závazky objednatele</w:t>
      </w:r>
    </w:p>
    <w:p w:rsidR="005321C4" w:rsidRPr="009B1BB7" w:rsidRDefault="005321C4">
      <w:pPr>
        <w:pStyle w:val="Normln1"/>
        <w:numPr>
          <w:ilvl w:val="0"/>
          <w:numId w:val="3"/>
        </w:numPr>
        <w:tabs>
          <w:tab w:val="left" w:pos="739"/>
        </w:tabs>
        <w:spacing w:before="254" w:line="278" w:lineRule="exact"/>
        <w:ind w:left="5"/>
        <w:jc w:val="both"/>
        <w:rPr>
          <w:rFonts w:ascii="Times New Roman" w:hAnsi="Times New Roman" w:cs="Times New Roman"/>
          <w:spacing w:val="-1"/>
        </w:rPr>
      </w:pPr>
      <w:r w:rsidRPr="009B1BB7">
        <w:rPr>
          <w:rFonts w:ascii="Times New Roman" w:hAnsi="Times New Roman" w:cs="Times New Roman"/>
        </w:rPr>
        <w:t>Objednatel si vyhrazuje právo kontrolovat plnění poskytování služeb a vydávat nezbytné pokyny k vlastnímu poskytování služeb. Kontrola bude prováděna vymezeným okruhem osob. Vymezené osoby objednatele mají právo provádět kontroly plnění smluvních ujednání a výkonu služeb osobně nebo s použitím technických prostředků.</w:t>
      </w:r>
    </w:p>
    <w:p w:rsidR="005321C4" w:rsidRPr="009B1BB7" w:rsidRDefault="005321C4">
      <w:pPr>
        <w:pStyle w:val="Normln1"/>
        <w:numPr>
          <w:ilvl w:val="0"/>
          <w:numId w:val="3"/>
        </w:numPr>
        <w:tabs>
          <w:tab w:val="left" w:pos="739"/>
        </w:tabs>
        <w:spacing w:before="283" w:line="269" w:lineRule="exact"/>
        <w:ind w:left="5" w:right="5"/>
        <w:jc w:val="both"/>
        <w:rPr>
          <w:rFonts w:ascii="Times New Roman" w:hAnsi="Times New Roman" w:cs="Times New Roman"/>
        </w:rPr>
      </w:pPr>
      <w:r w:rsidRPr="009B1BB7">
        <w:rPr>
          <w:rFonts w:ascii="Times New Roman" w:hAnsi="Times New Roman" w:cs="Times New Roman"/>
          <w:spacing w:val="-1"/>
        </w:rPr>
        <w:t xml:space="preserve">Objednatel má právo na průběžné posuzování kvality poskytovaných služeb včetně uvedení </w:t>
      </w:r>
      <w:r w:rsidRPr="009B1BB7">
        <w:rPr>
          <w:rFonts w:ascii="Times New Roman" w:hAnsi="Times New Roman" w:cs="Times New Roman"/>
        </w:rPr>
        <w:t>způsobu řešení případných reklamací.</w:t>
      </w:r>
    </w:p>
    <w:p w:rsidR="005321C4" w:rsidRPr="009B1BB7" w:rsidRDefault="005321C4">
      <w:pPr>
        <w:pStyle w:val="Normln1"/>
        <w:numPr>
          <w:ilvl w:val="0"/>
          <w:numId w:val="3"/>
        </w:numPr>
        <w:tabs>
          <w:tab w:val="left" w:pos="720"/>
        </w:tabs>
        <w:spacing w:before="278" w:line="274" w:lineRule="exact"/>
        <w:ind w:left="5" w:right="10"/>
        <w:jc w:val="both"/>
        <w:rPr>
          <w:rFonts w:ascii="Times New Roman" w:hAnsi="Times New Roman" w:cs="Times New Roman"/>
        </w:rPr>
      </w:pPr>
      <w:r w:rsidRPr="009B1BB7">
        <w:rPr>
          <w:rFonts w:ascii="Times New Roman" w:hAnsi="Times New Roman" w:cs="Times New Roman"/>
        </w:rPr>
        <w:lastRenderedPageBreak/>
        <w:t xml:space="preserve">Objednatel se zavazuje poskytnout součinnost, která je nutná k řádnému poskytování služeb, zejména umožní seznámení osob poskytovatele určených pro poskytování služeb s objektem, </w:t>
      </w:r>
      <w:r w:rsidRPr="009B1BB7">
        <w:rPr>
          <w:rFonts w:ascii="Times New Roman" w:hAnsi="Times New Roman" w:cs="Times New Roman"/>
          <w:spacing w:val="-1"/>
        </w:rPr>
        <w:t xml:space="preserve">jehož se týká předmět smlouvy a pracovním režimem v něm, s okruhem zaměstnanců objednatele, oprávněných ukládat zaměstnancům poskytovatele úkoly a kontrolovat je, s interními normami a </w:t>
      </w:r>
      <w:r w:rsidRPr="009B1BB7">
        <w:rPr>
          <w:rFonts w:ascii="Times New Roman" w:hAnsi="Times New Roman" w:cs="Times New Roman"/>
        </w:rPr>
        <w:t>pokyny objednatele, jejichž obsah se vztahuje k předmětu smlouvy.</w:t>
      </w:r>
    </w:p>
    <w:p w:rsidR="005321C4" w:rsidRPr="009B1BB7" w:rsidRDefault="005321C4">
      <w:pPr>
        <w:pStyle w:val="Normln1"/>
        <w:numPr>
          <w:ilvl w:val="0"/>
          <w:numId w:val="3"/>
        </w:numPr>
        <w:tabs>
          <w:tab w:val="left" w:pos="720"/>
        </w:tabs>
        <w:spacing w:before="278" w:line="274" w:lineRule="exact"/>
        <w:ind w:left="5" w:right="10"/>
        <w:jc w:val="both"/>
        <w:rPr>
          <w:rFonts w:ascii="Times New Roman" w:hAnsi="Times New Roman" w:cs="Times New Roman"/>
        </w:rPr>
      </w:pPr>
      <w:r w:rsidRPr="009B1BB7">
        <w:rPr>
          <w:rFonts w:ascii="Times New Roman" w:hAnsi="Times New Roman" w:cs="Times New Roman"/>
        </w:rPr>
        <w:t>Objednatel poskytne dle místních p</w:t>
      </w:r>
      <w:r w:rsidR="002C094A">
        <w:rPr>
          <w:rFonts w:ascii="Times New Roman" w:hAnsi="Times New Roman" w:cs="Times New Roman"/>
        </w:rPr>
        <w:t>odmínek pracovníkům</w:t>
      </w:r>
      <w:r w:rsidRPr="009B1BB7">
        <w:rPr>
          <w:rFonts w:ascii="Times New Roman" w:hAnsi="Times New Roman" w:cs="Times New Roman"/>
        </w:rPr>
        <w:t xml:space="preserve"> </w:t>
      </w:r>
      <w:r w:rsidR="004F3758">
        <w:rPr>
          <w:rFonts w:ascii="Times New Roman" w:hAnsi="Times New Roman" w:cs="Times New Roman"/>
        </w:rPr>
        <w:t xml:space="preserve">hlídací </w:t>
      </w:r>
      <w:r w:rsidRPr="009B1BB7">
        <w:rPr>
          <w:rFonts w:ascii="Times New Roman" w:hAnsi="Times New Roman" w:cs="Times New Roman"/>
        </w:rPr>
        <w:t>služby poskytovatele bezplatně přiměřené prostory pro výkon předmětu smlouvy a sociální zázemí (možnost užívání WC a teplé vody, místo pro převléknutí a uložení služebních a osobních věcí).</w:t>
      </w:r>
    </w:p>
    <w:p w:rsidR="005321C4" w:rsidRPr="009B1BB7" w:rsidRDefault="00445E85">
      <w:pPr>
        <w:pStyle w:val="Normln1"/>
        <w:numPr>
          <w:ilvl w:val="0"/>
          <w:numId w:val="3"/>
        </w:numPr>
        <w:tabs>
          <w:tab w:val="left" w:pos="720"/>
        </w:tabs>
        <w:spacing w:before="264" w:line="278" w:lineRule="exact"/>
        <w:ind w:right="14"/>
        <w:jc w:val="both"/>
        <w:rPr>
          <w:rFonts w:ascii="Times New Roman" w:hAnsi="Times New Roman" w:cs="Times New Roman"/>
          <w:spacing w:val="-16"/>
        </w:rPr>
      </w:pPr>
      <w:r>
        <w:rPr>
          <w:rFonts w:ascii="Times New Roman" w:hAnsi="Times New Roman" w:cs="Times New Roman"/>
        </w:rPr>
        <w:t>Objednatel zajistí</w:t>
      </w:r>
      <w:r w:rsidR="004F3758">
        <w:rPr>
          <w:rFonts w:ascii="Times New Roman" w:hAnsi="Times New Roman" w:cs="Times New Roman"/>
        </w:rPr>
        <w:t xml:space="preserve"> pracovníkům hlídací služby</w:t>
      </w:r>
      <w:r w:rsidR="005321C4" w:rsidRPr="009B1BB7">
        <w:rPr>
          <w:rFonts w:ascii="Times New Roman" w:hAnsi="Times New Roman" w:cs="Times New Roman"/>
        </w:rPr>
        <w:t xml:space="preserve"> bezplatné</w:t>
      </w:r>
      <w:r>
        <w:rPr>
          <w:rFonts w:ascii="Times New Roman" w:hAnsi="Times New Roman" w:cs="Times New Roman"/>
        </w:rPr>
        <w:t xml:space="preserve"> mobilní</w:t>
      </w:r>
      <w:r w:rsidR="005321C4" w:rsidRPr="009B1BB7">
        <w:rPr>
          <w:rFonts w:ascii="Times New Roman" w:hAnsi="Times New Roman" w:cs="Times New Roman"/>
        </w:rPr>
        <w:t xml:space="preserve"> telefonické spojení na stálou službu poskytovatele, řídícího pracovníka, policii, hasiče a ostatní zásahové služby. Užití této stanice pro soukromé telefonické hovory je pracovníkům poskytovatele zakázáno. Výdaje vzniklé porušením tohoto ustanovení uhradí poskytovatel v plné výši.</w:t>
      </w:r>
    </w:p>
    <w:p w:rsidR="005321C4" w:rsidRPr="009B1BB7" w:rsidRDefault="005321C4">
      <w:pPr>
        <w:pStyle w:val="Normln1"/>
        <w:tabs>
          <w:tab w:val="left" w:pos="720"/>
        </w:tabs>
        <w:spacing w:before="264"/>
        <w:ind w:right="14"/>
        <w:jc w:val="both"/>
        <w:rPr>
          <w:rFonts w:ascii="Times New Roman" w:hAnsi="Times New Roman" w:cs="Times New Roman"/>
          <w:spacing w:val="-16"/>
        </w:rPr>
      </w:pPr>
    </w:p>
    <w:p w:rsidR="005321C4" w:rsidRPr="009B1BB7" w:rsidRDefault="005321C4">
      <w:pPr>
        <w:pStyle w:val="Normln1"/>
        <w:numPr>
          <w:ilvl w:val="0"/>
          <w:numId w:val="3"/>
        </w:numPr>
        <w:tabs>
          <w:tab w:val="left" w:pos="720"/>
        </w:tabs>
        <w:spacing w:line="274" w:lineRule="exact"/>
        <w:ind w:right="14"/>
        <w:jc w:val="both"/>
        <w:rPr>
          <w:rFonts w:ascii="Times New Roman" w:hAnsi="Times New Roman" w:cs="Times New Roman"/>
        </w:rPr>
      </w:pPr>
      <w:r w:rsidRPr="009B1BB7">
        <w:rPr>
          <w:rFonts w:ascii="Times New Roman" w:hAnsi="Times New Roman" w:cs="Times New Roman"/>
        </w:rPr>
        <w:t xml:space="preserve">Objednatel se zavazuje reagovat </w:t>
      </w:r>
      <w:r w:rsidR="004F3758">
        <w:rPr>
          <w:rFonts w:ascii="Times New Roman" w:hAnsi="Times New Roman" w:cs="Times New Roman"/>
        </w:rPr>
        <w:t>na připomínky pracovníků hlídací služby</w:t>
      </w:r>
      <w:r w:rsidRPr="009B1BB7">
        <w:rPr>
          <w:rFonts w:ascii="Times New Roman" w:hAnsi="Times New Roman" w:cs="Times New Roman"/>
        </w:rPr>
        <w:t xml:space="preserve"> týkající se otázek bezpečnosti a provádět nutná opatření k odstranění nedostatků ovlivňujících negativně bezpečnost objektu nebo jejich činnost.</w:t>
      </w:r>
    </w:p>
    <w:p w:rsidR="005321C4" w:rsidRPr="009B1BB7" w:rsidRDefault="005321C4">
      <w:pPr>
        <w:pStyle w:val="Normln1"/>
        <w:tabs>
          <w:tab w:val="left" w:pos="720"/>
        </w:tabs>
        <w:spacing w:line="274" w:lineRule="exact"/>
        <w:ind w:right="14"/>
        <w:jc w:val="both"/>
        <w:rPr>
          <w:rFonts w:ascii="Times New Roman" w:hAnsi="Times New Roman" w:cs="Times New Roman"/>
        </w:rPr>
      </w:pPr>
    </w:p>
    <w:p w:rsidR="005321C4" w:rsidRPr="009B1BB7" w:rsidRDefault="005321C4">
      <w:pPr>
        <w:pStyle w:val="Normln1"/>
        <w:tabs>
          <w:tab w:val="left" w:pos="720"/>
        </w:tabs>
        <w:ind w:right="14"/>
        <w:jc w:val="center"/>
        <w:rPr>
          <w:rFonts w:ascii="Times New Roman" w:hAnsi="Times New Roman" w:cs="Times New Roman"/>
          <w:b/>
          <w:spacing w:val="-2"/>
        </w:rPr>
      </w:pPr>
      <w:r w:rsidRPr="009B1BB7">
        <w:rPr>
          <w:rFonts w:ascii="Times New Roman" w:hAnsi="Times New Roman" w:cs="Times New Roman"/>
          <w:b/>
        </w:rPr>
        <w:t>čl. VIII</w:t>
      </w:r>
    </w:p>
    <w:p w:rsidR="005321C4" w:rsidRPr="009B1BB7" w:rsidRDefault="005321C4">
      <w:pPr>
        <w:pStyle w:val="Normln1"/>
        <w:ind w:left="2491" w:right="2491"/>
        <w:jc w:val="center"/>
        <w:rPr>
          <w:rFonts w:ascii="Times New Roman" w:hAnsi="Times New Roman" w:cs="Times New Roman"/>
        </w:rPr>
      </w:pPr>
      <w:r w:rsidRPr="009B1BB7">
        <w:rPr>
          <w:rFonts w:ascii="Times New Roman" w:hAnsi="Times New Roman" w:cs="Times New Roman"/>
          <w:b/>
          <w:spacing w:val="-2"/>
        </w:rPr>
        <w:t>Odpovědnost za škodu a náhrada škody</w:t>
      </w:r>
    </w:p>
    <w:p w:rsidR="005321C4" w:rsidRPr="009B1BB7" w:rsidRDefault="005321C4">
      <w:pPr>
        <w:pStyle w:val="Normln1"/>
        <w:numPr>
          <w:ilvl w:val="0"/>
          <w:numId w:val="8"/>
        </w:numPr>
        <w:tabs>
          <w:tab w:val="left" w:pos="730"/>
        </w:tabs>
        <w:spacing w:before="254" w:line="274" w:lineRule="exact"/>
        <w:ind w:left="10" w:right="10"/>
        <w:jc w:val="both"/>
        <w:rPr>
          <w:rFonts w:ascii="Times New Roman" w:hAnsi="Times New Roman" w:cs="Times New Roman"/>
        </w:rPr>
      </w:pPr>
      <w:r w:rsidRPr="009B1BB7">
        <w:rPr>
          <w:rFonts w:ascii="Times New Roman" w:hAnsi="Times New Roman" w:cs="Times New Roman"/>
        </w:rPr>
        <w:t>Při plnění této smlouvy poskytovatel odpovídá objednateli i třetím osobám za škody způsobené svou činností a v souvislosti s výkonem služby jeho pracovníky v místě plnění a to i za škody na majetku objednatele, které byly prokazatelně způsobeny zaměstnanci poskytovatele v souvislosti s výkonem služeb.</w:t>
      </w:r>
    </w:p>
    <w:p w:rsidR="008B7604" w:rsidRDefault="005321C4" w:rsidP="008B7604">
      <w:pPr>
        <w:pStyle w:val="Normln1"/>
        <w:numPr>
          <w:ilvl w:val="0"/>
          <w:numId w:val="8"/>
        </w:numPr>
        <w:tabs>
          <w:tab w:val="left" w:pos="730"/>
        </w:tabs>
        <w:spacing w:before="278" w:line="278" w:lineRule="exact"/>
        <w:ind w:left="10" w:right="14"/>
        <w:jc w:val="both"/>
        <w:rPr>
          <w:rFonts w:ascii="Times New Roman" w:hAnsi="Times New Roman" w:cs="Times New Roman"/>
          <w:spacing w:val="-11"/>
        </w:rPr>
      </w:pPr>
      <w:r w:rsidRPr="009B1BB7">
        <w:rPr>
          <w:rFonts w:ascii="Times New Roman" w:hAnsi="Times New Roman" w:cs="Times New Roman"/>
        </w:rPr>
        <w:t>Poskytovatel se zavazuje uhradit objednateli ve skutečné výši škodu prokazatelně vzniklou neplněním smluvních ujednání ze strany poskytovatele.</w:t>
      </w:r>
    </w:p>
    <w:p w:rsidR="00974F76" w:rsidRPr="00974F76" w:rsidRDefault="00974F76" w:rsidP="008B7604">
      <w:pPr>
        <w:pStyle w:val="Normln1"/>
        <w:numPr>
          <w:ilvl w:val="0"/>
          <w:numId w:val="8"/>
        </w:numPr>
        <w:tabs>
          <w:tab w:val="left" w:pos="730"/>
        </w:tabs>
        <w:spacing w:before="278" w:line="278" w:lineRule="exact"/>
        <w:ind w:left="10" w:right="14"/>
        <w:jc w:val="both"/>
        <w:rPr>
          <w:rFonts w:ascii="Times New Roman" w:hAnsi="Times New Roman" w:cs="Times New Roman"/>
          <w:spacing w:val="-11"/>
        </w:rPr>
      </w:pPr>
    </w:p>
    <w:p w:rsidR="008B7604" w:rsidRDefault="008B7604" w:rsidP="008B7604">
      <w:pPr>
        <w:pStyle w:val="Normln1"/>
        <w:tabs>
          <w:tab w:val="left" w:pos="730"/>
        </w:tabs>
        <w:ind w:right="14"/>
        <w:jc w:val="center"/>
        <w:rPr>
          <w:rFonts w:ascii="Times New Roman" w:hAnsi="Times New Roman" w:cs="Times New Roman"/>
          <w:b/>
        </w:rPr>
      </w:pPr>
      <w:r>
        <w:rPr>
          <w:rFonts w:ascii="Times New Roman" w:hAnsi="Times New Roman" w:cs="Times New Roman"/>
          <w:b/>
        </w:rPr>
        <w:t>Čl. I</w:t>
      </w:r>
      <w:r w:rsidRPr="00D86406">
        <w:rPr>
          <w:rFonts w:ascii="Times New Roman" w:hAnsi="Times New Roman" w:cs="Times New Roman"/>
          <w:b/>
        </w:rPr>
        <w:t>X</w:t>
      </w:r>
      <w:bookmarkStart w:id="1" w:name="bookmark17"/>
    </w:p>
    <w:p w:rsidR="008B7604" w:rsidRPr="00D86406" w:rsidRDefault="008B7604" w:rsidP="008B7604">
      <w:pPr>
        <w:pStyle w:val="Normln1"/>
        <w:tabs>
          <w:tab w:val="left" w:pos="730"/>
        </w:tabs>
        <w:ind w:right="14"/>
        <w:jc w:val="center"/>
        <w:rPr>
          <w:rFonts w:ascii="Times New Roman" w:hAnsi="Times New Roman" w:cs="Times New Roman"/>
          <w:b/>
        </w:rPr>
      </w:pPr>
      <w:r w:rsidRPr="00D86406">
        <w:rPr>
          <w:rFonts w:ascii="Times New Roman" w:hAnsi="Times New Roman" w:cs="Times New Roman"/>
          <w:b/>
        </w:rPr>
        <w:t>Smluvní sankce</w:t>
      </w:r>
      <w:bookmarkEnd w:id="1"/>
      <w:r w:rsidRPr="00D86406">
        <w:rPr>
          <w:rFonts w:ascii="Times New Roman" w:hAnsi="Times New Roman" w:cs="Times New Roman"/>
          <w:b/>
        </w:rPr>
        <w:t xml:space="preserve"> </w:t>
      </w:r>
    </w:p>
    <w:p w:rsidR="008B7604" w:rsidRDefault="008B7604" w:rsidP="008B7604">
      <w:pPr>
        <w:pStyle w:val="Normln1"/>
        <w:tabs>
          <w:tab w:val="left" w:pos="730"/>
        </w:tabs>
        <w:ind w:right="14"/>
        <w:jc w:val="center"/>
        <w:rPr>
          <w:rFonts w:ascii="Times New Roman" w:hAnsi="Times New Roman" w:cs="Times New Roman"/>
          <w:b/>
        </w:rPr>
      </w:pPr>
    </w:p>
    <w:p w:rsidR="008B7604" w:rsidRPr="008B7604" w:rsidRDefault="008B7604" w:rsidP="008B7604">
      <w:pPr>
        <w:pStyle w:val="NormlnIMP0"/>
        <w:numPr>
          <w:ilvl w:val="0"/>
          <w:numId w:val="26"/>
        </w:numPr>
        <w:suppressAutoHyphens/>
        <w:spacing w:line="240" w:lineRule="auto"/>
        <w:ind w:left="0" w:firstLine="0"/>
        <w:jc w:val="both"/>
        <w:rPr>
          <w:szCs w:val="24"/>
        </w:rPr>
      </w:pPr>
      <w:r>
        <w:rPr>
          <w:szCs w:val="24"/>
        </w:rPr>
        <w:t>Pokud poskytovatel</w:t>
      </w:r>
      <w:r w:rsidRPr="00D86406">
        <w:rPr>
          <w:szCs w:val="24"/>
        </w:rPr>
        <w:t xml:space="preserve"> poru</w:t>
      </w:r>
      <w:r>
        <w:rPr>
          <w:szCs w:val="24"/>
        </w:rPr>
        <w:t>ší</w:t>
      </w:r>
      <w:r w:rsidRPr="00D86406">
        <w:rPr>
          <w:szCs w:val="24"/>
        </w:rPr>
        <w:t xml:space="preserve"> </w:t>
      </w:r>
      <w:r>
        <w:rPr>
          <w:szCs w:val="24"/>
        </w:rPr>
        <w:t>jakoukoliv povinnost sjednanou dle</w:t>
      </w:r>
      <w:r w:rsidRPr="00D86406">
        <w:rPr>
          <w:szCs w:val="24"/>
        </w:rPr>
        <w:t xml:space="preserve"> čl.</w:t>
      </w:r>
      <w:r>
        <w:rPr>
          <w:szCs w:val="24"/>
        </w:rPr>
        <w:t xml:space="preserve"> II odst. 1</w:t>
      </w:r>
      <w:r w:rsidRPr="00D86406">
        <w:rPr>
          <w:szCs w:val="24"/>
        </w:rPr>
        <w:t xml:space="preserve"> </w:t>
      </w:r>
      <w:r>
        <w:rPr>
          <w:szCs w:val="24"/>
        </w:rPr>
        <w:t>této s</w:t>
      </w:r>
      <w:r w:rsidRPr="00D86406">
        <w:rPr>
          <w:szCs w:val="24"/>
        </w:rPr>
        <w:t xml:space="preserve">mlouvy a zároveň byl </w:t>
      </w:r>
      <w:r>
        <w:rPr>
          <w:szCs w:val="24"/>
        </w:rPr>
        <w:t>objednatelem</w:t>
      </w:r>
      <w:r w:rsidRPr="00D86406">
        <w:rPr>
          <w:szCs w:val="24"/>
        </w:rPr>
        <w:t xml:space="preserve"> na opakované porušení povinnosti písemně upozorněn a vyzván k nápravě a tuto nápravu ve lhůtě uvede</w:t>
      </w:r>
      <w:r>
        <w:rPr>
          <w:szCs w:val="24"/>
        </w:rPr>
        <w:t>né ve výzvě nesjedná, je objednatel</w:t>
      </w:r>
      <w:r w:rsidRPr="00D86406">
        <w:rPr>
          <w:szCs w:val="24"/>
        </w:rPr>
        <w:t xml:space="preserve"> oprávněn účtovat</w:t>
      </w:r>
      <w:r>
        <w:rPr>
          <w:szCs w:val="24"/>
        </w:rPr>
        <w:t xml:space="preserve"> poskytovateli</w:t>
      </w:r>
      <w:r w:rsidRPr="00D86406">
        <w:rPr>
          <w:szCs w:val="24"/>
        </w:rPr>
        <w:t xml:space="preserve"> smluvní pokutu ve výši </w:t>
      </w:r>
      <w:r>
        <w:rPr>
          <w:szCs w:val="24"/>
        </w:rPr>
        <w:t>2</w:t>
      </w:r>
      <w:r w:rsidRPr="00D86406">
        <w:rPr>
          <w:szCs w:val="24"/>
        </w:rPr>
        <w:t xml:space="preserve"> 000,- Kč za každé takto zjištěné a nenapravené porušení a za každý den, ve kterém bude po st</w:t>
      </w:r>
      <w:r>
        <w:rPr>
          <w:szCs w:val="24"/>
        </w:rPr>
        <w:t>anoveném termínu porušení trvat.</w:t>
      </w:r>
    </w:p>
    <w:p w:rsidR="008B7604" w:rsidRPr="00D86406" w:rsidRDefault="008B7604" w:rsidP="008B7604">
      <w:pPr>
        <w:pStyle w:val="NormlnIMP0"/>
        <w:suppressAutoHyphens/>
        <w:spacing w:line="240" w:lineRule="auto"/>
        <w:jc w:val="both"/>
        <w:rPr>
          <w:szCs w:val="24"/>
        </w:rPr>
      </w:pPr>
    </w:p>
    <w:p w:rsidR="008B7604" w:rsidRDefault="008B7604" w:rsidP="008B7604">
      <w:pPr>
        <w:pStyle w:val="NormlnIMP0"/>
        <w:numPr>
          <w:ilvl w:val="0"/>
          <w:numId w:val="26"/>
        </w:numPr>
        <w:suppressAutoHyphens/>
        <w:spacing w:line="240" w:lineRule="auto"/>
        <w:ind w:left="0" w:firstLine="0"/>
        <w:jc w:val="both"/>
        <w:rPr>
          <w:szCs w:val="24"/>
        </w:rPr>
      </w:pPr>
      <w:r w:rsidRPr="00D86406">
        <w:rPr>
          <w:szCs w:val="24"/>
        </w:rPr>
        <w:t>V případě, že závazek zanikne řádným splněním nebo odstoupením o</w:t>
      </w:r>
      <w:r>
        <w:rPr>
          <w:szCs w:val="24"/>
        </w:rPr>
        <w:t>d této smlouvy, nezaniká objednateli</w:t>
      </w:r>
      <w:r w:rsidRPr="00D86406">
        <w:rPr>
          <w:szCs w:val="24"/>
        </w:rPr>
        <w:t xml:space="preserve"> nárok na smluvní pokutu, pokud vznikl dřívějším porušením povinností </w:t>
      </w:r>
      <w:r>
        <w:rPr>
          <w:szCs w:val="24"/>
        </w:rPr>
        <w:t>poskytovatele</w:t>
      </w:r>
      <w:r w:rsidRPr="00D86406">
        <w:rPr>
          <w:szCs w:val="24"/>
        </w:rPr>
        <w:t xml:space="preserve">. </w:t>
      </w:r>
    </w:p>
    <w:p w:rsidR="008B7604" w:rsidRPr="00D86406" w:rsidRDefault="008B7604" w:rsidP="008B7604">
      <w:pPr>
        <w:pStyle w:val="NormlnIMP0"/>
        <w:suppressAutoHyphens/>
        <w:spacing w:line="240" w:lineRule="auto"/>
        <w:jc w:val="both"/>
        <w:rPr>
          <w:szCs w:val="24"/>
        </w:rPr>
      </w:pPr>
    </w:p>
    <w:p w:rsidR="008B7604" w:rsidRDefault="008B7604" w:rsidP="008B7604">
      <w:pPr>
        <w:pStyle w:val="NormlnIMP0"/>
        <w:numPr>
          <w:ilvl w:val="0"/>
          <w:numId w:val="26"/>
        </w:numPr>
        <w:suppressAutoHyphens/>
        <w:spacing w:line="240" w:lineRule="auto"/>
        <w:ind w:left="0" w:firstLine="0"/>
        <w:jc w:val="both"/>
        <w:rPr>
          <w:szCs w:val="24"/>
        </w:rPr>
      </w:pPr>
      <w:r w:rsidRPr="00D86406">
        <w:rPr>
          <w:szCs w:val="24"/>
        </w:rPr>
        <w:t>Zánik závazku pozdním plněním neznamená zánik nároku na smluvní pokutu za prodlení s plněním.</w:t>
      </w:r>
    </w:p>
    <w:p w:rsidR="008B7604" w:rsidRPr="00D86406" w:rsidRDefault="008B7604" w:rsidP="008B7604">
      <w:pPr>
        <w:pStyle w:val="NormlnIMP0"/>
        <w:suppressAutoHyphens/>
        <w:spacing w:line="240" w:lineRule="auto"/>
        <w:jc w:val="both"/>
        <w:rPr>
          <w:szCs w:val="24"/>
        </w:rPr>
      </w:pPr>
    </w:p>
    <w:p w:rsidR="008B7604" w:rsidRDefault="008B7604" w:rsidP="008B7604">
      <w:pPr>
        <w:pStyle w:val="NormlnIMP0"/>
        <w:numPr>
          <w:ilvl w:val="0"/>
          <w:numId w:val="26"/>
        </w:numPr>
        <w:suppressAutoHyphens/>
        <w:spacing w:line="240" w:lineRule="auto"/>
        <w:ind w:left="0" w:firstLine="0"/>
        <w:jc w:val="both"/>
        <w:rPr>
          <w:szCs w:val="24"/>
        </w:rPr>
      </w:pPr>
      <w:r w:rsidRPr="00D86406">
        <w:rPr>
          <w:szCs w:val="24"/>
        </w:rPr>
        <w:t xml:space="preserve">Smluvní pokuty sjednané touto smlouvou zaplatí </w:t>
      </w:r>
      <w:r>
        <w:rPr>
          <w:szCs w:val="24"/>
        </w:rPr>
        <w:t>poskytovatel</w:t>
      </w:r>
      <w:r w:rsidRPr="00D86406">
        <w:rPr>
          <w:szCs w:val="24"/>
        </w:rPr>
        <w:t xml:space="preserve"> nezávisle na zavinění a na tom, zda a v jaké výši vznikne nájemci škoda, kterou lze vymáhat samostatně.</w:t>
      </w:r>
    </w:p>
    <w:p w:rsidR="008B7604" w:rsidRPr="00D86406" w:rsidRDefault="008B7604" w:rsidP="008B7604">
      <w:pPr>
        <w:pStyle w:val="NormlnIMP0"/>
        <w:suppressAutoHyphens/>
        <w:spacing w:line="240" w:lineRule="auto"/>
        <w:jc w:val="both"/>
        <w:rPr>
          <w:szCs w:val="24"/>
        </w:rPr>
      </w:pPr>
    </w:p>
    <w:p w:rsidR="008B7604" w:rsidRDefault="008B7604" w:rsidP="008B7604">
      <w:pPr>
        <w:pStyle w:val="NormlnIMP0"/>
        <w:numPr>
          <w:ilvl w:val="0"/>
          <w:numId w:val="26"/>
        </w:numPr>
        <w:suppressAutoHyphens/>
        <w:spacing w:line="240" w:lineRule="auto"/>
        <w:ind w:left="0" w:firstLine="0"/>
        <w:jc w:val="both"/>
        <w:rPr>
          <w:szCs w:val="24"/>
        </w:rPr>
      </w:pPr>
      <w:r>
        <w:rPr>
          <w:szCs w:val="24"/>
        </w:rPr>
        <w:t>Vedle smluvní pokuty má objednatel</w:t>
      </w:r>
      <w:r w:rsidRPr="00D86406">
        <w:rPr>
          <w:szCs w:val="24"/>
        </w:rPr>
        <w:t xml:space="preserve"> právo na náhradu škody vzniklé z porušení povinnosti, ke kterému se smluvní pokuta vztahuje, a to i ve výši přesahující smluvní pokutu. </w:t>
      </w:r>
    </w:p>
    <w:p w:rsidR="008B7604" w:rsidRPr="00D86406" w:rsidRDefault="008B7604" w:rsidP="008B7604">
      <w:pPr>
        <w:pStyle w:val="NormlnIMP0"/>
        <w:suppressAutoHyphens/>
        <w:spacing w:line="240" w:lineRule="auto"/>
        <w:jc w:val="both"/>
        <w:rPr>
          <w:szCs w:val="24"/>
        </w:rPr>
      </w:pPr>
    </w:p>
    <w:p w:rsidR="005321C4" w:rsidRPr="00974F76" w:rsidRDefault="008B7604" w:rsidP="00974F76">
      <w:pPr>
        <w:pStyle w:val="NormlnIMP0"/>
        <w:numPr>
          <w:ilvl w:val="0"/>
          <w:numId w:val="26"/>
        </w:numPr>
        <w:suppressAutoHyphens/>
        <w:spacing w:line="240" w:lineRule="auto"/>
        <w:ind w:left="0" w:firstLine="0"/>
        <w:jc w:val="both"/>
        <w:rPr>
          <w:szCs w:val="24"/>
        </w:rPr>
      </w:pPr>
      <w:r>
        <w:rPr>
          <w:szCs w:val="24"/>
        </w:rPr>
        <w:t>Smluvní pokuty je objednatel</w:t>
      </w:r>
      <w:r w:rsidRPr="00D86406">
        <w:rPr>
          <w:szCs w:val="24"/>
        </w:rPr>
        <w:t xml:space="preserve"> oprávněn započís</w:t>
      </w:r>
      <w:r>
        <w:rPr>
          <w:szCs w:val="24"/>
        </w:rPr>
        <w:t>t proti pohledávce poskytovatele</w:t>
      </w:r>
      <w:r w:rsidRPr="00D86406">
        <w:rPr>
          <w:szCs w:val="24"/>
        </w:rPr>
        <w:t xml:space="preserve"> a naopak.</w:t>
      </w:r>
    </w:p>
    <w:p w:rsidR="005321C4" w:rsidRPr="009B1BB7" w:rsidRDefault="008B7604">
      <w:pPr>
        <w:pStyle w:val="Normln1"/>
        <w:tabs>
          <w:tab w:val="left" w:pos="730"/>
        </w:tabs>
        <w:ind w:left="10" w:right="5"/>
        <w:jc w:val="center"/>
        <w:rPr>
          <w:rFonts w:ascii="Times New Roman" w:hAnsi="Times New Roman" w:cs="Times New Roman"/>
          <w:b/>
          <w:spacing w:val="-1"/>
        </w:rPr>
      </w:pPr>
      <w:r>
        <w:rPr>
          <w:rFonts w:ascii="Times New Roman" w:hAnsi="Times New Roman" w:cs="Times New Roman"/>
          <w:b/>
        </w:rPr>
        <w:t xml:space="preserve">čl. </w:t>
      </w:r>
      <w:r w:rsidR="005321C4" w:rsidRPr="009B1BB7">
        <w:rPr>
          <w:rFonts w:ascii="Times New Roman" w:hAnsi="Times New Roman" w:cs="Times New Roman"/>
          <w:b/>
        </w:rPr>
        <w:t>X</w:t>
      </w:r>
    </w:p>
    <w:p w:rsidR="005321C4" w:rsidRPr="009B1BB7" w:rsidRDefault="005321C4">
      <w:pPr>
        <w:pStyle w:val="Normln1"/>
        <w:tabs>
          <w:tab w:val="left" w:pos="9072"/>
        </w:tabs>
        <w:ind w:right="1"/>
        <w:jc w:val="center"/>
        <w:rPr>
          <w:rFonts w:ascii="Times New Roman" w:hAnsi="Times New Roman" w:cs="Times New Roman"/>
          <w:b/>
          <w:spacing w:val="-1"/>
        </w:rPr>
      </w:pPr>
      <w:r w:rsidRPr="009B1BB7">
        <w:rPr>
          <w:rFonts w:ascii="Times New Roman" w:hAnsi="Times New Roman" w:cs="Times New Roman"/>
          <w:b/>
          <w:spacing w:val="-1"/>
        </w:rPr>
        <w:t>Zvláštní ujednání, obchodní tajemství</w:t>
      </w:r>
    </w:p>
    <w:p w:rsidR="005321C4" w:rsidRPr="009B1BB7" w:rsidRDefault="005321C4">
      <w:pPr>
        <w:pStyle w:val="Normln1"/>
        <w:ind w:left="3538" w:right="3518"/>
        <w:jc w:val="center"/>
        <w:rPr>
          <w:rFonts w:ascii="Times New Roman" w:hAnsi="Times New Roman" w:cs="Times New Roman"/>
          <w:b/>
          <w:spacing w:val="-1"/>
        </w:rPr>
      </w:pPr>
    </w:p>
    <w:p w:rsidR="005321C4" w:rsidRPr="009B1BB7" w:rsidRDefault="005321C4">
      <w:pPr>
        <w:pStyle w:val="Zkladntext1"/>
      </w:pPr>
      <w:r w:rsidRPr="009B1BB7">
        <w:t xml:space="preserve">1.   </w:t>
      </w:r>
      <w:r w:rsidRPr="009B1BB7">
        <w:tab/>
        <w:t>Smluvní strany výslovně prohlašují, že skutečnosti uvedené v této smlouvě nepovažují za obchodní tajemství ve smyslu § 504 zákona č. 89/2012 Sb., občanský zákoník, ve znění pozdějších předpisů, a dále, že udělují svolení k jejich užití a zveřejnění bez stanovení jakýchkoliv dalších podmínek a v souladu s právním řádem České republiky.</w:t>
      </w:r>
    </w:p>
    <w:p w:rsidR="005321C4" w:rsidRPr="009B1BB7" w:rsidRDefault="005321C4">
      <w:pPr>
        <w:pStyle w:val="Zkladntext1"/>
      </w:pPr>
    </w:p>
    <w:p w:rsidR="005321C4" w:rsidRPr="009B1BB7" w:rsidRDefault="005321C4">
      <w:pPr>
        <w:pStyle w:val="Zkladntext1"/>
        <w:numPr>
          <w:ilvl w:val="0"/>
          <w:numId w:val="7"/>
        </w:numPr>
      </w:pPr>
      <w:r w:rsidRPr="009B1BB7">
        <w:t>Poskytovatel odpovídá objednateli za zachování mlčenlivosti svých pracovníků o skutečnostech souvisejících s bezpečnostním zajištěním místa provádění díla, jakož i o skutečnostech, o nichž se při výkonu činnosti dozvěděl. Povinnosti zachovávat mlčenlivost může být poskytovatel a jeho pracovníci zproštěni jen písemným rozhodnutím kompetentního pracovníka objednatele, jím pověřené osoby a v dalších případech stanovených platnými právními předpisy.</w:t>
      </w:r>
    </w:p>
    <w:p w:rsidR="005321C4" w:rsidRPr="009B1BB7" w:rsidRDefault="005321C4">
      <w:pPr>
        <w:pStyle w:val="Zkladntext1"/>
      </w:pPr>
    </w:p>
    <w:p w:rsidR="005321C4" w:rsidRPr="009B1BB7" w:rsidRDefault="005321C4">
      <w:pPr>
        <w:pStyle w:val="Zkladntext1"/>
        <w:numPr>
          <w:ilvl w:val="0"/>
          <w:numId w:val="7"/>
        </w:numPr>
      </w:pPr>
      <w:r w:rsidRPr="009B1BB7">
        <w:t>Objednatel prohlašuje, že ve smyslu § 1794 odst. 2 občanského zákoníku souhlasí s výší ceny za práce a služby dle čl. IV. této smlouvy, a to bez ohledu na to, zda se by se byť i potenciálně mohlo jednat o cenu nepřiměřenou. Uživatel se výslovně vzdává práva požadovat zrušení smlouvy a navrácení všeho do původního stavu, pokud by se ukázalo, že vzájemné plnění smluvních stran jsou v hrubém nepoměru.</w:t>
      </w:r>
    </w:p>
    <w:p w:rsidR="005321C4" w:rsidRPr="009B1BB7" w:rsidRDefault="005321C4">
      <w:pPr>
        <w:pStyle w:val="Normln1"/>
        <w:tabs>
          <w:tab w:val="right" w:pos="9923"/>
        </w:tabs>
        <w:ind w:right="-11"/>
        <w:jc w:val="both"/>
        <w:rPr>
          <w:rFonts w:ascii="Times New Roman" w:hAnsi="Times New Roman" w:cs="Times New Roman"/>
          <w:color w:val="000000"/>
        </w:rPr>
      </w:pPr>
    </w:p>
    <w:p w:rsidR="005321C4" w:rsidRPr="009B1BB7" w:rsidRDefault="005321C4">
      <w:pPr>
        <w:pStyle w:val="Normln1"/>
        <w:tabs>
          <w:tab w:val="right" w:pos="10466"/>
        </w:tabs>
        <w:ind w:right="-11"/>
        <w:jc w:val="both"/>
        <w:rPr>
          <w:rFonts w:ascii="Times New Roman" w:hAnsi="Times New Roman" w:cs="Times New Roman"/>
          <w:color w:val="000000"/>
        </w:rPr>
      </w:pPr>
      <w:r w:rsidRPr="009B1BB7">
        <w:rPr>
          <w:rFonts w:ascii="Times New Roman" w:hAnsi="Times New Roman" w:cs="Times New Roman"/>
          <w:color w:val="000000"/>
        </w:rPr>
        <w:t>4.     Objednatel výslovně prohlašuje, že ke své tíži přebírá nebezpečí podstatné změny okolností, ze kterých smluvní strany při uzavírání smlouvy vycházely, a jejichž změnu smluvní strany v době uzavření smlouvy nemohly rozumně předpokládat, a která nastane až po uzavření smlouvy nebo se stane uživateli až po uzavření smlouvy známa.</w:t>
      </w:r>
    </w:p>
    <w:p w:rsidR="005321C4" w:rsidRPr="009B1BB7" w:rsidRDefault="005321C4">
      <w:pPr>
        <w:pStyle w:val="Normln1"/>
        <w:tabs>
          <w:tab w:val="right" w:pos="10466"/>
        </w:tabs>
        <w:ind w:right="-11"/>
        <w:jc w:val="both"/>
        <w:rPr>
          <w:rFonts w:ascii="Times New Roman" w:hAnsi="Times New Roman" w:cs="Times New Roman"/>
          <w:color w:val="000000"/>
        </w:rPr>
      </w:pPr>
    </w:p>
    <w:p w:rsidR="005321C4" w:rsidRPr="009B1BB7" w:rsidRDefault="005321C4">
      <w:pPr>
        <w:pStyle w:val="Normln1"/>
        <w:ind w:left="2829" w:right="2818"/>
        <w:jc w:val="center"/>
        <w:rPr>
          <w:rFonts w:ascii="Times New Roman" w:hAnsi="Times New Roman" w:cs="Times New Roman"/>
          <w:b/>
        </w:rPr>
      </w:pPr>
    </w:p>
    <w:p w:rsidR="005321C4" w:rsidRPr="00407912" w:rsidRDefault="005321C4">
      <w:pPr>
        <w:pStyle w:val="Normln1"/>
        <w:ind w:left="2829" w:right="2818"/>
        <w:jc w:val="center"/>
        <w:rPr>
          <w:rFonts w:ascii="Times New Roman" w:hAnsi="Times New Roman" w:cs="Times New Roman"/>
          <w:b/>
          <w:spacing w:val="-2"/>
        </w:rPr>
      </w:pPr>
      <w:r w:rsidRPr="00407912">
        <w:rPr>
          <w:rFonts w:ascii="Times New Roman" w:hAnsi="Times New Roman" w:cs="Times New Roman"/>
          <w:b/>
        </w:rPr>
        <w:t>čl. X</w:t>
      </w:r>
      <w:r w:rsidR="008B7604">
        <w:rPr>
          <w:rFonts w:ascii="Times New Roman" w:hAnsi="Times New Roman" w:cs="Times New Roman"/>
          <w:b/>
        </w:rPr>
        <w:t>I</w:t>
      </w:r>
    </w:p>
    <w:p w:rsidR="005321C4" w:rsidRPr="00407912" w:rsidRDefault="005321C4">
      <w:pPr>
        <w:pStyle w:val="Normln1"/>
        <w:tabs>
          <w:tab w:val="left" w:pos="8931"/>
        </w:tabs>
        <w:ind w:right="1"/>
        <w:jc w:val="center"/>
      </w:pPr>
      <w:r w:rsidRPr="00407912">
        <w:rPr>
          <w:rFonts w:ascii="Times New Roman" w:hAnsi="Times New Roman" w:cs="Times New Roman"/>
          <w:b/>
          <w:spacing w:val="-2"/>
        </w:rPr>
        <w:t>Platnost smlouvy a ukončení smlouvy</w:t>
      </w:r>
    </w:p>
    <w:p w:rsidR="00E2303B" w:rsidRPr="00407912" w:rsidRDefault="005321C4" w:rsidP="00E2303B">
      <w:pPr>
        <w:pStyle w:val="Normln1"/>
        <w:numPr>
          <w:ilvl w:val="3"/>
          <w:numId w:val="11"/>
        </w:numPr>
        <w:tabs>
          <w:tab w:val="clear" w:pos="2530"/>
        </w:tabs>
        <w:ind w:left="0" w:firstLine="0"/>
      </w:pPr>
      <w:r w:rsidRPr="00407912">
        <w:rPr>
          <w:rFonts w:ascii="Times New Roman" w:hAnsi="Times New Roman" w:cs="Times New Roman"/>
        </w:rPr>
        <w:t>T</w:t>
      </w:r>
      <w:r w:rsidRPr="00407912">
        <w:rPr>
          <w:rFonts w:ascii="Times New Roman" w:hAnsi="Times New Roman" w:cs="Times New Roman"/>
          <w:color w:val="000000"/>
        </w:rPr>
        <w:t>ato smlouv</w:t>
      </w:r>
      <w:r w:rsidR="00E2303B" w:rsidRPr="00407912">
        <w:rPr>
          <w:rFonts w:ascii="Times New Roman" w:hAnsi="Times New Roman" w:cs="Times New Roman"/>
          <w:color w:val="000000"/>
        </w:rPr>
        <w:t xml:space="preserve">a je platná a účinná </w:t>
      </w:r>
      <w:r w:rsidR="00E2303B" w:rsidRPr="00407912">
        <w:rPr>
          <w:rFonts w:ascii="Times New Roman" w:hAnsi="Times New Roman"/>
          <w:szCs w:val="24"/>
          <w:lang w:eastAsia="cs-CZ"/>
        </w:rPr>
        <w:t>po podpisu smlouvy a zveřejnění smlouvy v registru smluv.</w:t>
      </w:r>
    </w:p>
    <w:p w:rsidR="005321C4" w:rsidRPr="00407912" w:rsidRDefault="005321C4">
      <w:pPr>
        <w:pStyle w:val="Normln1"/>
      </w:pPr>
    </w:p>
    <w:p w:rsidR="005321C4" w:rsidRPr="00407912" w:rsidRDefault="005321C4">
      <w:pPr>
        <w:pStyle w:val="Normln1"/>
        <w:rPr>
          <w:rFonts w:ascii="Times New Roman" w:hAnsi="Times New Roman" w:cs="Times New Roman"/>
          <w:color w:val="000000"/>
        </w:rPr>
      </w:pPr>
      <w:r w:rsidRPr="00407912">
        <w:rPr>
          <w:rFonts w:ascii="Times New Roman" w:hAnsi="Times New Roman" w:cs="Times New Roman"/>
          <w:color w:val="000000"/>
        </w:rPr>
        <w:t>2.</w:t>
      </w:r>
      <w:r w:rsidRPr="00407912">
        <w:rPr>
          <w:rFonts w:ascii="Times New Roman" w:hAnsi="Times New Roman" w:cs="Times New Roman"/>
          <w:color w:val="000000"/>
        </w:rPr>
        <w:tab/>
        <w:t>Tato smlou</w:t>
      </w:r>
      <w:r w:rsidR="002254D5" w:rsidRPr="00407912">
        <w:rPr>
          <w:rFonts w:ascii="Times New Roman" w:hAnsi="Times New Roman" w:cs="Times New Roman"/>
          <w:color w:val="000000"/>
        </w:rPr>
        <w:t>va se uzav</w:t>
      </w:r>
      <w:r w:rsidR="00BB706E" w:rsidRPr="00407912">
        <w:rPr>
          <w:rFonts w:ascii="Times New Roman" w:hAnsi="Times New Roman" w:cs="Times New Roman"/>
          <w:color w:val="000000"/>
        </w:rPr>
        <w:t>írá na dobu určitou</w:t>
      </w:r>
      <w:r w:rsidR="004F3758">
        <w:rPr>
          <w:rFonts w:ascii="Times New Roman" w:hAnsi="Times New Roman" w:cs="Times New Roman"/>
          <w:color w:val="000000"/>
        </w:rPr>
        <w:t xml:space="preserve"> od </w:t>
      </w:r>
      <w:proofErr w:type="gramStart"/>
      <w:r w:rsidR="004F3758">
        <w:rPr>
          <w:rFonts w:ascii="Times New Roman" w:hAnsi="Times New Roman" w:cs="Times New Roman"/>
          <w:color w:val="000000"/>
        </w:rPr>
        <w:t>01.06.2026</w:t>
      </w:r>
      <w:proofErr w:type="gramEnd"/>
      <w:r w:rsidR="004F3758">
        <w:rPr>
          <w:rFonts w:ascii="Times New Roman" w:hAnsi="Times New Roman" w:cs="Times New Roman"/>
          <w:color w:val="000000"/>
        </w:rPr>
        <w:t xml:space="preserve"> do 31.5</w:t>
      </w:r>
      <w:r w:rsidR="002254D5" w:rsidRPr="00407912">
        <w:rPr>
          <w:rFonts w:ascii="Times New Roman" w:hAnsi="Times New Roman" w:cs="Times New Roman"/>
          <w:color w:val="000000"/>
        </w:rPr>
        <w:t>.</w:t>
      </w:r>
      <w:r w:rsidR="001C5046" w:rsidRPr="00407912">
        <w:rPr>
          <w:rFonts w:ascii="Times New Roman" w:hAnsi="Times New Roman" w:cs="Times New Roman"/>
          <w:color w:val="000000"/>
        </w:rPr>
        <w:t>202</w:t>
      </w:r>
      <w:r w:rsidR="004F3758">
        <w:rPr>
          <w:rFonts w:ascii="Times New Roman" w:hAnsi="Times New Roman" w:cs="Times New Roman"/>
          <w:color w:val="000000"/>
        </w:rPr>
        <w:t>7.</w:t>
      </w:r>
      <w:r w:rsidR="001C5046" w:rsidRPr="00407912">
        <w:rPr>
          <w:rFonts w:ascii="Times New Roman" w:hAnsi="Times New Roman" w:cs="Times New Roman"/>
          <w:color w:val="000000"/>
        </w:rPr>
        <w:t xml:space="preserve"> </w:t>
      </w:r>
    </w:p>
    <w:p w:rsidR="005321C4" w:rsidRPr="00407912" w:rsidRDefault="005321C4">
      <w:pPr>
        <w:pStyle w:val="Normln1"/>
        <w:rPr>
          <w:rFonts w:ascii="Times New Roman" w:hAnsi="Times New Roman" w:cs="Times New Roman"/>
          <w:color w:val="000000"/>
        </w:rPr>
      </w:pPr>
    </w:p>
    <w:p w:rsidR="005321C4" w:rsidRPr="009B1BB7" w:rsidRDefault="005321C4">
      <w:pPr>
        <w:pStyle w:val="Normln1"/>
        <w:rPr>
          <w:rFonts w:ascii="Times New Roman" w:hAnsi="Times New Roman" w:cs="Times New Roman"/>
          <w:color w:val="000000"/>
        </w:rPr>
      </w:pPr>
      <w:r w:rsidRPr="00407912">
        <w:rPr>
          <w:rFonts w:ascii="Times New Roman" w:hAnsi="Times New Roman" w:cs="Times New Roman"/>
          <w:color w:val="000000"/>
        </w:rPr>
        <w:t>3.</w:t>
      </w:r>
      <w:r w:rsidRPr="00407912">
        <w:rPr>
          <w:rFonts w:ascii="Times New Roman" w:hAnsi="Times New Roman" w:cs="Times New Roman"/>
          <w:color w:val="000000"/>
        </w:rPr>
        <w:tab/>
        <w:t>Tuto smlouvu lze ukončit písemnou dohodou na základě shodné vůle obou smluvních stran nebo písemnou výpovědí jedné ze smluvních stran za níže</w:t>
      </w:r>
      <w:r w:rsidRPr="009B1BB7">
        <w:rPr>
          <w:rFonts w:ascii="Times New Roman" w:hAnsi="Times New Roman" w:cs="Times New Roman"/>
          <w:color w:val="000000"/>
        </w:rPr>
        <w:t xml:space="preserve"> uvedených podmínek.</w:t>
      </w:r>
    </w:p>
    <w:p w:rsidR="005321C4" w:rsidRPr="009B1BB7" w:rsidRDefault="005321C4">
      <w:pPr>
        <w:pStyle w:val="Normln1"/>
        <w:rPr>
          <w:rFonts w:ascii="Times New Roman" w:hAnsi="Times New Roman" w:cs="Times New Roman"/>
          <w:color w:val="000000"/>
        </w:rPr>
      </w:pPr>
    </w:p>
    <w:p w:rsidR="005321C4" w:rsidRPr="009B1BB7" w:rsidRDefault="005321C4">
      <w:pPr>
        <w:pStyle w:val="Normln1"/>
        <w:numPr>
          <w:ilvl w:val="0"/>
          <w:numId w:val="7"/>
        </w:numPr>
        <w:rPr>
          <w:rFonts w:ascii="Times New Roman" w:hAnsi="Times New Roman" w:cs="Times New Roman"/>
        </w:rPr>
      </w:pPr>
      <w:r w:rsidRPr="009B1BB7">
        <w:rPr>
          <w:rFonts w:ascii="Times New Roman" w:hAnsi="Times New Roman" w:cs="Times New Roman"/>
          <w:color w:val="000000"/>
        </w:rPr>
        <w:t>Objednatel i poskytovatel může tuto smlouvu vypovědět bez udání důvo</w:t>
      </w:r>
      <w:r w:rsidR="00B618C6">
        <w:rPr>
          <w:rFonts w:ascii="Times New Roman" w:hAnsi="Times New Roman" w:cs="Times New Roman"/>
          <w:color w:val="000000"/>
        </w:rPr>
        <w:t>du na základě</w:t>
      </w:r>
      <w:r w:rsidR="000C1166">
        <w:rPr>
          <w:rFonts w:ascii="Times New Roman" w:hAnsi="Times New Roman" w:cs="Times New Roman"/>
          <w:color w:val="000000"/>
        </w:rPr>
        <w:t xml:space="preserve"> písemné výpovědi s tříměsíční</w:t>
      </w:r>
      <w:r w:rsidR="00B618C6">
        <w:rPr>
          <w:rFonts w:ascii="Times New Roman" w:hAnsi="Times New Roman" w:cs="Times New Roman"/>
          <w:color w:val="000000"/>
        </w:rPr>
        <w:t xml:space="preserve"> výpovědní lhůtou</w:t>
      </w:r>
      <w:r w:rsidRPr="009B1BB7">
        <w:rPr>
          <w:rFonts w:ascii="Times New Roman" w:hAnsi="Times New Roman" w:cs="Times New Roman"/>
          <w:color w:val="000000"/>
        </w:rPr>
        <w:t>, přičemž výpovědní lhůta začíná běžet prvním dnem měsíce následujícího po měsíci, v němž byla výpověď doručena druhé smluvní straně.</w:t>
      </w:r>
    </w:p>
    <w:p w:rsidR="005321C4" w:rsidRPr="009B1BB7" w:rsidRDefault="005321C4">
      <w:pPr>
        <w:pStyle w:val="Normln1"/>
        <w:numPr>
          <w:ilvl w:val="0"/>
          <w:numId w:val="7"/>
        </w:numPr>
        <w:tabs>
          <w:tab w:val="left" w:pos="749"/>
        </w:tabs>
        <w:spacing w:before="115" w:line="278" w:lineRule="exact"/>
        <w:ind w:right="5"/>
        <w:jc w:val="both"/>
        <w:rPr>
          <w:rFonts w:ascii="Times New Roman" w:hAnsi="Times New Roman" w:cs="Times New Roman"/>
          <w:spacing w:val="-1"/>
        </w:rPr>
      </w:pPr>
      <w:r w:rsidRPr="009B1BB7">
        <w:rPr>
          <w:rFonts w:ascii="Times New Roman" w:hAnsi="Times New Roman" w:cs="Times New Roman"/>
        </w:rPr>
        <w:t>Objednatel má právo tuto smlouvu vypovědět na základě písemné výpovědi bez výpovědní doby z následujících kvalifikovaných důvodů:</w:t>
      </w:r>
    </w:p>
    <w:p w:rsidR="005321C4" w:rsidRPr="009B1BB7" w:rsidRDefault="005321C4">
      <w:pPr>
        <w:pStyle w:val="Normln1"/>
        <w:numPr>
          <w:ilvl w:val="0"/>
          <w:numId w:val="1"/>
        </w:numPr>
        <w:tabs>
          <w:tab w:val="left" w:pos="1134"/>
        </w:tabs>
        <w:spacing w:line="552" w:lineRule="exact"/>
        <w:ind w:left="739" w:hanging="30"/>
        <w:jc w:val="both"/>
        <w:rPr>
          <w:rFonts w:ascii="Times New Roman" w:hAnsi="Times New Roman" w:cs="Times New Roman"/>
          <w:spacing w:val="-1"/>
        </w:rPr>
      </w:pPr>
      <w:r w:rsidRPr="009B1BB7">
        <w:rPr>
          <w:rFonts w:ascii="Times New Roman" w:hAnsi="Times New Roman" w:cs="Times New Roman"/>
          <w:spacing w:val="-1"/>
        </w:rPr>
        <w:lastRenderedPageBreak/>
        <w:t>opakované neplnění oprávněných požadavků objednatele,</w:t>
      </w:r>
    </w:p>
    <w:p w:rsidR="005321C4" w:rsidRDefault="005321C4" w:rsidP="00974F76">
      <w:pPr>
        <w:pStyle w:val="Normln1"/>
        <w:numPr>
          <w:ilvl w:val="0"/>
          <w:numId w:val="1"/>
        </w:numPr>
        <w:tabs>
          <w:tab w:val="left" w:pos="1094"/>
        </w:tabs>
        <w:spacing w:before="5" w:line="276" w:lineRule="auto"/>
        <w:ind w:left="1094" w:right="-11" w:hanging="385"/>
        <w:jc w:val="both"/>
        <w:rPr>
          <w:rFonts w:ascii="Times New Roman" w:hAnsi="Times New Roman" w:cs="Times New Roman"/>
        </w:rPr>
      </w:pPr>
      <w:r w:rsidRPr="009B1BB7">
        <w:rPr>
          <w:rFonts w:ascii="Times New Roman" w:hAnsi="Times New Roman" w:cs="Times New Roman"/>
          <w:spacing w:val="-1"/>
        </w:rPr>
        <w:t>neplnění rozsahu a úrovně služeb dle této smlouvy, svévolné poskytování informací chráněných objednatelem.</w:t>
      </w:r>
    </w:p>
    <w:p w:rsidR="00974F76" w:rsidRPr="00974F76" w:rsidRDefault="00974F76" w:rsidP="00974F76">
      <w:pPr>
        <w:pStyle w:val="Normln1"/>
        <w:tabs>
          <w:tab w:val="left" w:pos="1094"/>
        </w:tabs>
        <w:spacing w:before="5" w:line="276" w:lineRule="auto"/>
        <w:ind w:left="1094" w:right="-11"/>
        <w:jc w:val="both"/>
        <w:rPr>
          <w:rFonts w:ascii="Times New Roman" w:hAnsi="Times New Roman" w:cs="Times New Roman"/>
        </w:rPr>
      </w:pPr>
    </w:p>
    <w:p w:rsidR="005321C4" w:rsidRPr="009B1BB7" w:rsidRDefault="005321C4">
      <w:pPr>
        <w:pStyle w:val="Normln1"/>
        <w:spacing w:before="5" w:line="276" w:lineRule="auto"/>
        <w:ind w:right="-11"/>
        <w:jc w:val="both"/>
        <w:rPr>
          <w:rFonts w:ascii="Times New Roman" w:hAnsi="Times New Roman" w:cs="Times New Roman"/>
          <w:spacing w:val="-2"/>
        </w:rPr>
      </w:pPr>
      <w:r w:rsidRPr="009B1BB7">
        <w:rPr>
          <w:rFonts w:ascii="Times New Roman" w:hAnsi="Times New Roman" w:cs="Times New Roman"/>
        </w:rPr>
        <w:t>6.</w:t>
      </w:r>
      <w:r w:rsidRPr="009B1BB7">
        <w:rPr>
          <w:rFonts w:ascii="Times New Roman" w:hAnsi="Times New Roman" w:cs="Times New Roman"/>
        </w:rPr>
        <w:tab/>
        <w:t>Poskytovatel má právo tuto smlouvu vypovědět na základě písemné výpovědi bez výpovědní doby z následujících kvalifikovaných důvodů:</w:t>
      </w:r>
    </w:p>
    <w:p w:rsidR="005321C4" w:rsidRPr="009B1BB7" w:rsidRDefault="005321C4">
      <w:pPr>
        <w:pStyle w:val="Normln1"/>
        <w:tabs>
          <w:tab w:val="left" w:pos="1094"/>
          <w:tab w:val="left" w:pos="9072"/>
        </w:tabs>
        <w:spacing w:before="264" w:line="283" w:lineRule="exact"/>
        <w:ind w:left="710" w:right="-11"/>
        <w:jc w:val="both"/>
        <w:rPr>
          <w:rFonts w:ascii="Times New Roman" w:hAnsi="Times New Roman" w:cs="Times New Roman"/>
          <w:spacing w:val="-2"/>
        </w:rPr>
      </w:pPr>
      <w:r w:rsidRPr="009B1BB7">
        <w:rPr>
          <w:rFonts w:ascii="Times New Roman" w:hAnsi="Times New Roman" w:cs="Times New Roman"/>
          <w:spacing w:val="-2"/>
        </w:rPr>
        <w:t>a)</w:t>
      </w:r>
      <w:r w:rsidRPr="009B1BB7">
        <w:rPr>
          <w:rFonts w:ascii="Times New Roman" w:hAnsi="Times New Roman" w:cs="Times New Roman"/>
        </w:rPr>
        <w:tab/>
        <w:t>objednatel je v prodlení se zaplacením vyfakturované ceny za poskytnuté služby v případě alespoň dvou měsíčních plateb nebo je v prodlení se zaplacením ceny za poskytnuté služby v případě jedné měsíční platby a prodlení trvá déle než 60 dnů,</w:t>
      </w:r>
    </w:p>
    <w:p w:rsidR="005321C4" w:rsidRPr="009B1BB7" w:rsidRDefault="005321C4">
      <w:pPr>
        <w:pStyle w:val="Normln1"/>
        <w:tabs>
          <w:tab w:val="left" w:pos="1094"/>
        </w:tabs>
        <w:spacing w:before="274" w:line="278" w:lineRule="exact"/>
        <w:ind w:left="710" w:right="-11"/>
        <w:jc w:val="both"/>
        <w:rPr>
          <w:rFonts w:ascii="Times New Roman" w:hAnsi="Times New Roman" w:cs="Times New Roman"/>
        </w:rPr>
      </w:pPr>
      <w:r w:rsidRPr="009B1BB7">
        <w:rPr>
          <w:rFonts w:ascii="Times New Roman" w:hAnsi="Times New Roman" w:cs="Times New Roman"/>
          <w:spacing w:val="-2"/>
        </w:rPr>
        <w:t>b)</w:t>
      </w:r>
      <w:r w:rsidRPr="009B1BB7">
        <w:rPr>
          <w:rFonts w:ascii="Times New Roman" w:hAnsi="Times New Roman" w:cs="Times New Roman"/>
          <w:spacing w:val="-2"/>
        </w:rPr>
        <w:tab/>
        <w:t xml:space="preserve">nezajištění nebo porušování smluvně dohodnutých podmínek pro řádný výkon </w:t>
      </w:r>
      <w:r w:rsidRPr="009B1BB7">
        <w:rPr>
          <w:rFonts w:ascii="Times New Roman" w:hAnsi="Times New Roman" w:cs="Times New Roman"/>
          <w:spacing w:val="-2"/>
        </w:rPr>
        <w:tab/>
      </w:r>
      <w:r w:rsidRPr="009B1BB7">
        <w:rPr>
          <w:rFonts w:ascii="Times New Roman" w:hAnsi="Times New Roman" w:cs="Times New Roman"/>
        </w:rPr>
        <w:t>bezpečnostních služeb dle této smlouvy.</w:t>
      </w:r>
    </w:p>
    <w:p w:rsidR="005321C4" w:rsidRPr="009B1BB7" w:rsidRDefault="005321C4">
      <w:pPr>
        <w:pStyle w:val="Normln1"/>
        <w:tabs>
          <w:tab w:val="left" w:pos="1094"/>
        </w:tabs>
        <w:spacing w:before="274" w:line="278" w:lineRule="exact"/>
        <w:ind w:right="-11"/>
        <w:jc w:val="both"/>
        <w:rPr>
          <w:rFonts w:ascii="Times New Roman" w:hAnsi="Times New Roman" w:cs="Times New Roman"/>
        </w:rPr>
      </w:pPr>
      <w:r w:rsidRPr="009B1BB7">
        <w:rPr>
          <w:rFonts w:ascii="Times New Roman" w:hAnsi="Times New Roman" w:cs="Times New Roman"/>
        </w:rPr>
        <w:t>7.</w:t>
      </w:r>
      <w:r w:rsidRPr="009B1BB7">
        <w:rPr>
          <w:rFonts w:ascii="Times New Roman" w:hAnsi="Times New Roman" w:cs="Times New Roman"/>
        </w:rPr>
        <w:tab/>
        <w:t xml:space="preserve"> Při vypovězení této smlouvy bez výpovědní doby je objednatel povinen uhradit poskytovateli odpovídající cenu za skutečně poskytnuté služby do okamžiku účinnosti výpovědi, a to na základě objednatelem vystavené faktury v souladu s čl. IV odst. 1 této smlouvy. Ostatní vzájemné pohledávky se vyplývající z této smlouvy jsou smluvní strany povinny vypořádat do jednoho měsíce od skončení smluvního vztahu.</w:t>
      </w:r>
    </w:p>
    <w:p w:rsidR="005321C4" w:rsidRPr="009B1BB7" w:rsidRDefault="005321C4">
      <w:pPr>
        <w:pStyle w:val="Normln1"/>
        <w:tabs>
          <w:tab w:val="left" w:pos="749"/>
        </w:tabs>
        <w:spacing w:before="274" w:line="278" w:lineRule="exact"/>
        <w:ind w:left="38"/>
        <w:jc w:val="both"/>
        <w:rPr>
          <w:rFonts w:ascii="Times New Roman" w:hAnsi="Times New Roman" w:cs="Times New Roman"/>
        </w:rPr>
      </w:pPr>
    </w:p>
    <w:p w:rsidR="005321C4" w:rsidRPr="009B1BB7" w:rsidRDefault="005321C4">
      <w:pPr>
        <w:pStyle w:val="Normln1"/>
        <w:jc w:val="center"/>
        <w:rPr>
          <w:rFonts w:ascii="Times New Roman" w:hAnsi="Times New Roman" w:cs="Times New Roman"/>
          <w:b/>
        </w:rPr>
      </w:pPr>
      <w:r w:rsidRPr="009B1BB7">
        <w:rPr>
          <w:rFonts w:ascii="Times New Roman" w:hAnsi="Times New Roman" w:cs="Times New Roman"/>
          <w:b/>
        </w:rPr>
        <w:t>čl. XI</w:t>
      </w:r>
      <w:r w:rsidR="008B7604">
        <w:rPr>
          <w:rFonts w:ascii="Times New Roman" w:hAnsi="Times New Roman" w:cs="Times New Roman"/>
          <w:b/>
        </w:rPr>
        <w:t>I</w:t>
      </w:r>
    </w:p>
    <w:p w:rsidR="005321C4" w:rsidRPr="009B1BB7" w:rsidRDefault="005321C4">
      <w:pPr>
        <w:pStyle w:val="Normln1"/>
        <w:jc w:val="center"/>
        <w:rPr>
          <w:rFonts w:ascii="Times New Roman" w:hAnsi="Times New Roman" w:cs="Times New Roman"/>
        </w:rPr>
      </w:pPr>
      <w:r w:rsidRPr="009B1BB7">
        <w:rPr>
          <w:rFonts w:ascii="Times New Roman" w:hAnsi="Times New Roman" w:cs="Times New Roman"/>
          <w:b/>
        </w:rPr>
        <w:t>Závěrečná ujednání</w:t>
      </w:r>
    </w:p>
    <w:p w:rsidR="005321C4" w:rsidRPr="009B1BB7" w:rsidRDefault="005321C4">
      <w:pPr>
        <w:pStyle w:val="Normln1"/>
        <w:tabs>
          <w:tab w:val="left" w:pos="749"/>
        </w:tabs>
        <w:spacing w:before="274" w:line="274" w:lineRule="exact"/>
        <w:ind w:left="38" w:right="5"/>
        <w:jc w:val="both"/>
        <w:rPr>
          <w:rFonts w:ascii="Times New Roman" w:hAnsi="Times New Roman" w:cs="Times New Roman"/>
          <w:shd w:val="clear" w:color="auto" w:fill="FFFF00"/>
        </w:rPr>
      </w:pPr>
      <w:r w:rsidRPr="009B1BB7">
        <w:rPr>
          <w:rFonts w:ascii="Times New Roman" w:hAnsi="Times New Roman" w:cs="Times New Roman"/>
        </w:rPr>
        <w:t>1.</w:t>
      </w:r>
      <w:r w:rsidRPr="009B1BB7">
        <w:rPr>
          <w:rFonts w:ascii="Times New Roman" w:hAnsi="Times New Roman" w:cs="Times New Roman"/>
        </w:rPr>
        <w:tab/>
        <w:t>Závazkové vztahy výslovně neupravené v této smlouvě se budou řídit příslušnými ustanoveními zákona č. 89/2012 Sb., občanský zákoník</w:t>
      </w:r>
      <w:r w:rsidRPr="009B1BB7">
        <w:rPr>
          <w:szCs w:val="24"/>
        </w:rPr>
        <w:t>.</w:t>
      </w:r>
    </w:p>
    <w:p w:rsidR="005321C4" w:rsidRPr="009B1BB7" w:rsidRDefault="005321C4">
      <w:pPr>
        <w:pStyle w:val="Normln1"/>
        <w:tabs>
          <w:tab w:val="left" w:pos="754"/>
        </w:tabs>
        <w:ind w:left="48"/>
        <w:jc w:val="both"/>
        <w:rPr>
          <w:rFonts w:ascii="Times New Roman" w:hAnsi="Times New Roman" w:cs="Times New Roman"/>
          <w:shd w:val="clear" w:color="auto" w:fill="FFFF00"/>
        </w:rPr>
      </w:pPr>
    </w:p>
    <w:p w:rsidR="005321C4" w:rsidRPr="009B1BB7" w:rsidRDefault="005321C4">
      <w:pPr>
        <w:pStyle w:val="Normln1"/>
        <w:tabs>
          <w:tab w:val="left" w:pos="754"/>
        </w:tabs>
        <w:ind w:left="48"/>
        <w:jc w:val="both"/>
        <w:rPr>
          <w:rFonts w:ascii="Times New Roman" w:hAnsi="Times New Roman" w:cs="Times New Roman"/>
          <w:shd w:val="clear" w:color="auto" w:fill="FFFF00"/>
        </w:rPr>
      </w:pPr>
      <w:r w:rsidRPr="009B1BB7">
        <w:rPr>
          <w:rFonts w:ascii="Times New Roman" w:hAnsi="Times New Roman" w:cs="Times New Roman"/>
        </w:rPr>
        <w:t>2.</w:t>
      </w:r>
      <w:r w:rsidRPr="009B1BB7">
        <w:rPr>
          <w:rFonts w:cs="Times New Roman"/>
        </w:rPr>
        <w:tab/>
      </w:r>
      <w:r w:rsidRPr="009B1BB7">
        <w:rPr>
          <w:rFonts w:ascii="Times New Roman" w:hAnsi="Times New Roman" w:cs="Times New Roman"/>
        </w:rPr>
        <w:t>Tato smlouva je vyhotovena ve třech vyhotoveních s platností originálu, přičemž poskytovatel obdrží jedno vyhotovení a objednatel dvě vyhotovení smlouvy.</w:t>
      </w:r>
    </w:p>
    <w:p w:rsidR="005321C4" w:rsidRPr="009B1BB7" w:rsidRDefault="005321C4">
      <w:pPr>
        <w:pStyle w:val="Normln1"/>
        <w:tabs>
          <w:tab w:val="left" w:pos="754"/>
        </w:tabs>
        <w:ind w:left="48"/>
        <w:jc w:val="both"/>
        <w:rPr>
          <w:rFonts w:ascii="Times New Roman" w:hAnsi="Times New Roman" w:cs="Times New Roman"/>
          <w:shd w:val="clear" w:color="auto" w:fill="FFFF00"/>
        </w:rPr>
      </w:pPr>
    </w:p>
    <w:p w:rsidR="005321C4" w:rsidRPr="009B1BB7" w:rsidRDefault="005321C4" w:rsidP="008B7604">
      <w:pPr>
        <w:pStyle w:val="Normln1"/>
        <w:numPr>
          <w:ilvl w:val="0"/>
          <w:numId w:val="8"/>
        </w:numPr>
        <w:tabs>
          <w:tab w:val="left" w:pos="754"/>
        </w:tabs>
        <w:jc w:val="both"/>
        <w:rPr>
          <w:rFonts w:ascii="Times New Roman" w:hAnsi="Times New Roman" w:cs="Times New Roman"/>
          <w:shd w:val="clear" w:color="auto" w:fill="FFFF00"/>
        </w:rPr>
      </w:pPr>
      <w:r w:rsidRPr="009B1BB7">
        <w:rPr>
          <w:rFonts w:ascii="Times New Roman" w:hAnsi="Times New Roman" w:cs="Times New Roman"/>
        </w:rPr>
        <w:t>Tato smlouva může být měněna pouze písemnými a číslovanými dodatky podepsanými oprávněnými zástupci smluvních stran. Toto ujednání lze změnit pouze dohodou v písemné či přísnější formě.</w:t>
      </w:r>
    </w:p>
    <w:p w:rsidR="005321C4" w:rsidRPr="009B1BB7" w:rsidRDefault="005321C4">
      <w:pPr>
        <w:pStyle w:val="Normln1"/>
        <w:tabs>
          <w:tab w:val="left" w:pos="754"/>
        </w:tabs>
        <w:jc w:val="both"/>
        <w:rPr>
          <w:rFonts w:ascii="Times New Roman" w:hAnsi="Times New Roman" w:cs="Times New Roman"/>
          <w:shd w:val="clear" w:color="auto" w:fill="FFFF00"/>
        </w:rPr>
      </w:pPr>
    </w:p>
    <w:p w:rsidR="005321C4" w:rsidRPr="009B1BB7" w:rsidRDefault="005321C4" w:rsidP="00B74E00">
      <w:pPr>
        <w:pStyle w:val="Bezmezer"/>
        <w:numPr>
          <w:ilvl w:val="0"/>
          <w:numId w:val="8"/>
        </w:numPr>
        <w:spacing w:line="276" w:lineRule="auto"/>
        <w:jc w:val="both"/>
        <w:rPr>
          <w:sz w:val="24"/>
          <w:szCs w:val="24"/>
        </w:rPr>
      </w:pPr>
      <w:r w:rsidRPr="009B1BB7">
        <w:rPr>
          <w:rFonts w:ascii="Times New Roman" w:eastAsia="Times New Roman" w:hAnsi="Times New Roman" w:cs="Times New Roman"/>
          <w:sz w:val="24"/>
          <w:szCs w:val="20"/>
        </w:rPr>
        <w:t xml:space="preserve">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bez zbytečného odkladu po výzvě kterékoliv smluvní strany, novým platným a účinným ustanovením, které svým obsahem bude co nejvěrněji odpovídat podstatě a smyslu původního ustanovení a které nebude současně stiženo vadou, která neplatnost či neúčinnost způsobila; nedojde-li k tomu v přiměřené době, je kterákoli ze stran oprávněna od této smlouvy odstoupit Pokud je nebo by se stala neplatnou či neúčinnou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uvedený v </w:t>
      </w:r>
      <w:r w:rsidRPr="009B1BB7">
        <w:rPr>
          <w:rFonts w:ascii="Times New Roman" w:eastAsia="Times New Roman" w:hAnsi="Times New Roman" w:cs="Times New Roman"/>
          <w:sz w:val="24"/>
          <w:szCs w:val="20"/>
        </w:rPr>
        <w:lastRenderedPageBreak/>
        <w:t>předchozí větě je podle výslovné vůle smluvních stran oddělitelný od zbývajícího obsahu smlouvy a má platit i v případě neplatnosti zbývajícího obsahu smlouvy.</w:t>
      </w:r>
      <w:r w:rsidRPr="009B1BB7">
        <w:rPr>
          <w:iCs/>
          <w:sz w:val="24"/>
          <w:szCs w:val="24"/>
        </w:rPr>
        <w:t xml:space="preserve"> </w:t>
      </w:r>
      <w:r w:rsidRPr="009B1BB7">
        <w:rPr>
          <w:sz w:val="24"/>
          <w:szCs w:val="24"/>
        </w:rPr>
        <w:t xml:space="preserve"> </w:t>
      </w:r>
    </w:p>
    <w:p w:rsidR="00B74E00" w:rsidRPr="009B1BB7" w:rsidRDefault="00B74E00" w:rsidP="00B74E00">
      <w:pPr>
        <w:pStyle w:val="Zkladntext"/>
        <w:widowControl/>
        <w:numPr>
          <w:ilvl w:val="0"/>
          <w:numId w:val="8"/>
        </w:numPr>
        <w:suppressAutoHyphens w:val="0"/>
        <w:spacing w:after="0"/>
        <w:jc w:val="both"/>
        <w:rPr>
          <w:b/>
        </w:rPr>
      </w:pPr>
      <w:r w:rsidRPr="009B1BB7">
        <w:t xml:space="preserve">Tato smlouva podléhá uveřejnění v registru smluv dle zákona č. 340/2015 Sb., o zvláštních podmínkách účinnosti některých smluv, uveřejňování těchto smluv a o registru smluv (zákon o registru smluv) (dále jen: „registr smluv“). Smluvní strany se dohodly, že smlouvu v souladu s tímto zákonem uveřejní město Kolín, a to nejpozději do 30 dnů od podpisu smlouvy. Toto ujednání však nebrání tomu, aby smlouvu zveřejnil i smluvní partner města Kolína. Po uveřejnění v registru smluv obdrží smluvní partner města Kolína do datové </w:t>
      </w:r>
      <w:proofErr w:type="gramStart"/>
      <w:r w:rsidRPr="009B1BB7">
        <w:t>schránky, a nebo v případě</w:t>
      </w:r>
      <w:proofErr w:type="gramEnd"/>
      <w:r w:rsidRPr="009B1BB7">
        <w:t xml:space="preserve"> neexistence datové schránky e-mailem, potvrzení od správce registru smluv. Potvrzení obsahuje </w:t>
      </w:r>
      <w:proofErr w:type="spellStart"/>
      <w:r w:rsidRPr="009B1BB7">
        <w:t>metadata</w:t>
      </w:r>
      <w:proofErr w:type="spellEnd"/>
      <w:r w:rsidRPr="009B1BB7">
        <w:t xml:space="preserve"> a je ve </w:t>
      </w:r>
      <w:proofErr w:type="gramStart"/>
      <w:r w:rsidRPr="009B1BB7">
        <w:t>formátu .</w:t>
      </w:r>
      <w:proofErr w:type="spellStart"/>
      <w:r w:rsidRPr="009B1BB7">
        <w:t>pdf</w:t>
      </w:r>
      <w:proofErr w:type="spellEnd"/>
      <w:proofErr w:type="gramEnd"/>
      <w:r w:rsidRPr="009B1BB7">
        <w:t>, označeno uznávanou elektronickou značkou a opatřeno kvalifikovaným časovým razítkem. Smluvní strany se dohodly, že smluvní partner města Kolína nebude, kromě potvrzení o uveřejnění smlouvy v registru smluv od správce registru smluv, nijak dále o této skutečnosti informován.</w:t>
      </w:r>
    </w:p>
    <w:p w:rsidR="00B74E00" w:rsidRPr="009B1BB7" w:rsidRDefault="00B74E00" w:rsidP="00B74E00"/>
    <w:p w:rsidR="00B74E00" w:rsidRPr="00407912" w:rsidRDefault="00B74E00" w:rsidP="00B74E00">
      <w:pPr>
        <w:pStyle w:val="Zkladntext"/>
        <w:widowControl/>
        <w:numPr>
          <w:ilvl w:val="0"/>
          <w:numId w:val="8"/>
        </w:numPr>
        <w:suppressAutoHyphens w:val="0"/>
        <w:spacing w:after="0"/>
        <w:jc w:val="both"/>
        <w:rPr>
          <w:b/>
        </w:rPr>
      </w:pPr>
      <w:r w:rsidRPr="009B1BB7">
        <w:t>Smluvní strany dále výslovně souhlasí s tím, aby tato smlouva byla uvedena v přehledu nazvaném „Přehled smluv“ vedeném městem Kolín, který obsahuje údaje o smluvní straně, datum uzavření smlouvy, předmětu smlouvy a výše plnění. Smluvní strany dále výslovně souhlasí s tím, že tato smlouva může být bez jakéhokoliv omezení zveřejněna jak na oficiálních webových stránkách města Kolín, tak i v registru smluv, a to včetně všech případných příloh a dodatků. Smluvní strany prohlašují, že skutečnosti uvedené v této smlouvě nepovažují za obchodní tajemství ve smyslu příslušných ustanovení právních předpisů a </w:t>
      </w:r>
      <w:r w:rsidRPr="00407912">
        <w:t>udělují svolení k jejich užití a zveřejnění bez jakýchkoliv dalších podmínek.</w:t>
      </w:r>
    </w:p>
    <w:p w:rsidR="005321C4" w:rsidRPr="00407912" w:rsidRDefault="008B7604">
      <w:pPr>
        <w:pStyle w:val="Normln1"/>
        <w:tabs>
          <w:tab w:val="left" w:pos="754"/>
        </w:tabs>
        <w:spacing w:before="269" w:line="274" w:lineRule="exact"/>
        <w:jc w:val="both"/>
        <w:rPr>
          <w:rFonts w:ascii="Times New Roman" w:hAnsi="Times New Roman" w:cs="Times New Roman"/>
        </w:rPr>
      </w:pPr>
      <w:r>
        <w:rPr>
          <w:rFonts w:ascii="Times New Roman" w:hAnsi="Times New Roman" w:cs="Times New Roman"/>
        </w:rPr>
        <w:t>7</w:t>
      </w:r>
      <w:r w:rsidR="005321C4" w:rsidRPr="00407912">
        <w:rPr>
          <w:rFonts w:ascii="Times New Roman" w:hAnsi="Times New Roman" w:cs="Times New Roman"/>
        </w:rPr>
        <w:t>.</w:t>
      </w:r>
      <w:r w:rsidR="005321C4" w:rsidRPr="00407912">
        <w:rPr>
          <w:rFonts w:ascii="Times New Roman" w:hAnsi="Times New Roman" w:cs="Times New Roman"/>
        </w:rPr>
        <w:tab/>
        <w:t>N</w:t>
      </w:r>
      <w:r w:rsidR="00384999" w:rsidRPr="00407912">
        <w:rPr>
          <w:rFonts w:ascii="Times New Roman" w:hAnsi="Times New Roman" w:cs="Times New Roman"/>
        </w:rPr>
        <w:t>edílnou součástí této smlouvy jsou přílohy</w:t>
      </w:r>
      <w:r w:rsidR="005321C4" w:rsidRPr="00407912">
        <w:rPr>
          <w:rFonts w:ascii="Times New Roman" w:hAnsi="Times New Roman" w:cs="Times New Roman"/>
        </w:rPr>
        <w:t xml:space="preserve">: </w:t>
      </w:r>
    </w:p>
    <w:p w:rsidR="004F3758" w:rsidRPr="004F3758" w:rsidRDefault="00384999" w:rsidP="004F3758">
      <w:pPr>
        <w:pStyle w:val="Normln1"/>
        <w:rPr>
          <w:rFonts w:ascii="Times New Roman" w:hAnsi="Times New Roman" w:cs="Times New Roman"/>
        </w:rPr>
      </w:pPr>
      <w:r w:rsidRPr="00407912">
        <w:rPr>
          <w:rFonts w:ascii="Times New Roman" w:hAnsi="Times New Roman" w:cs="Times New Roman"/>
        </w:rPr>
        <w:tab/>
      </w:r>
      <w:r w:rsidR="001C5046" w:rsidRPr="00407912">
        <w:rPr>
          <w:rFonts w:ascii="Times New Roman" w:hAnsi="Times New Roman" w:cs="Times New Roman"/>
        </w:rPr>
        <w:t xml:space="preserve"> </w:t>
      </w:r>
      <w:r w:rsidR="00B618C6" w:rsidRPr="00407912">
        <w:rPr>
          <w:rFonts w:ascii="Times New Roman" w:hAnsi="Times New Roman" w:cs="Times New Roman"/>
        </w:rPr>
        <w:t xml:space="preserve"> č. 1 </w:t>
      </w:r>
      <w:r w:rsidR="004F3758" w:rsidRPr="004F3758">
        <w:rPr>
          <w:rFonts w:ascii="Times New Roman" w:hAnsi="Times New Roman" w:cs="Times New Roman"/>
        </w:rPr>
        <w:t xml:space="preserve">Pravidla pro výkon strážní služby a recepční služby </w:t>
      </w:r>
    </w:p>
    <w:p w:rsidR="001C5046" w:rsidRPr="00407912" w:rsidRDefault="001C5046" w:rsidP="004F3758">
      <w:pPr>
        <w:pStyle w:val="Normln1"/>
        <w:tabs>
          <w:tab w:val="left" w:pos="754"/>
        </w:tabs>
        <w:spacing w:line="274" w:lineRule="exact"/>
        <w:jc w:val="both"/>
        <w:rPr>
          <w:rFonts w:ascii="Times New Roman" w:hAnsi="Times New Roman" w:cs="Times New Roman"/>
        </w:rPr>
      </w:pPr>
      <w:r w:rsidRPr="00407912">
        <w:rPr>
          <w:rFonts w:ascii="Times New Roman" w:hAnsi="Times New Roman" w:cs="Times New Roman"/>
        </w:rPr>
        <w:tab/>
        <w:t xml:space="preserve">  č. 2 Specifikace předmětu plnění</w:t>
      </w:r>
      <w:r w:rsidR="00384999" w:rsidRPr="00407912">
        <w:rPr>
          <w:rFonts w:ascii="Times New Roman" w:hAnsi="Times New Roman" w:cs="Times New Roman"/>
        </w:rPr>
        <w:t>,</w:t>
      </w:r>
      <w:r w:rsidRPr="00407912">
        <w:rPr>
          <w:rFonts w:ascii="Times New Roman" w:hAnsi="Times New Roman" w:cs="Times New Roman"/>
        </w:rPr>
        <w:t xml:space="preserve"> </w:t>
      </w:r>
    </w:p>
    <w:p w:rsidR="001C5046" w:rsidRPr="00407912" w:rsidRDefault="001C5046" w:rsidP="00384999">
      <w:pPr>
        <w:pStyle w:val="Normln1"/>
        <w:tabs>
          <w:tab w:val="left" w:pos="754"/>
        </w:tabs>
        <w:spacing w:line="274" w:lineRule="exact"/>
        <w:jc w:val="both"/>
        <w:rPr>
          <w:rFonts w:ascii="Times New Roman" w:hAnsi="Times New Roman" w:cs="Times New Roman"/>
        </w:rPr>
      </w:pPr>
      <w:r w:rsidRPr="00407912">
        <w:rPr>
          <w:rFonts w:ascii="Times New Roman" w:hAnsi="Times New Roman" w:cs="Times New Roman"/>
        </w:rPr>
        <w:tab/>
        <w:t xml:space="preserve">  č. 3 Cenový rozpočet hlídací služby</w:t>
      </w:r>
      <w:r w:rsidR="00384999" w:rsidRPr="00407912">
        <w:rPr>
          <w:rFonts w:ascii="Times New Roman" w:hAnsi="Times New Roman" w:cs="Times New Roman"/>
        </w:rPr>
        <w:t xml:space="preserve"> na jednoho pracovníka.</w:t>
      </w:r>
      <w:r w:rsidRPr="00407912">
        <w:rPr>
          <w:rFonts w:ascii="Times New Roman" w:hAnsi="Times New Roman" w:cs="Times New Roman"/>
        </w:rPr>
        <w:tab/>
      </w:r>
    </w:p>
    <w:p w:rsidR="005321C4" w:rsidRPr="009B1BB7" w:rsidRDefault="008B7604">
      <w:pPr>
        <w:pStyle w:val="Normln1"/>
        <w:tabs>
          <w:tab w:val="left" w:pos="754"/>
        </w:tabs>
        <w:spacing w:before="269" w:line="274" w:lineRule="exact"/>
        <w:jc w:val="both"/>
      </w:pPr>
      <w:r>
        <w:rPr>
          <w:rFonts w:ascii="Times New Roman" w:hAnsi="Times New Roman" w:cs="Times New Roman"/>
        </w:rPr>
        <w:t>8</w:t>
      </w:r>
      <w:r w:rsidR="005321C4" w:rsidRPr="00407912">
        <w:rPr>
          <w:rFonts w:ascii="Times New Roman" w:hAnsi="Times New Roman" w:cs="Times New Roman"/>
        </w:rPr>
        <w:t>.</w:t>
      </w:r>
      <w:r w:rsidR="005321C4" w:rsidRPr="00407912">
        <w:rPr>
          <w:rFonts w:ascii="Times New Roman" w:hAnsi="Times New Roman" w:cs="Times New Roman"/>
        </w:rPr>
        <w:tab/>
        <w:t>Smluvní strany prohlašují, že tato smlouva byla sepsána podle jejich pravé, svobodné a vážné vůle, nikoliv v tísni, z nezkušenosti, rozumové slabosti, rozrušení nebo lehkomyslnosti, že vzájemná plnění smluvních stran nejsou vůči sobě v hrubém nepoměru, a že se seznámily s textem této smlouvy a tento je pro ně srozumitelný.</w:t>
      </w:r>
      <w:r w:rsidR="005321C4" w:rsidRPr="009B1BB7">
        <w:rPr>
          <w:rFonts w:ascii="Times New Roman" w:hAnsi="Times New Roman" w:cs="Times New Roman"/>
        </w:rPr>
        <w:t xml:space="preserve"> Na důkaz toho připojují své vlastnoruční podpisy.</w:t>
      </w:r>
    </w:p>
    <w:p w:rsidR="001C5046" w:rsidRDefault="001C5046" w:rsidP="001C5046">
      <w:pPr>
        <w:jc w:val="center"/>
        <w:rPr>
          <w:rFonts w:ascii="Arial" w:hAnsi="Arial" w:cs="Arial"/>
          <w:b/>
          <w:sz w:val="28"/>
          <w:szCs w:val="28"/>
        </w:rPr>
      </w:pPr>
    </w:p>
    <w:p w:rsidR="001C5046" w:rsidRPr="008F46E9" w:rsidRDefault="001C5046" w:rsidP="001C5046">
      <w:pPr>
        <w:jc w:val="center"/>
        <w:rPr>
          <w:rFonts w:ascii="Arial" w:hAnsi="Arial" w:cs="Arial"/>
          <w:b/>
          <w:sz w:val="28"/>
          <w:szCs w:val="28"/>
        </w:rPr>
      </w:pPr>
      <w:r w:rsidRPr="008F46E9">
        <w:rPr>
          <w:rFonts w:ascii="Arial" w:hAnsi="Arial" w:cs="Arial"/>
          <w:b/>
          <w:sz w:val="28"/>
          <w:szCs w:val="28"/>
        </w:rPr>
        <w:t>DOLOŽKA</w:t>
      </w:r>
    </w:p>
    <w:p w:rsidR="001C5046" w:rsidRPr="008F46E9" w:rsidRDefault="001C5046" w:rsidP="001C5046">
      <w:pPr>
        <w:rPr>
          <w:rFonts w:ascii="Arial" w:hAnsi="Arial" w:cs="Arial"/>
          <w:sz w:val="20"/>
        </w:rPr>
      </w:pPr>
    </w:p>
    <w:p w:rsidR="001C5046" w:rsidRPr="000A5E9D" w:rsidRDefault="001C5046" w:rsidP="001C5046">
      <w:pPr>
        <w:autoSpaceDE w:val="0"/>
        <w:autoSpaceDN w:val="0"/>
        <w:adjustRightInd w:val="0"/>
        <w:jc w:val="both"/>
        <w:rPr>
          <w:szCs w:val="20"/>
        </w:rPr>
      </w:pPr>
      <w:r w:rsidRPr="000A5E9D">
        <w:rPr>
          <w:szCs w:val="20"/>
        </w:rPr>
        <w:t>Potvrzujeme ve smyslu § 41 zákona č. 128/2000 Sb., o obcích, ve znění pozdějších předpisů, že byly</w:t>
      </w:r>
      <w:r>
        <w:rPr>
          <w:szCs w:val="20"/>
        </w:rPr>
        <w:t xml:space="preserve"> </w:t>
      </w:r>
      <w:r w:rsidRPr="000A5E9D">
        <w:rPr>
          <w:szCs w:val="20"/>
        </w:rPr>
        <w:t>splněny podmínky pro platnost tohoto právního úkonu.</w:t>
      </w:r>
    </w:p>
    <w:p w:rsidR="001C5046" w:rsidRPr="000A5E9D" w:rsidRDefault="001C5046" w:rsidP="001C5046">
      <w:pPr>
        <w:autoSpaceDE w:val="0"/>
        <w:autoSpaceDN w:val="0"/>
        <w:adjustRightInd w:val="0"/>
        <w:jc w:val="both"/>
        <w:rPr>
          <w:szCs w:val="20"/>
        </w:rPr>
      </w:pPr>
    </w:p>
    <w:p w:rsidR="001C5046" w:rsidRPr="000A5E9D" w:rsidRDefault="001C5046" w:rsidP="001C5046">
      <w:pPr>
        <w:autoSpaceDE w:val="0"/>
        <w:autoSpaceDN w:val="0"/>
        <w:adjustRightInd w:val="0"/>
        <w:jc w:val="both"/>
        <w:rPr>
          <w:szCs w:val="20"/>
        </w:rPr>
      </w:pPr>
      <w:r w:rsidRPr="000A5E9D">
        <w:rPr>
          <w:szCs w:val="20"/>
        </w:rPr>
        <w:t>Tato smlouva byla projednána a odsouhlasena Radou města Kolí</w:t>
      </w:r>
      <w:r w:rsidR="004F3758">
        <w:rPr>
          <w:szCs w:val="20"/>
        </w:rPr>
        <w:t xml:space="preserve">na </w:t>
      </w:r>
      <w:proofErr w:type="gramStart"/>
      <w:r w:rsidR="004F3758">
        <w:rPr>
          <w:szCs w:val="20"/>
        </w:rPr>
        <w:t>dne ...2026</w:t>
      </w:r>
      <w:proofErr w:type="gramEnd"/>
      <w:r>
        <w:rPr>
          <w:szCs w:val="20"/>
        </w:rPr>
        <w:t xml:space="preserve"> usnesením …..</w:t>
      </w:r>
      <w:r w:rsidRPr="000A5E9D">
        <w:rPr>
          <w:szCs w:val="20"/>
        </w:rPr>
        <w:t>/RM/2025.</w:t>
      </w:r>
    </w:p>
    <w:p w:rsidR="00974F76" w:rsidRDefault="005321C4" w:rsidP="00974F76">
      <w:pPr>
        <w:pStyle w:val="Nadpis21"/>
      </w:pPr>
      <w:r w:rsidRPr="009B1BB7">
        <w:t xml:space="preserve">             </w:t>
      </w:r>
    </w:p>
    <w:p w:rsidR="005321C4" w:rsidRPr="009B1BB7" w:rsidRDefault="00B74E00" w:rsidP="00974F76">
      <w:pPr>
        <w:pStyle w:val="Nadpis21"/>
      </w:pPr>
      <w:r w:rsidRPr="009B1BB7">
        <w:t xml:space="preserve">V Kolíně </w:t>
      </w:r>
      <w:r w:rsidR="005321C4" w:rsidRPr="009B1BB7">
        <w:t xml:space="preserve"> dne…………………</w:t>
      </w:r>
      <w:r w:rsidR="005321C4" w:rsidRPr="009B1BB7">
        <w:tab/>
      </w:r>
      <w:r w:rsidR="005321C4" w:rsidRPr="009B1BB7">
        <w:tab/>
      </w:r>
      <w:r w:rsidR="005321C4" w:rsidRPr="009B1BB7">
        <w:tab/>
      </w:r>
      <w:r w:rsidR="005321C4" w:rsidRPr="009B1BB7">
        <w:tab/>
      </w:r>
      <w:r w:rsidR="00BB706E">
        <w:t>V……..</w:t>
      </w:r>
      <w:r w:rsidR="005321C4" w:rsidRPr="009B1BB7">
        <w:t xml:space="preserve"> dne ………………..</w:t>
      </w:r>
    </w:p>
    <w:p w:rsidR="005321C4" w:rsidRPr="009B1BB7" w:rsidRDefault="005321C4">
      <w:pPr>
        <w:pStyle w:val="Normln1"/>
        <w:rPr>
          <w:rFonts w:ascii="Times New Roman" w:hAnsi="Times New Roman" w:cs="Times New Roman"/>
        </w:rPr>
      </w:pPr>
    </w:p>
    <w:p w:rsidR="005321C4" w:rsidRPr="00974F76" w:rsidRDefault="005321C4">
      <w:pPr>
        <w:pStyle w:val="Normln1"/>
        <w:rPr>
          <w:rFonts w:ascii="Times New Roman" w:hAnsi="Times New Roman" w:cs="Times New Roman"/>
        </w:rPr>
      </w:pPr>
      <w:r w:rsidRPr="009B1BB7">
        <w:rPr>
          <w:rFonts w:ascii="Times New Roman" w:hAnsi="Times New Roman" w:cs="Times New Roman"/>
        </w:rPr>
        <w:t>Za objednatele:</w:t>
      </w:r>
      <w:r w:rsidRPr="009B1BB7">
        <w:rPr>
          <w:rFonts w:ascii="Times New Roman" w:hAnsi="Times New Roman" w:cs="Times New Roman"/>
        </w:rPr>
        <w:tab/>
        <w:t xml:space="preserve">                                                            Za poskytovatele:</w:t>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t xml:space="preserve">          </w:t>
      </w:r>
      <w:r w:rsidRPr="009B1BB7">
        <w:rPr>
          <w:rFonts w:ascii="Times New Roman" w:hAnsi="Times New Roman" w:cs="Times New Roman"/>
        </w:rPr>
        <w:tab/>
      </w:r>
      <w:r w:rsidRPr="009B1BB7">
        <w:rPr>
          <w:rFonts w:ascii="Times New Roman" w:hAnsi="Times New Roman" w:cs="Times New Roman"/>
        </w:rPr>
        <w:tab/>
      </w:r>
    </w:p>
    <w:p w:rsidR="00B74E00" w:rsidRPr="009B1BB7" w:rsidRDefault="005321C4" w:rsidP="00B74E00">
      <w:pPr>
        <w:pStyle w:val="Normln1"/>
        <w:jc w:val="both"/>
        <w:rPr>
          <w:rFonts w:ascii="Times New Roman" w:hAnsi="Times New Roman" w:cs="Times New Roman"/>
          <w:b/>
        </w:rPr>
      </w:pPr>
      <w:r w:rsidRPr="009B1BB7">
        <w:rPr>
          <w:sz w:val="22"/>
        </w:rPr>
        <w:t>.......................................</w:t>
      </w:r>
      <w:r w:rsidRPr="009B1BB7">
        <w:rPr>
          <w:sz w:val="22"/>
        </w:rPr>
        <w:tab/>
      </w:r>
      <w:r w:rsidRPr="009B1BB7">
        <w:rPr>
          <w:sz w:val="22"/>
        </w:rPr>
        <w:tab/>
      </w:r>
      <w:r w:rsidRPr="009B1BB7">
        <w:rPr>
          <w:sz w:val="22"/>
        </w:rPr>
        <w:tab/>
      </w:r>
      <w:r w:rsidRPr="009B1BB7">
        <w:rPr>
          <w:sz w:val="22"/>
        </w:rPr>
        <w:tab/>
      </w:r>
      <w:r w:rsidRPr="009B1BB7">
        <w:rPr>
          <w:sz w:val="22"/>
        </w:rPr>
        <w:tab/>
        <w:t>..............................................</w:t>
      </w:r>
    </w:p>
    <w:p w:rsidR="00B74E00" w:rsidRPr="009B1BB7" w:rsidRDefault="00B74E00" w:rsidP="00B74E00">
      <w:pPr>
        <w:pStyle w:val="Normln1"/>
        <w:spacing w:line="276" w:lineRule="auto"/>
        <w:rPr>
          <w:rFonts w:ascii="Times New Roman" w:hAnsi="Times New Roman" w:cs="Times New Roman"/>
          <w:sz w:val="22"/>
        </w:rPr>
      </w:pPr>
      <w:r w:rsidRPr="009B1BB7">
        <w:rPr>
          <w:rFonts w:ascii="Times New Roman" w:hAnsi="Times New Roman" w:cs="Times New Roman"/>
          <w:b/>
        </w:rPr>
        <w:t xml:space="preserve">Město Kolín </w:t>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00BB706E">
        <w:rPr>
          <w:rFonts w:ascii="Times New Roman" w:hAnsi="Times New Roman" w:cs="Times New Roman"/>
          <w:b/>
          <w:sz w:val="22"/>
        </w:rPr>
        <w:t xml:space="preserve"> </w:t>
      </w:r>
    </w:p>
    <w:p w:rsidR="00B74E00" w:rsidRPr="009B1BB7" w:rsidRDefault="00B74E00" w:rsidP="00B74E00">
      <w:pPr>
        <w:pStyle w:val="Normln1"/>
        <w:jc w:val="both"/>
        <w:rPr>
          <w:rFonts w:ascii="Times New Roman" w:hAnsi="Times New Roman" w:cs="Times New Roman"/>
        </w:rPr>
      </w:pPr>
      <w:proofErr w:type="spellStart"/>
      <w:r w:rsidRPr="009B1BB7">
        <w:rPr>
          <w:rFonts w:ascii="Times New Roman" w:hAnsi="Times New Roman" w:cs="Times New Roman"/>
        </w:rPr>
        <w:t>zast</w:t>
      </w:r>
      <w:proofErr w:type="spellEnd"/>
      <w:r w:rsidRPr="009B1BB7">
        <w:rPr>
          <w:rFonts w:ascii="Times New Roman" w:hAnsi="Times New Roman" w:cs="Times New Roman"/>
        </w:rPr>
        <w:t xml:space="preserve">. Bc. Romanem Šulcem </w:t>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00BB706E">
        <w:rPr>
          <w:rFonts w:ascii="Times New Roman" w:hAnsi="Times New Roman" w:cs="Times New Roman"/>
        </w:rPr>
        <w:t xml:space="preserve"> </w:t>
      </w:r>
      <w:r w:rsidRPr="009B1BB7">
        <w:rPr>
          <w:rFonts w:ascii="Times New Roman" w:hAnsi="Times New Roman" w:cs="Times New Roman"/>
        </w:rPr>
        <w:t xml:space="preserve"> </w:t>
      </w:r>
    </w:p>
    <w:p w:rsidR="005321C4" w:rsidRPr="009B1BB7" w:rsidRDefault="00B74E00" w:rsidP="00B74E00">
      <w:pPr>
        <w:pStyle w:val="Normln1"/>
        <w:jc w:val="both"/>
        <w:rPr>
          <w:rFonts w:ascii="Times New Roman" w:hAnsi="Times New Roman" w:cs="Times New Roman"/>
        </w:rPr>
      </w:pPr>
      <w:r w:rsidRPr="009B1BB7">
        <w:rPr>
          <w:rFonts w:ascii="Times New Roman" w:hAnsi="Times New Roman" w:cs="Times New Roman"/>
        </w:rPr>
        <w:t xml:space="preserve">místostarostou města </w:t>
      </w:r>
      <w:r w:rsidR="005321C4" w:rsidRPr="009B1BB7">
        <w:rPr>
          <w:rFonts w:ascii="Times New Roman" w:hAnsi="Times New Roman" w:cs="Times New Roman"/>
        </w:rPr>
        <w:t xml:space="preserve">                                                           </w:t>
      </w:r>
      <w:r w:rsidRPr="009B1BB7">
        <w:rPr>
          <w:rFonts w:ascii="Times New Roman" w:hAnsi="Times New Roman" w:cs="Times New Roman"/>
        </w:rPr>
        <w:t xml:space="preserve">   </w:t>
      </w:r>
      <w:r w:rsidR="00BB706E">
        <w:rPr>
          <w:rFonts w:ascii="Times New Roman" w:hAnsi="Times New Roman" w:cs="Times New Roman"/>
        </w:rPr>
        <w:t xml:space="preserve"> </w:t>
      </w:r>
      <w:r w:rsidRPr="009B1BB7">
        <w:rPr>
          <w:rFonts w:ascii="Times New Roman" w:hAnsi="Times New Roman" w:cs="Times New Roman"/>
        </w:rPr>
        <w:t xml:space="preserve"> </w:t>
      </w:r>
      <w:r w:rsidR="005321C4" w:rsidRPr="009B1BB7">
        <w:rPr>
          <w:rFonts w:ascii="Times New Roman" w:hAnsi="Times New Roman" w:cs="Times New Roman"/>
        </w:rPr>
        <w:t xml:space="preserve">   </w:t>
      </w:r>
      <w:r w:rsidRPr="009B1BB7">
        <w:rPr>
          <w:rFonts w:ascii="Times New Roman" w:hAnsi="Times New Roman" w:cs="Times New Roman"/>
        </w:rPr>
        <w:t xml:space="preserve">                              </w:t>
      </w:r>
      <w:r w:rsidR="005321C4" w:rsidRPr="009B1BB7">
        <w:rPr>
          <w:rFonts w:ascii="Times New Roman" w:hAnsi="Times New Roman" w:cs="Times New Roman"/>
        </w:rPr>
        <w:t xml:space="preserve"> </w:t>
      </w:r>
      <w:r w:rsidRPr="009B1BB7">
        <w:rPr>
          <w:rFonts w:ascii="Times New Roman" w:hAnsi="Times New Roman" w:cs="Times New Roman"/>
        </w:rPr>
        <w:t xml:space="preserve"> </w:t>
      </w:r>
    </w:p>
    <w:p w:rsidR="00E86B55" w:rsidRPr="00E33B83" w:rsidRDefault="00961B57" w:rsidP="00E86B55">
      <w:pPr>
        <w:jc w:val="both"/>
        <w:rPr>
          <w:rFonts w:cs="Times New Roman"/>
          <w:b/>
          <w:sz w:val="32"/>
          <w:szCs w:val="32"/>
        </w:rPr>
      </w:pPr>
      <w:r w:rsidRPr="009B1BB7">
        <w:rPr>
          <w:rFonts w:cs="Times New Roman"/>
          <w:b/>
          <w:sz w:val="32"/>
          <w:szCs w:val="32"/>
        </w:rPr>
        <w:lastRenderedPageBreak/>
        <w:t>Příloh</w:t>
      </w:r>
      <w:r w:rsidR="00E86B55">
        <w:rPr>
          <w:rFonts w:cs="Times New Roman"/>
          <w:b/>
          <w:sz w:val="32"/>
          <w:szCs w:val="32"/>
        </w:rPr>
        <w:t>a č. 1 ke smlouvě o poskytování</w:t>
      </w:r>
      <w:r w:rsidR="00E86B55" w:rsidRPr="009B1BB7">
        <w:rPr>
          <w:rFonts w:cs="Times New Roman"/>
          <w:b/>
          <w:sz w:val="32"/>
          <w:szCs w:val="32"/>
        </w:rPr>
        <w:t xml:space="preserve"> služeb</w:t>
      </w:r>
      <w:r w:rsidR="00E86B55">
        <w:rPr>
          <w:rFonts w:cs="Times New Roman"/>
          <w:b/>
          <w:sz w:val="32"/>
          <w:szCs w:val="32"/>
        </w:rPr>
        <w:t xml:space="preserve"> pro zajištění provozního dohledu a recepčních  služeb v objektu č. p. 764, Smetanova, Kolín IV</w:t>
      </w:r>
    </w:p>
    <w:p w:rsidR="00407912" w:rsidRPr="00E33B83" w:rsidRDefault="00E86B55" w:rsidP="00E86B55">
      <w:pPr>
        <w:jc w:val="both"/>
        <w:rPr>
          <w:rFonts w:cs="Times New Roman"/>
          <w:b/>
          <w:sz w:val="32"/>
          <w:szCs w:val="32"/>
        </w:rPr>
      </w:pPr>
      <w:r>
        <w:rPr>
          <w:rFonts w:cs="Times New Roman"/>
          <w:b/>
          <w:sz w:val="32"/>
          <w:szCs w:val="32"/>
        </w:rPr>
        <w:t xml:space="preserve"> </w:t>
      </w:r>
    </w:p>
    <w:p w:rsidR="00407912" w:rsidRPr="00407912" w:rsidRDefault="00407912">
      <w:pPr>
        <w:pStyle w:val="Normln1"/>
        <w:rPr>
          <w:rFonts w:ascii="Times New Roman" w:hAnsi="Times New Roman" w:cs="Times New Roman"/>
          <w:b/>
          <w:bCs/>
          <w:u w:val="single"/>
        </w:rPr>
      </w:pPr>
      <w:r w:rsidRPr="00407912">
        <w:rPr>
          <w:rFonts w:ascii="Times New Roman" w:eastAsia="Calibri" w:hAnsi="Times New Roman" w:cs="Times New Roman"/>
          <w:b/>
          <w:sz w:val="28"/>
          <w:szCs w:val="28"/>
        </w:rPr>
        <w:t>P</w:t>
      </w:r>
      <w:r w:rsidR="00E86B55">
        <w:rPr>
          <w:rFonts w:ascii="Times New Roman" w:eastAsia="Calibri" w:hAnsi="Times New Roman" w:cs="Times New Roman"/>
          <w:b/>
          <w:sz w:val="28"/>
          <w:szCs w:val="28"/>
        </w:rPr>
        <w:t>ravidla pro výkon strážní</w:t>
      </w:r>
      <w:r w:rsidR="004F3758">
        <w:rPr>
          <w:rFonts w:ascii="Times New Roman" w:eastAsia="Calibri" w:hAnsi="Times New Roman" w:cs="Times New Roman"/>
          <w:b/>
          <w:sz w:val="28"/>
          <w:szCs w:val="28"/>
        </w:rPr>
        <w:t xml:space="preserve"> a recepční služby </w:t>
      </w:r>
    </w:p>
    <w:p w:rsidR="005321C4" w:rsidRPr="00407912" w:rsidRDefault="000136A8">
      <w:pPr>
        <w:pStyle w:val="Normln1"/>
        <w:rPr>
          <w:rFonts w:ascii="Times New Roman" w:hAnsi="Times New Roman" w:cs="Times New Roman"/>
          <w:b/>
          <w:bCs/>
          <w:u w:val="single"/>
        </w:rPr>
      </w:pPr>
      <w:r w:rsidRPr="00407912">
        <w:rPr>
          <w:rFonts w:ascii="Times New Roman" w:hAnsi="Times New Roman" w:cs="Times New Roman"/>
          <w:b/>
          <w:bCs/>
          <w:u w:val="single"/>
        </w:rPr>
        <w:t xml:space="preserve"> </w:t>
      </w:r>
    </w:p>
    <w:p w:rsidR="000136A8" w:rsidRPr="009B1BB7" w:rsidRDefault="00B618C6">
      <w:pPr>
        <w:pStyle w:val="Normln1"/>
        <w:rPr>
          <w:rFonts w:ascii="Times New Roman" w:hAnsi="Times New Roman" w:cs="Times New Roman"/>
        </w:rPr>
      </w:pPr>
      <w:r>
        <w:rPr>
          <w:rFonts w:ascii="Times New Roman" w:hAnsi="Times New Roman" w:cs="Times New Roman"/>
        </w:rPr>
        <w:t xml:space="preserve">Konkrétní činnosti poskytovatele  budou upraveny těmito </w:t>
      </w:r>
      <w:r w:rsidR="000136A8" w:rsidRPr="009B1BB7">
        <w:rPr>
          <w:rFonts w:ascii="Times New Roman" w:hAnsi="Times New Roman" w:cs="Times New Roman"/>
        </w:rPr>
        <w:t xml:space="preserve"> P</w:t>
      </w:r>
      <w:r w:rsidR="00222352">
        <w:rPr>
          <w:rFonts w:ascii="Times New Roman" w:hAnsi="Times New Roman" w:cs="Times New Roman"/>
        </w:rPr>
        <w:t>ravidly pro výkon strážní</w:t>
      </w:r>
      <w:r w:rsidR="004F3758">
        <w:rPr>
          <w:rFonts w:ascii="Times New Roman" w:hAnsi="Times New Roman" w:cs="Times New Roman"/>
        </w:rPr>
        <w:t xml:space="preserve"> a recepční služby</w:t>
      </w:r>
      <w:r w:rsidR="000136A8" w:rsidRPr="009B1BB7">
        <w:rPr>
          <w:rFonts w:ascii="Times New Roman" w:hAnsi="Times New Roman" w:cs="Times New Roman"/>
        </w:rPr>
        <w:t xml:space="preserve"> v objekt</w:t>
      </w:r>
      <w:r>
        <w:rPr>
          <w:rFonts w:ascii="Times New Roman" w:hAnsi="Times New Roman" w:cs="Times New Roman"/>
        </w:rPr>
        <w:t xml:space="preserve">u </w:t>
      </w:r>
      <w:proofErr w:type="gramStart"/>
      <w:r>
        <w:rPr>
          <w:rFonts w:ascii="Times New Roman" w:hAnsi="Times New Roman" w:cs="Times New Roman"/>
        </w:rPr>
        <w:t>č.p.</w:t>
      </w:r>
      <w:proofErr w:type="gramEnd"/>
      <w:r>
        <w:rPr>
          <w:rFonts w:ascii="Times New Roman" w:hAnsi="Times New Roman" w:cs="Times New Roman"/>
        </w:rPr>
        <w:t xml:space="preserve"> 764, Smetanova, Kolín IV:</w:t>
      </w:r>
      <w:r w:rsidR="000136A8" w:rsidRPr="009B1BB7">
        <w:rPr>
          <w:rFonts w:ascii="Times New Roman" w:hAnsi="Times New Roman" w:cs="Times New Roman"/>
        </w:rPr>
        <w:t xml:space="preserve"> </w:t>
      </w:r>
    </w:p>
    <w:p w:rsidR="000136A8" w:rsidRPr="009B1BB7" w:rsidRDefault="000136A8">
      <w:pPr>
        <w:pStyle w:val="Normln1"/>
        <w:rPr>
          <w:rFonts w:ascii="Times New Roman" w:hAnsi="Times New Roman" w:cs="Times New Roman"/>
        </w:rPr>
      </w:pPr>
    </w:p>
    <w:p w:rsidR="006A651B" w:rsidRPr="009B1BB7" w:rsidRDefault="006A651B">
      <w:pPr>
        <w:pStyle w:val="Normln1"/>
        <w:rPr>
          <w:rFonts w:ascii="Times New Roman" w:hAnsi="Times New Roman" w:cs="Times New Roman"/>
        </w:rPr>
      </w:pPr>
    </w:p>
    <w:p w:rsidR="000136A8" w:rsidRPr="009B1BB7" w:rsidRDefault="000136A8" w:rsidP="000136A8">
      <w:pPr>
        <w:pStyle w:val="Normln1"/>
        <w:numPr>
          <w:ilvl w:val="0"/>
          <w:numId w:val="13"/>
        </w:numPr>
        <w:rPr>
          <w:rFonts w:ascii="Times New Roman" w:hAnsi="Times New Roman" w:cs="Times New Roman"/>
        </w:rPr>
      </w:pPr>
      <w:r w:rsidRPr="009B1BB7">
        <w:rPr>
          <w:rFonts w:ascii="Times New Roman" w:hAnsi="Times New Roman" w:cs="Times New Roman"/>
        </w:rPr>
        <w:t>zajistit otevře</w:t>
      </w:r>
      <w:r w:rsidR="006A651B" w:rsidRPr="009B1BB7">
        <w:rPr>
          <w:rFonts w:ascii="Times New Roman" w:hAnsi="Times New Roman" w:cs="Times New Roman"/>
        </w:rPr>
        <w:t>ní objektu od pondělí do pátku</w:t>
      </w:r>
    </w:p>
    <w:p w:rsidR="006A651B" w:rsidRPr="009B1BB7" w:rsidRDefault="006A651B" w:rsidP="000136A8">
      <w:pPr>
        <w:pStyle w:val="Normln1"/>
        <w:numPr>
          <w:ilvl w:val="0"/>
          <w:numId w:val="13"/>
        </w:numPr>
        <w:rPr>
          <w:rFonts w:ascii="Times New Roman" w:hAnsi="Times New Roman" w:cs="Times New Roman"/>
        </w:rPr>
      </w:pPr>
      <w:r w:rsidRPr="009B1BB7">
        <w:rPr>
          <w:rFonts w:ascii="Times New Roman" w:hAnsi="Times New Roman" w:cs="Times New Roman"/>
        </w:rPr>
        <w:t>uzavírání /odemykání vstupních dveří do objektu, a to</w:t>
      </w:r>
      <w:r w:rsidR="007A335A">
        <w:rPr>
          <w:rFonts w:ascii="Times New Roman" w:hAnsi="Times New Roman" w:cs="Times New Roman"/>
        </w:rPr>
        <w:t xml:space="preserve"> v době</w:t>
      </w:r>
      <w:r w:rsidR="00815730">
        <w:rPr>
          <w:rFonts w:ascii="Times New Roman" w:hAnsi="Times New Roman" w:cs="Times New Roman"/>
        </w:rPr>
        <w:t xml:space="preserve"> </w:t>
      </w:r>
      <w:proofErr w:type="gramStart"/>
      <w:r w:rsidR="00815730">
        <w:rPr>
          <w:rFonts w:ascii="Times New Roman" w:hAnsi="Times New Roman" w:cs="Times New Roman"/>
        </w:rPr>
        <w:t>od 6.hod</w:t>
      </w:r>
      <w:proofErr w:type="gramEnd"/>
      <w:r w:rsidR="00815730">
        <w:rPr>
          <w:rFonts w:ascii="Times New Roman" w:hAnsi="Times New Roman" w:cs="Times New Roman"/>
        </w:rPr>
        <w:t xml:space="preserve"> do 22</w:t>
      </w:r>
      <w:r w:rsidRPr="009B1BB7">
        <w:rPr>
          <w:rFonts w:ascii="Times New Roman" w:hAnsi="Times New Roman" w:cs="Times New Roman"/>
        </w:rPr>
        <w:t xml:space="preserve"> hod.</w:t>
      </w:r>
    </w:p>
    <w:p w:rsidR="000136A8" w:rsidRPr="009B1BB7" w:rsidRDefault="001961D4" w:rsidP="000136A8">
      <w:pPr>
        <w:pStyle w:val="Normln1"/>
        <w:numPr>
          <w:ilvl w:val="0"/>
          <w:numId w:val="13"/>
        </w:numPr>
        <w:rPr>
          <w:rFonts w:ascii="Times New Roman" w:hAnsi="Times New Roman" w:cs="Times New Roman"/>
        </w:rPr>
      </w:pPr>
      <w:r>
        <w:rPr>
          <w:rFonts w:ascii="Times New Roman" w:hAnsi="Times New Roman" w:cs="Times New Roman"/>
        </w:rPr>
        <w:t xml:space="preserve">zajistit dohled nad objektem pro </w:t>
      </w:r>
      <w:r w:rsidR="006A651B" w:rsidRPr="009B1BB7">
        <w:rPr>
          <w:rFonts w:ascii="Times New Roman" w:hAnsi="Times New Roman" w:cs="Times New Roman"/>
        </w:rPr>
        <w:t xml:space="preserve">sdružené ambulantní zařízení </w:t>
      </w:r>
    </w:p>
    <w:p w:rsidR="006A651B" w:rsidRPr="009B1BB7" w:rsidRDefault="006A651B" w:rsidP="000136A8">
      <w:pPr>
        <w:pStyle w:val="Normln1"/>
        <w:numPr>
          <w:ilvl w:val="0"/>
          <w:numId w:val="13"/>
        </w:numPr>
        <w:rPr>
          <w:rFonts w:ascii="Times New Roman" w:hAnsi="Times New Roman" w:cs="Times New Roman"/>
        </w:rPr>
      </w:pPr>
      <w:r w:rsidRPr="009B1BB7">
        <w:rPr>
          <w:rFonts w:ascii="Times New Roman" w:hAnsi="Times New Roman" w:cs="Times New Roman"/>
        </w:rPr>
        <w:t xml:space="preserve">kontrola a bezpečnostní obchůzka vnitřních prostor </w:t>
      </w:r>
    </w:p>
    <w:p w:rsidR="006A651B" w:rsidRPr="009B1BB7" w:rsidRDefault="006A651B" w:rsidP="000136A8">
      <w:pPr>
        <w:pStyle w:val="Normln1"/>
        <w:numPr>
          <w:ilvl w:val="0"/>
          <w:numId w:val="13"/>
        </w:numPr>
        <w:rPr>
          <w:rFonts w:ascii="Times New Roman" w:hAnsi="Times New Roman" w:cs="Times New Roman"/>
        </w:rPr>
      </w:pPr>
      <w:r w:rsidRPr="009B1BB7">
        <w:rPr>
          <w:rFonts w:ascii="Times New Roman" w:hAnsi="Times New Roman" w:cs="Times New Roman"/>
        </w:rPr>
        <w:t xml:space="preserve">kontrola a evidence klíčového režimu </w:t>
      </w:r>
    </w:p>
    <w:p w:rsidR="006A651B" w:rsidRDefault="006A651B" w:rsidP="000136A8">
      <w:pPr>
        <w:pStyle w:val="Normln1"/>
        <w:numPr>
          <w:ilvl w:val="0"/>
          <w:numId w:val="13"/>
        </w:numPr>
        <w:rPr>
          <w:rFonts w:ascii="Times New Roman" w:hAnsi="Times New Roman" w:cs="Times New Roman"/>
        </w:rPr>
      </w:pPr>
      <w:r w:rsidRPr="009B1BB7">
        <w:rPr>
          <w:rFonts w:ascii="Times New Roman" w:hAnsi="Times New Roman" w:cs="Times New Roman"/>
        </w:rPr>
        <w:t>poskytovat informační činnosti dle potřeb odběratele (orientace v budově apod.)</w:t>
      </w:r>
      <w:r w:rsidR="009508F1" w:rsidRPr="009B1BB7">
        <w:rPr>
          <w:rFonts w:ascii="Times New Roman" w:hAnsi="Times New Roman" w:cs="Times New Roman"/>
        </w:rPr>
        <w:t>, podávání informací občanům, kde a v jakém místě se příslušný lékař, firma apod. nahází</w:t>
      </w:r>
    </w:p>
    <w:p w:rsidR="007A335A" w:rsidRPr="009B1BB7" w:rsidRDefault="007A335A" w:rsidP="000136A8">
      <w:pPr>
        <w:pStyle w:val="Normln1"/>
        <w:numPr>
          <w:ilvl w:val="0"/>
          <w:numId w:val="13"/>
        </w:numPr>
        <w:rPr>
          <w:rFonts w:ascii="Times New Roman" w:hAnsi="Times New Roman" w:cs="Times New Roman"/>
        </w:rPr>
      </w:pPr>
      <w:r>
        <w:rPr>
          <w:rFonts w:ascii="Times New Roman" w:hAnsi="Times New Roman" w:cs="Times New Roman"/>
        </w:rPr>
        <w:t xml:space="preserve">převzetí drobných zásilek pro nájemce nebytových prostor od dodavatelů, zásilkových služeb, České pošty </w:t>
      </w:r>
      <w:proofErr w:type="spellStart"/>
      <w:proofErr w:type="gramStart"/>
      <w:r>
        <w:rPr>
          <w:rFonts w:ascii="Times New Roman" w:hAnsi="Times New Roman" w:cs="Times New Roman"/>
        </w:rPr>
        <w:t>s.p</w:t>
      </w:r>
      <w:proofErr w:type="spellEnd"/>
      <w:r>
        <w:rPr>
          <w:rFonts w:ascii="Times New Roman" w:hAnsi="Times New Roman" w:cs="Times New Roman"/>
        </w:rPr>
        <w:t>.</w:t>
      </w:r>
      <w:proofErr w:type="gramEnd"/>
      <w:r>
        <w:rPr>
          <w:rFonts w:ascii="Times New Roman" w:hAnsi="Times New Roman" w:cs="Times New Roman"/>
        </w:rPr>
        <w:t xml:space="preserve">, apod. </w:t>
      </w:r>
      <w:r w:rsidR="008E18F6">
        <w:rPr>
          <w:rFonts w:ascii="Times New Roman" w:hAnsi="Times New Roman" w:cs="Times New Roman"/>
        </w:rPr>
        <w:t>(</w:t>
      </w:r>
      <w:r w:rsidR="008E18F6" w:rsidRPr="008E18F6">
        <w:rPr>
          <w:rFonts w:ascii="Times New Roman" w:hAnsi="Times New Roman" w:cs="Times New Roman"/>
        </w:rPr>
        <w:t>bez finančního plnění</w:t>
      </w:r>
      <w:r w:rsidR="008E18F6" w:rsidRPr="008E18F6">
        <w:rPr>
          <w:rFonts w:ascii="Times New Roman" w:hAnsi="Times New Roman" w:cs="Times New Roman"/>
        </w:rPr>
        <w:t>)</w:t>
      </w:r>
    </w:p>
    <w:p w:rsidR="006A651B" w:rsidRPr="009B1BB7" w:rsidRDefault="006A651B" w:rsidP="006A651B">
      <w:pPr>
        <w:pStyle w:val="Normln1"/>
        <w:numPr>
          <w:ilvl w:val="0"/>
          <w:numId w:val="13"/>
        </w:numPr>
        <w:rPr>
          <w:rFonts w:ascii="Times New Roman" w:hAnsi="Times New Roman" w:cs="Times New Roman"/>
        </w:rPr>
      </w:pPr>
      <w:r w:rsidRPr="009B1BB7">
        <w:rPr>
          <w:rFonts w:ascii="Times New Roman" w:hAnsi="Times New Roman" w:cs="Times New Roman"/>
        </w:rPr>
        <w:t xml:space="preserve">obsluha závor, dohled nad vyhrazeným parkovištěm </w:t>
      </w:r>
    </w:p>
    <w:p w:rsidR="006A651B" w:rsidRPr="009B1BB7" w:rsidRDefault="006A651B" w:rsidP="006A651B">
      <w:pPr>
        <w:pStyle w:val="Normln1"/>
        <w:numPr>
          <w:ilvl w:val="0"/>
          <w:numId w:val="13"/>
        </w:numPr>
        <w:rPr>
          <w:rFonts w:ascii="Times New Roman" w:hAnsi="Times New Roman" w:cs="Times New Roman"/>
        </w:rPr>
      </w:pPr>
      <w:r w:rsidRPr="009B1BB7">
        <w:rPr>
          <w:rFonts w:ascii="Times New Roman" w:hAnsi="Times New Roman" w:cs="Times New Roman"/>
        </w:rPr>
        <w:t>obsluhu zadních dveří – bezbariérový přístup u výtahu</w:t>
      </w:r>
    </w:p>
    <w:p w:rsidR="006A651B" w:rsidRPr="00570E0D" w:rsidRDefault="00551E4A" w:rsidP="00EF65D4">
      <w:pPr>
        <w:pStyle w:val="Odstavecseseznamem"/>
        <w:numPr>
          <w:ilvl w:val="0"/>
          <w:numId w:val="14"/>
        </w:numPr>
        <w:suppressAutoHyphens w:val="0"/>
        <w:contextualSpacing/>
        <w:jc w:val="both"/>
        <w:rPr>
          <w:rFonts w:ascii="Times New Roman" w:hAnsi="Times New Roman" w:cs="Times New Roman"/>
        </w:rPr>
      </w:pPr>
      <w:r w:rsidRPr="00570E0D">
        <w:rPr>
          <w:rFonts w:ascii="Times New Roman" w:hAnsi="Times New Roman" w:cs="Times New Roman"/>
        </w:rPr>
        <w:t>dohled</w:t>
      </w:r>
      <w:r w:rsidR="006A651B" w:rsidRPr="00570E0D">
        <w:rPr>
          <w:rFonts w:ascii="Times New Roman" w:hAnsi="Times New Roman" w:cs="Times New Roman"/>
        </w:rPr>
        <w:t xml:space="preserve"> nad </w:t>
      </w:r>
      <w:r w:rsidR="00EF65D4" w:rsidRPr="00570E0D">
        <w:rPr>
          <w:rFonts w:ascii="Times New Roman" w:hAnsi="Times New Roman" w:cs="Times New Roman"/>
        </w:rPr>
        <w:t>informačními  systémy a technologiemi, zejména bezpečností systémy a další prostředky objektové bezpečnosti</w:t>
      </w:r>
    </w:p>
    <w:p w:rsidR="006A651B" w:rsidRPr="009B1BB7" w:rsidRDefault="006A651B" w:rsidP="00EF65D4">
      <w:pPr>
        <w:pStyle w:val="Normln1"/>
        <w:numPr>
          <w:ilvl w:val="0"/>
          <w:numId w:val="13"/>
        </w:numPr>
        <w:rPr>
          <w:rFonts w:ascii="Times New Roman" w:hAnsi="Times New Roman" w:cs="Times New Roman"/>
        </w:rPr>
      </w:pPr>
      <w:r w:rsidRPr="009B1BB7">
        <w:rPr>
          <w:rFonts w:ascii="Times New Roman" w:hAnsi="Times New Roman" w:cs="Times New Roman"/>
        </w:rPr>
        <w:t xml:space="preserve">přivolání příslušných odborných pracovníků sdružení ambulantního zařízení v případě poruchy, nehod, havárie apod. </w:t>
      </w:r>
    </w:p>
    <w:p w:rsidR="006A651B" w:rsidRPr="009B1BB7" w:rsidRDefault="006A651B" w:rsidP="006A651B">
      <w:pPr>
        <w:pStyle w:val="Normln1"/>
        <w:numPr>
          <w:ilvl w:val="0"/>
          <w:numId w:val="13"/>
        </w:numPr>
        <w:rPr>
          <w:rFonts w:ascii="Times New Roman" w:hAnsi="Times New Roman" w:cs="Times New Roman"/>
        </w:rPr>
      </w:pPr>
      <w:r w:rsidRPr="009B1BB7">
        <w:rPr>
          <w:rFonts w:ascii="Times New Roman" w:hAnsi="Times New Roman" w:cs="Times New Roman"/>
        </w:rPr>
        <w:t>vedení písemné dokumentace o průběhu služby (kniha služeb, kniha klíčů, apod.)</w:t>
      </w:r>
    </w:p>
    <w:p w:rsidR="006A651B" w:rsidRDefault="006A651B" w:rsidP="006A651B">
      <w:pPr>
        <w:pStyle w:val="Normln1"/>
        <w:numPr>
          <w:ilvl w:val="0"/>
          <w:numId w:val="13"/>
        </w:numPr>
        <w:rPr>
          <w:rFonts w:ascii="Times New Roman" w:hAnsi="Times New Roman" w:cs="Times New Roman"/>
        </w:rPr>
      </w:pPr>
      <w:r w:rsidRPr="009B1BB7">
        <w:rPr>
          <w:rFonts w:ascii="Times New Roman" w:hAnsi="Times New Roman" w:cs="Times New Roman"/>
        </w:rPr>
        <w:t>další činnost dle pokynů objednatele</w:t>
      </w:r>
    </w:p>
    <w:p w:rsidR="007A335A" w:rsidRDefault="007A335A" w:rsidP="006A651B">
      <w:pPr>
        <w:pStyle w:val="Normln1"/>
        <w:numPr>
          <w:ilvl w:val="0"/>
          <w:numId w:val="13"/>
        </w:numPr>
        <w:rPr>
          <w:rFonts w:ascii="Times New Roman" w:hAnsi="Times New Roman" w:cs="Times New Roman"/>
        </w:rPr>
      </w:pPr>
      <w:r>
        <w:rPr>
          <w:rFonts w:ascii="Times New Roman" w:hAnsi="Times New Roman" w:cs="Times New Roman"/>
        </w:rPr>
        <w:t>drobné úklidové práce u vstupů, odklízení sněhu a náledí z rampy pro imobilní občany, od vjezdu od obj</w:t>
      </w:r>
      <w:r w:rsidR="00BA2008">
        <w:rPr>
          <w:rFonts w:ascii="Times New Roman" w:hAnsi="Times New Roman" w:cs="Times New Roman"/>
        </w:rPr>
        <w:t>ektu, zajištění posypu schodů (</w:t>
      </w:r>
      <w:r>
        <w:rPr>
          <w:rFonts w:ascii="Times New Roman" w:hAnsi="Times New Roman" w:cs="Times New Roman"/>
        </w:rPr>
        <w:t xml:space="preserve">materiál dodá objednatel) </w:t>
      </w:r>
    </w:p>
    <w:p w:rsidR="007A335A" w:rsidRPr="009B1BB7" w:rsidRDefault="007A335A" w:rsidP="006A651B">
      <w:pPr>
        <w:pStyle w:val="Normln1"/>
        <w:numPr>
          <w:ilvl w:val="0"/>
          <w:numId w:val="13"/>
        </w:numPr>
        <w:rPr>
          <w:rFonts w:ascii="Times New Roman" w:hAnsi="Times New Roman" w:cs="Times New Roman"/>
        </w:rPr>
      </w:pPr>
      <w:r>
        <w:rPr>
          <w:rFonts w:ascii="Times New Roman" w:hAnsi="Times New Roman" w:cs="Times New Roman"/>
        </w:rPr>
        <w:t xml:space="preserve">informovat objednatele o stavu objektu a jeho problémech </w:t>
      </w:r>
    </w:p>
    <w:p w:rsidR="006A651B" w:rsidRPr="009B1BB7" w:rsidRDefault="006A651B" w:rsidP="006A651B">
      <w:pPr>
        <w:pStyle w:val="Normln1"/>
        <w:ind w:left="720"/>
        <w:rPr>
          <w:rFonts w:ascii="Times New Roman" w:hAnsi="Times New Roman" w:cs="Times New Roman"/>
        </w:rPr>
      </w:pPr>
    </w:p>
    <w:p w:rsidR="006A651B" w:rsidRPr="009B1BB7" w:rsidRDefault="006A651B" w:rsidP="006A651B">
      <w:pPr>
        <w:pStyle w:val="Normln1"/>
        <w:ind w:left="720"/>
        <w:rPr>
          <w:rFonts w:ascii="Times New Roman" w:hAnsi="Times New Roman" w:cs="Times New Roman"/>
        </w:rPr>
      </w:pPr>
    </w:p>
    <w:p w:rsidR="00370603" w:rsidRPr="009B1BB7" w:rsidRDefault="00370603">
      <w:pPr>
        <w:pStyle w:val="Normln1"/>
        <w:rPr>
          <w:rFonts w:ascii="Times New Roman" w:hAnsi="Times New Roman" w:cs="Times New Roman"/>
        </w:rPr>
      </w:pPr>
    </w:p>
    <w:p w:rsidR="00370603" w:rsidRPr="009B1BB7" w:rsidRDefault="00370603">
      <w:pPr>
        <w:pStyle w:val="Normln1"/>
        <w:rPr>
          <w:rFonts w:ascii="Times New Roman" w:hAnsi="Times New Roman" w:cs="Times New Roman"/>
        </w:rPr>
      </w:pPr>
    </w:p>
    <w:p w:rsidR="00961B57" w:rsidRPr="009B1BB7" w:rsidRDefault="00961B57" w:rsidP="00961B57">
      <w:pPr>
        <w:pStyle w:val="Nadpis71"/>
      </w:pPr>
      <w:r w:rsidRPr="009B1BB7">
        <w:t>V </w:t>
      </w:r>
      <w:r w:rsidR="009508F1" w:rsidRPr="009B1BB7">
        <w:t>Koln</w:t>
      </w:r>
      <w:r w:rsidRPr="009B1BB7">
        <w:t>ě  dne…………………</w:t>
      </w:r>
      <w:r w:rsidRPr="009B1BB7">
        <w:tab/>
      </w:r>
      <w:r w:rsidRPr="009B1BB7">
        <w:tab/>
      </w:r>
      <w:r w:rsidRPr="009B1BB7">
        <w:tab/>
      </w:r>
      <w:r w:rsidRPr="009B1BB7">
        <w:tab/>
      </w:r>
      <w:r w:rsidR="00BB706E">
        <w:t>V……</w:t>
      </w:r>
      <w:r w:rsidRPr="009B1BB7">
        <w:t xml:space="preserve"> dne ………………..</w:t>
      </w:r>
    </w:p>
    <w:p w:rsidR="00961B57" w:rsidRPr="009B1BB7" w:rsidRDefault="00961B57" w:rsidP="00961B57">
      <w:pPr>
        <w:pStyle w:val="Normln1"/>
        <w:rPr>
          <w:rFonts w:ascii="Times New Roman" w:hAnsi="Times New Roman" w:cs="Times New Roman"/>
        </w:rPr>
      </w:pPr>
    </w:p>
    <w:p w:rsidR="00961B57" w:rsidRPr="009B1BB7" w:rsidRDefault="00961B57" w:rsidP="00961B57">
      <w:pPr>
        <w:pStyle w:val="Normln1"/>
        <w:rPr>
          <w:rFonts w:ascii="Times New Roman" w:hAnsi="Times New Roman" w:cs="Times New Roman"/>
        </w:rPr>
      </w:pPr>
      <w:r w:rsidRPr="009B1BB7">
        <w:rPr>
          <w:rFonts w:ascii="Times New Roman" w:hAnsi="Times New Roman" w:cs="Times New Roman"/>
        </w:rPr>
        <w:t>Za objednatele:</w:t>
      </w:r>
      <w:r w:rsidRPr="009B1BB7">
        <w:rPr>
          <w:rFonts w:ascii="Times New Roman" w:hAnsi="Times New Roman" w:cs="Times New Roman"/>
        </w:rPr>
        <w:tab/>
        <w:t xml:space="preserve">                                                            Za poskytovatele:</w:t>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p>
    <w:p w:rsidR="00961B57" w:rsidRPr="009B1BB7" w:rsidRDefault="00961B57" w:rsidP="00961B57">
      <w:pPr>
        <w:pStyle w:val="Normln1"/>
        <w:tabs>
          <w:tab w:val="center" w:pos="4956"/>
        </w:tabs>
        <w:rPr>
          <w:rFonts w:ascii="Times New Roman" w:hAnsi="Times New Roman" w:cs="Times New Roman"/>
        </w:rPr>
      </w:pPr>
    </w:p>
    <w:p w:rsidR="00961B57" w:rsidRPr="009B1BB7" w:rsidRDefault="00961B57" w:rsidP="00961B57">
      <w:pPr>
        <w:pStyle w:val="Normln1"/>
        <w:rPr>
          <w:sz w:val="22"/>
        </w:rPr>
      </w:pP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t xml:space="preserve">          </w:t>
      </w:r>
      <w:r w:rsidRPr="009B1BB7">
        <w:rPr>
          <w:rFonts w:ascii="Times New Roman" w:hAnsi="Times New Roman" w:cs="Times New Roman"/>
        </w:rPr>
        <w:tab/>
      </w:r>
      <w:r w:rsidRPr="009B1BB7">
        <w:rPr>
          <w:rFonts w:ascii="Times New Roman" w:hAnsi="Times New Roman" w:cs="Times New Roman"/>
        </w:rPr>
        <w:tab/>
      </w:r>
    </w:p>
    <w:p w:rsidR="00961B57" w:rsidRPr="009B1BB7" w:rsidRDefault="00961B57" w:rsidP="00961B57">
      <w:pPr>
        <w:pStyle w:val="Normln1"/>
        <w:jc w:val="both"/>
        <w:rPr>
          <w:rFonts w:ascii="Times New Roman" w:hAnsi="Times New Roman" w:cs="Times New Roman"/>
          <w:b/>
        </w:rPr>
      </w:pPr>
      <w:r w:rsidRPr="009B1BB7">
        <w:rPr>
          <w:sz w:val="22"/>
        </w:rPr>
        <w:t>.......................................</w:t>
      </w:r>
      <w:r w:rsidRPr="009B1BB7">
        <w:rPr>
          <w:sz w:val="22"/>
        </w:rPr>
        <w:tab/>
      </w:r>
      <w:r w:rsidRPr="009B1BB7">
        <w:rPr>
          <w:sz w:val="22"/>
        </w:rPr>
        <w:tab/>
      </w:r>
      <w:r w:rsidRPr="009B1BB7">
        <w:rPr>
          <w:sz w:val="22"/>
        </w:rPr>
        <w:tab/>
      </w:r>
      <w:r w:rsidRPr="009B1BB7">
        <w:rPr>
          <w:sz w:val="22"/>
        </w:rPr>
        <w:tab/>
      </w:r>
      <w:r w:rsidRPr="009B1BB7">
        <w:rPr>
          <w:sz w:val="22"/>
        </w:rPr>
        <w:tab/>
        <w:t>..............................................</w:t>
      </w:r>
    </w:p>
    <w:p w:rsidR="00961B57" w:rsidRPr="009B1BB7" w:rsidRDefault="00961B57" w:rsidP="00961B57">
      <w:pPr>
        <w:pStyle w:val="Normln1"/>
        <w:spacing w:line="276" w:lineRule="auto"/>
        <w:rPr>
          <w:rFonts w:ascii="Times New Roman" w:hAnsi="Times New Roman" w:cs="Times New Roman"/>
          <w:sz w:val="22"/>
        </w:rPr>
      </w:pPr>
      <w:r w:rsidRPr="009B1BB7">
        <w:rPr>
          <w:rFonts w:ascii="Times New Roman" w:hAnsi="Times New Roman" w:cs="Times New Roman"/>
          <w:b/>
        </w:rPr>
        <w:t xml:space="preserve">Město Kolín </w:t>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00BB706E">
        <w:rPr>
          <w:rFonts w:ascii="Times New Roman" w:hAnsi="Times New Roman" w:cs="Times New Roman"/>
          <w:b/>
          <w:sz w:val="22"/>
        </w:rPr>
        <w:t xml:space="preserve"> </w:t>
      </w:r>
    </w:p>
    <w:p w:rsidR="00961B57" w:rsidRPr="009B1BB7" w:rsidRDefault="00961B57" w:rsidP="00961B57">
      <w:pPr>
        <w:pStyle w:val="Normln1"/>
        <w:jc w:val="both"/>
        <w:rPr>
          <w:rFonts w:ascii="Times New Roman" w:hAnsi="Times New Roman" w:cs="Times New Roman"/>
        </w:rPr>
      </w:pPr>
      <w:proofErr w:type="spellStart"/>
      <w:r w:rsidRPr="009B1BB7">
        <w:rPr>
          <w:rFonts w:ascii="Times New Roman" w:hAnsi="Times New Roman" w:cs="Times New Roman"/>
        </w:rPr>
        <w:t>zast</w:t>
      </w:r>
      <w:proofErr w:type="spellEnd"/>
      <w:r w:rsidRPr="009B1BB7">
        <w:rPr>
          <w:rFonts w:ascii="Times New Roman" w:hAnsi="Times New Roman" w:cs="Times New Roman"/>
        </w:rPr>
        <w:t xml:space="preserve">. Bc. Romanem Šulcem </w:t>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00BB706E">
        <w:rPr>
          <w:rFonts w:ascii="Times New Roman" w:hAnsi="Times New Roman" w:cs="Times New Roman"/>
        </w:rPr>
        <w:t xml:space="preserve"> </w:t>
      </w:r>
      <w:r w:rsidRPr="009B1BB7">
        <w:rPr>
          <w:rFonts w:ascii="Times New Roman" w:hAnsi="Times New Roman" w:cs="Times New Roman"/>
        </w:rPr>
        <w:t xml:space="preserve"> </w:t>
      </w:r>
    </w:p>
    <w:p w:rsidR="00961B57" w:rsidRDefault="00961B57" w:rsidP="00961B57">
      <w:pPr>
        <w:pStyle w:val="Normln1"/>
        <w:jc w:val="both"/>
        <w:rPr>
          <w:rFonts w:ascii="Times New Roman" w:hAnsi="Times New Roman" w:cs="Times New Roman"/>
        </w:rPr>
      </w:pPr>
      <w:r w:rsidRPr="009B1BB7">
        <w:rPr>
          <w:rFonts w:ascii="Times New Roman" w:hAnsi="Times New Roman" w:cs="Times New Roman"/>
        </w:rPr>
        <w:t xml:space="preserve">místostarostou města                                                               </w:t>
      </w:r>
      <w:r w:rsidR="00BB706E">
        <w:rPr>
          <w:rFonts w:ascii="Times New Roman" w:hAnsi="Times New Roman" w:cs="Times New Roman"/>
        </w:rPr>
        <w:t xml:space="preserve"> </w:t>
      </w:r>
      <w:r>
        <w:rPr>
          <w:rFonts w:ascii="Times New Roman" w:hAnsi="Times New Roman" w:cs="Times New Roman"/>
        </w:rPr>
        <w:t xml:space="preserve"> </w:t>
      </w:r>
      <w:r w:rsidRPr="00B74E00">
        <w:rPr>
          <w:rFonts w:ascii="Times New Roman" w:hAnsi="Times New Roman" w:cs="Times New Roman"/>
        </w:rPr>
        <w:t xml:space="preserve">   </w:t>
      </w:r>
      <w:r>
        <w:rPr>
          <w:rFonts w:ascii="Times New Roman" w:hAnsi="Times New Roman" w:cs="Times New Roman"/>
        </w:rPr>
        <w:t xml:space="preserve">                              </w:t>
      </w:r>
      <w:r w:rsidRPr="00B74E00">
        <w:rPr>
          <w:rFonts w:ascii="Times New Roman" w:hAnsi="Times New Roman" w:cs="Times New Roman"/>
        </w:rPr>
        <w:t xml:space="preserve"> </w:t>
      </w:r>
      <w:r>
        <w:rPr>
          <w:rFonts w:ascii="Times New Roman" w:hAnsi="Times New Roman" w:cs="Times New Roman"/>
        </w:rPr>
        <w:t xml:space="preserve"> </w:t>
      </w:r>
    </w:p>
    <w:p w:rsidR="00A7240D" w:rsidRDefault="00A7240D">
      <w:pPr>
        <w:pStyle w:val="Normln1"/>
      </w:pPr>
    </w:p>
    <w:p w:rsidR="00551E4A" w:rsidRPr="00E33B83" w:rsidRDefault="00490A38" w:rsidP="00E86B55">
      <w:pPr>
        <w:jc w:val="both"/>
        <w:rPr>
          <w:rFonts w:cs="Times New Roman"/>
          <w:b/>
          <w:sz w:val="32"/>
          <w:szCs w:val="32"/>
        </w:rPr>
      </w:pPr>
      <w:r>
        <w:rPr>
          <w:rFonts w:cs="Times New Roman"/>
          <w:b/>
          <w:sz w:val="32"/>
          <w:szCs w:val="32"/>
        </w:rPr>
        <w:t>Příloha č. 2</w:t>
      </w:r>
      <w:r w:rsidR="00551E4A">
        <w:rPr>
          <w:rFonts w:cs="Times New Roman"/>
          <w:b/>
          <w:sz w:val="32"/>
          <w:szCs w:val="32"/>
        </w:rPr>
        <w:t xml:space="preserve"> ke smlouvě</w:t>
      </w:r>
      <w:r w:rsidR="00551E4A" w:rsidRPr="009B1BB7">
        <w:rPr>
          <w:rFonts w:cs="Times New Roman"/>
          <w:b/>
          <w:sz w:val="32"/>
          <w:szCs w:val="32"/>
        </w:rPr>
        <w:t xml:space="preserve"> o poskytování služeb</w:t>
      </w:r>
      <w:r w:rsidR="00551E4A">
        <w:rPr>
          <w:rFonts w:cs="Times New Roman"/>
          <w:b/>
          <w:sz w:val="32"/>
          <w:szCs w:val="32"/>
        </w:rPr>
        <w:t xml:space="preserve"> pro</w:t>
      </w:r>
      <w:r w:rsidR="00E86B55">
        <w:rPr>
          <w:rFonts w:cs="Times New Roman"/>
          <w:b/>
          <w:sz w:val="32"/>
          <w:szCs w:val="32"/>
        </w:rPr>
        <w:t xml:space="preserve"> zajištění provozního dohledu </w:t>
      </w:r>
      <w:r w:rsidR="00551E4A">
        <w:rPr>
          <w:rFonts w:cs="Times New Roman"/>
          <w:b/>
          <w:sz w:val="32"/>
          <w:szCs w:val="32"/>
        </w:rPr>
        <w:t>a recepční</w:t>
      </w:r>
      <w:r w:rsidR="00E86B55">
        <w:rPr>
          <w:rFonts w:cs="Times New Roman"/>
          <w:b/>
          <w:sz w:val="32"/>
          <w:szCs w:val="32"/>
        </w:rPr>
        <w:t>ch  služeb v objektu č. p. 764, Smetanova, Kolín IV</w:t>
      </w:r>
    </w:p>
    <w:p w:rsidR="00490A38" w:rsidRPr="009B1BB7" w:rsidRDefault="00490A38" w:rsidP="00E86B55">
      <w:pPr>
        <w:pStyle w:val="Normln1"/>
        <w:jc w:val="both"/>
        <w:rPr>
          <w:rFonts w:ascii="Times New Roman" w:hAnsi="Times New Roman" w:cs="Times New Roman"/>
          <w:b/>
          <w:sz w:val="32"/>
          <w:szCs w:val="32"/>
        </w:rPr>
      </w:pPr>
    </w:p>
    <w:p w:rsidR="00490A38" w:rsidRDefault="00490A38" w:rsidP="00E86B55">
      <w:pPr>
        <w:pStyle w:val="Normln1"/>
        <w:jc w:val="both"/>
      </w:pPr>
    </w:p>
    <w:p w:rsidR="00490A38" w:rsidRPr="00BA20BA" w:rsidRDefault="00490A38" w:rsidP="00490A38">
      <w:pPr>
        <w:pStyle w:val="Bezmezer"/>
        <w:rPr>
          <w:rFonts w:ascii="Times New Roman" w:hAnsi="Times New Roman" w:cs="Times New Roman"/>
          <w:b/>
          <w:color w:val="000000"/>
          <w:sz w:val="28"/>
          <w:szCs w:val="28"/>
        </w:rPr>
      </w:pPr>
      <w:r w:rsidRPr="00BA20BA">
        <w:rPr>
          <w:rFonts w:ascii="Times New Roman" w:hAnsi="Times New Roman" w:cs="Times New Roman"/>
          <w:b/>
          <w:sz w:val="28"/>
          <w:szCs w:val="28"/>
        </w:rPr>
        <w:t>Specifikace předmětu plnění</w:t>
      </w:r>
    </w:p>
    <w:p w:rsidR="00490A38" w:rsidRDefault="00490A38" w:rsidP="00490A38">
      <w:pPr>
        <w:pStyle w:val="Bezmezer"/>
        <w:rPr>
          <w:rFonts w:ascii="Times New Roman" w:hAnsi="Times New Roman" w:cs="Times New Roman"/>
          <w:color w:val="000000"/>
          <w:sz w:val="24"/>
          <w:szCs w:val="24"/>
        </w:rPr>
      </w:pPr>
    </w:p>
    <w:p w:rsidR="00490A38" w:rsidRPr="007E596A" w:rsidRDefault="00490A38" w:rsidP="00490A38">
      <w:pPr>
        <w:pStyle w:val="Bezmezer"/>
        <w:rPr>
          <w:rFonts w:ascii="Times New Roman" w:hAnsi="Times New Roman" w:cs="Times New Roman"/>
          <w:sz w:val="24"/>
          <w:szCs w:val="24"/>
        </w:rPr>
      </w:pPr>
      <w:r w:rsidRPr="007E596A">
        <w:rPr>
          <w:rFonts w:ascii="Times New Roman" w:hAnsi="Times New Roman" w:cs="Times New Roman"/>
          <w:color w:val="000000"/>
          <w:sz w:val="24"/>
          <w:szCs w:val="24"/>
        </w:rPr>
        <w:t>Zadavatel stanoví podrobné požadavky na předmět plnění takto:</w:t>
      </w:r>
    </w:p>
    <w:p w:rsidR="00490A38" w:rsidRPr="004C71E3" w:rsidRDefault="00490A38" w:rsidP="00490A38">
      <w:pPr>
        <w:pStyle w:val="Nadpis2"/>
      </w:pPr>
      <w:bookmarkStart w:id="2" w:name="_Toc496079272"/>
      <w:r w:rsidRPr="004C71E3">
        <w:t xml:space="preserve">Požadavky na </w:t>
      </w:r>
      <w:bookmarkEnd w:id="2"/>
      <w:r w:rsidR="00551E4A" w:rsidRPr="004C71E3">
        <w:t>pracovn</w:t>
      </w:r>
      <w:r w:rsidR="00551E4A">
        <w:t xml:space="preserve">íky služby </w:t>
      </w:r>
    </w:p>
    <w:p w:rsidR="00490A38" w:rsidRPr="004C71E3" w:rsidRDefault="00551E4A" w:rsidP="00490A38">
      <w:pPr>
        <w:rPr>
          <w:rFonts w:cs="Times New Roman"/>
        </w:rPr>
      </w:pPr>
      <w:r>
        <w:rPr>
          <w:rFonts w:cs="Times New Roman"/>
        </w:rPr>
        <w:t xml:space="preserve">Pracovník služby </w:t>
      </w:r>
      <w:r w:rsidR="00490A38" w:rsidRPr="004C71E3">
        <w:rPr>
          <w:rFonts w:cs="Times New Roman"/>
        </w:rPr>
        <w:t xml:space="preserve"> musí splňovat následující podmínky a požadavky:</w:t>
      </w:r>
    </w:p>
    <w:p w:rsidR="00490A38" w:rsidRPr="00570E0D" w:rsidRDefault="00490A38" w:rsidP="00490A38">
      <w:pPr>
        <w:pStyle w:val="Odstavecseseznamem"/>
        <w:numPr>
          <w:ilvl w:val="0"/>
          <w:numId w:val="14"/>
        </w:numPr>
        <w:suppressAutoHyphens w:val="0"/>
        <w:spacing w:after="200"/>
        <w:contextualSpacing/>
        <w:jc w:val="both"/>
        <w:rPr>
          <w:rFonts w:ascii="Times New Roman" w:hAnsi="Times New Roman" w:cs="Times New Roman"/>
          <w:szCs w:val="24"/>
          <w:lang w:eastAsia="cs-CZ"/>
        </w:rPr>
      </w:pPr>
      <w:r w:rsidRPr="00F64DE8">
        <w:rPr>
          <w:rFonts w:ascii="Times New Roman" w:hAnsi="Times New Roman" w:cs="Times New Roman"/>
          <w:b/>
          <w:szCs w:val="24"/>
        </w:rPr>
        <w:t>samostatnost</w:t>
      </w:r>
      <w:r w:rsidRPr="00F64DE8">
        <w:rPr>
          <w:rFonts w:ascii="Times New Roman" w:hAnsi="Times New Roman" w:cs="Times New Roman"/>
          <w:szCs w:val="24"/>
        </w:rPr>
        <w:t xml:space="preserve">, schopnost přiměřené reakce, slušné a bezkonfliktní jednání a </w:t>
      </w:r>
      <w:r w:rsidRPr="00570E0D">
        <w:rPr>
          <w:rFonts w:ascii="Times New Roman" w:hAnsi="Times New Roman" w:cs="Times New Roman"/>
          <w:szCs w:val="24"/>
        </w:rPr>
        <w:t>vystupování při výkonu služby</w:t>
      </w:r>
    </w:p>
    <w:p w:rsidR="00490A38" w:rsidRPr="00570E0D" w:rsidRDefault="00490A38" w:rsidP="00490A38">
      <w:pPr>
        <w:pStyle w:val="Odstavecseseznamem"/>
        <w:numPr>
          <w:ilvl w:val="0"/>
          <w:numId w:val="14"/>
        </w:numPr>
        <w:suppressAutoHyphens w:val="0"/>
        <w:spacing w:after="200"/>
        <w:contextualSpacing/>
        <w:jc w:val="both"/>
        <w:rPr>
          <w:rFonts w:ascii="Times New Roman" w:hAnsi="Times New Roman" w:cs="Times New Roman"/>
          <w:szCs w:val="24"/>
          <w:lang w:eastAsia="cs-CZ"/>
        </w:rPr>
      </w:pPr>
      <w:r w:rsidRPr="00570E0D">
        <w:rPr>
          <w:rFonts w:ascii="Times New Roman" w:hAnsi="Times New Roman" w:cs="Times New Roman"/>
          <w:b/>
          <w:szCs w:val="24"/>
        </w:rPr>
        <w:t>dobré komunikační schopnosti (verbální i písemné</w:t>
      </w:r>
      <w:r w:rsidRPr="00570E0D">
        <w:rPr>
          <w:rFonts w:ascii="Times New Roman" w:hAnsi="Times New Roman" w:cs="Times New Roman"/>
          <w:szCs w:val="24"/>
        </w:rPr>
        <w:t>), tj. znalost českého jazyka na úrovni rodilého mluvčího</w:t>
      </w:r>
    </w:p>
    <w:p w:rsidR="00490A38" w:rsidRPr="00570E0D" w:rsidRDefault="00490A38" w:rsidP="00490A38">
      <w:pPr>
        <w:pStyle w:val="Odstavecseseznamem"/>
        <w:numPr>
          <w:ilvl w:val="0"/>
          <w:numId w:val="14"/>
        </w:numPr>
        <w:suppressAutoHyphens w:val="0"/>
        <w:spacing w:after="200"/>
        <w:contextualSpacing/>
        <w:jc w:val="both"/>
        <w:rPr>
          <w:rFonts w:ascii="Times New Roman" w:hAnsi="Times New Roman" w:cs="Times New Roman"/>
          <w:szCs w:val="24"/>
        </w:rPr>
      </w:pPr>
      <w:r w:rsidRPr="00570E0D">
        <w:rPr>
          <w:rFonts w:ascii="Times New Roman" w:hAnsi="Times New Roman" w:cs="Times New Roman"/>
          <w:b/>
          <w:szCs w:val="24"/>
        </w:rPr>
        <w:t>schopnost ovládat informační systémy a technologie</w:t>
      </w:r>
      <w:r w:rsidRPr="00570E0D">
        <w:rPr>
          <w:rFonts w:ascii="Times New Roman" w:hAnsi="Times New Roman" w:cs="Times New Roman"/>
          <w:szCs w:val="24"/>
        </w:rPr>
        <w:t>, zejména bezpečností systémy a další p</w:t>
      </w:r>
      <w:r w:rsidR="00EF65D4" w:rsidRPr="00570E0D">
        <w:rPr>
          <w:rFonts w:ascii="Times New Roman" w:hAnsi="Times New Roman" w:cs="Times New Roman"/>
          <w:szCs w:val="24"/>
        </w:rPr>
        <w:t>rostředky objektové bezpečnosti.</w:t>
      </w:r>
    </w:p>
    <w:p w:rsidR="00490A38" w:rsidRDefault="00490A38" w:rsidP="00490A38">
      <w:pPr>
        <w:rPr>
          <w:rFonts w:cs="Times New Roman"/>
          <w:b/>
        </w:rPr>
      </w:pPr>
      <w:r w:rsidRPr="0041115A">
        <w:rPr>
          <w:rFonts w:cs="Times New Roman"/>
          <w:b/>
        </w:rPr>
        <w:t xml:space="preserve">Poskytovatel služby je povinen </w:t>
      </w:r>
      <w:r w:rsidR="00434287">
        <w:rPr>
          <w:rFonts w:cs="Times New Roman"/>
          <w:b/>
        </w:rPr>
        <w:t>zajistit, aby pracovníci služby</w:t>
      </w:r>
      <w:r w:rsidRPr="0041115A">
        <w:rPr>
          <w:rFonts w:cs="Times New Roman"/>
          <w:b/>
        </w:rPr>
        <w:t xml:space="preserve"> v plném rozsahu tyto podmínky a požadavky splňovali.</w:t>
      </w:r>
      <w:r w:rsidRPr="004C71E3">
        <w:rPr>
          <w:rFonts w:cs="Times New Roman"/>
          <w:b/>
        </w:rPr>
        <w:t xml:space="preserve"> </w:t>
      </w:r>
    </w:p>
    <w:p w:rsidR="00434287" w:rsidRPr="004C71E3" w:rsidRDefault="00434287" w:rsidP="00490A38">
      <w:pPr>
        <w:rPr>
          <w:rFonts w:cs="Times New Roman"/>
          <w:b/>
        </w:rPr>
      </w:pPr>
    </w:p>
    <w:p w:rsidR="00490A38" w:rsidRPr="004C71E3" w:rsidRDefault="00490A38" w:rsidP="00490A38">
      <w:pPr>
        <w:pStyle w:val="Nadpis2"/>
        <w:rPr>
          <w:lang w:eastAsia="en-US"/>
        </w:rPr>
      </w:pPr>
      <w:bookmarkStart w:id="3" w:name="_Toc496079282"/>
      <w:r w:rsidRPr="004C71E3">
        <w:t>Po</w:t>
      </w:r>
      <w:r w:rsidR="00434287">
        <w:t>vinná výstroj a vybavení pracovníků služby</w:t>
      </w:r>
      <w:r w:rsidRPr="004C71E3">
        <w:t>:</w:t>
      </w:r>
      <w:bookmarkEnd w:id="3"/>
      <w:r w:rsidRPr="004C71E3">
        <w:t xml:space="preserve"> </w:t>
      </w:r>
    </w:p>
    <w:p w:rsidR="00490A38" w:rsidRPr="00772815" w:rsidRDefault="00490A38" w:rsidP="00490A38">
      <w:pPr>
        <w:pStyle w:val="Odstavecseseznamem"/>
        <w:numPr>
          <w:ilvl w:val="0"/>
          <w:numId w:val="15"/>
        </w:numPr>
        <w:suppressAutoHyphens w:val="0"/>
        <w:spacing w:after="200"/>
        <w:contextualSpacing/>
        <w:jc w:val="both"/>
        <w:rPr>
          <w:rFonts w:ascii="Times New Roman" w:hAnsi="Times New Roman" w:cs="Times New Roman"/>
          <w:szCs w:val="24"/>
        </w:rPr>
      </w:pPr>
      <w:r w:rsidRPr="00772815">
        <w:rPr>
          <w:rFonts w:ascii="Times New Roman" w:hAnsi="Times New Roman" w:cs="Times New Roman"/>
          <w:szCs w:val="24"/>
        </w:rPr>
        <w:t xml:space="preserve">jednotný služební stejnokroj </w:t>
      </w:r>
    </w:p>
    <w:p w:rsidR="00490A38" w:rsidRPr="004C71E3" w:rsidRDefault="00490A38" w:rsidP="00490A38">
      <w:pPr>
        <w:pStyle w:val="Odstavecseseznamem"/>
        <w:numPr>
          <w:ilvl w:val="0"/>
          <w:numId w:val="15"/>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t>služební průkaz se jménem, fotografií a identifikačním číslem</w:t>
      </w:r>
    </w:p>
    <w:p w:rsidR="00490A38" w:rsidRPr="004C71E3" w:rsidRDefault="00490A38" w:rsidP="00490A38">
      <w:pPr>
        <w:pStyle w:val="Odstavecseseznamem"/>
        <w:numPr>
          <w:ilvl w:val="0"/>
          <w:numId w:val="15"/>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t>základní prostředky osobní ochrany pro výkon služby</w:t>
      </w:r>
      <w:r>
        <w:rPr>
          <w:rFonts w:ascii="Times New Roman" w:hAnsi="Times New Roman" w:cs="Times New Roman"/>
          <w:szCs w:val="24"/>
        </w:rPr>
        <w:t xml:space="preserve"> </w:t>
      </w:r>
    </w:p>
    <w:p w:rsidR="00490A38" w:rsidRPr="004C71E3" w:rsidRDefault="00490A38" w:rsidP="00490A38">
      <w:pPr>
        <w:pStyle w:val="Odstavecseseznamem"/>
        <w:numPr>
          <w:ilvl w:val="0"/>
          <w:numId w:val="15"/>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t xml:space="preserve">služební mobilní telefon </w:t>
      </w:r>
    </w:p>
    <w:p w:rsidR="00490A38" w:rsidRPr="0041115A" w:rsidRDefault="00490A38" w:rsidP="00490A38">
      <w:pPr>
        <w:pStyle w:val="Odstavecseseznamem"/>
        <w:numPr>
          <w:ilvl w:val="0"/>
          <w:numId w:val="15"/>
        </w:numPr>
        <w:suppressAutoHyphens w:val="0"/>
        <w:spacing w:after="200"/>
        <w:contextualSpacing/>
        <w:jc w:val="both"/>
        <w:rPr>
          <w:rFonts w:ascii="Times New Roman" w:hAnsi="Times New Roman" w:cs="Times New Roman"/>
          <w:szCs w:val="24"/>
        </w:rPr>
      </w:pPr>
      <w:r w:rsidRPr="0041115A">
        <w:rPr>
          <w:rFonts w:ascii="Times New Roman" w:hAnsi="Times New Roman" w:cs="Times New Roman"/>
          <w:szCs w:val="24"/>
        </w:rPr>
        <w:t>osobní kamera (pouze pro záznam případného incidentu</w:t>
      </w:r>
      <w:r>
        <w:rPr>
          <w:rFonts w:ascii="Times New Roman" w:hAnsi="Times New Roman" w:cs="Times New Roman"/>
          <w:szCs w:val="24"/>
        </w:rPr>
        <w:t xml:space="preserve"> způsobeného neoprávněnou osobou</w:t>
      </w:r>
      <w:r w:rsidRPr="0041115A">
        <w:rPr>
          <w:rFonts w:ascii="Times New Roman" w:hAnsi="Times New Roman" w:cs="Times New Roman"/>
          <w:szCs w:val="24"/>
        </w:rPr>
        <w:t xml:space="preserve">) </w:t>
      </w:r>
    </w:p>
    <w:p w:rsidR="00490A38" w:rsidRPr="009461AE" w:rsidRDefault="00490A38" w:rsidP="00490A38">
      <w:pPr>
        <w:pStyle w:val="Nadpis2"/>
      </w:pPr>
      <w:r w:rsidRPr="009461AE">
        <w:t>Základ</w:t>
      </w:r>
      <w:r w:rsidR="00434287">
        <w:t xml:space="preserve">ní povinnosti pracovníků služby </w:t>
      </w:r>
    </w:p>
    <w:p w:rsidR="00490A38" w:rsidRPr="004C71E3" w:rsidRDefault="00434287" w:rsidP="00490A38">
      <w:pPr>
        <w:rPr>
          <w:rFonts w:cs="Times New Roman"/>
        </w:rPr>
      </w:pPr>
      <w:r>
        <w:rPr>
          <w:rFonts w:cs="Times New Roman"/>
        </w:rPr>
        <w:t>Pracovník služby</w:t>
      </w:r>
      <w:r w:rsidR="00490A38" w:rsidRPr="009E4AFE">
        <w:rPr>
          <w:rFonts w:cs="Times New Roman"/>
        </w:rPr>
        <w:t xml:space="preserve"> je povinen dodržovat platné zákony, vyhlášky, nařízení a vnitřní předpisy</w:t>
      </w:r>
      <w:r w:rsidR="00490A38">
        <w:rPr>
          <w:rFonts w:cs="Times New Roman"/>
        </w:rPr>
        <w:t xml:space="preserve"> města Kolín </w:t>
      </w:r>
      <w:r w:rsidR="00490A38" w:rsidRPr="009E4AFE">
        <w:rPr>
          <w:rFonts w:cs="Times New Roman"/>
        </w:rPr>
        <w:t xml:space="preserve"> a </w:t>
      </w:r>
      <w:r w:rsidR="00490A38" w:rsidRPr="009461AE">
        <w:rPr>
          <w:rFonts w:cs="Times New Roman"/>
        </w:rPr>
        <w:t xml:space="preserve">dále odpovídá zejména </w:t>
      </w:r>
      <w:proofErr w:type="gramStart"/>
      <w:r w:rsidR="00490A38" w:rsidRPr="009461AE">
        <w:rPr>
          <w:rFonts w:cs="Times New Roman"/>
        </w:rPr>
        <w:t>za</w:t>
      </w:r>
      <w:proofErr w:type="gramEnd"/>
      <w:r w:rsidR="00490A38" w:rsidRPr="009461AE">
        <w:rPr>
          <w:rFonts w:cs="Times New Roman"/>
        </w:rPr>
        <w:t>:</w:t>
      </w:r>
    </w:p>
    <w:p w:rsidR="00490A38"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t>reprezentativní vystupování</w:t>
      </w:r>
      <w:r>
        <w:rPr>
          <w:rFonts w:ascii="Times New Roman" w:hAnsi="Times New Roman" w:cs="Times New Roman"/>
          <w:szCs w:val="24"/>
        </w:rPr>
        <w:t xml:space="preserve"> </w:t>
      </w:r>
    </w:p>
    <w:p w:rsidR="00490A38" w:rsidRPr="004C71E3"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Pr>
          <w:rFonts w:ascii="Times New Roman" w:hAnsi="Times New Roman" w:cs="Times New Roman"/>
          <w:szCs w:val="24"/>
        </w:rPr>
        <w:t xml:space="preserve">zákaz kouření v objektu </w:t>
      </w:r>
    </w:p>
    <w:p w:rsidR="00490A38" w:rsidRPr="00C93DAF"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9461AE">
        <w:rPr>
          <w:rFonts w:ascii="Times New Roman" w:hAnsi="Times New Roman" w:cs="Times New Roman"/>
          <w:szCs w:val="24"/>
        </w:rPr>
        <w:t>plnění úkolů souvisejících s podmínkami</w:t>
      </w:r>
      <w:r>
        <w:rPr>
          <w:rFonts w:ascii="Times New Roman" w:hAnsi="Times New Roman" w:cs="Times New Roman"/>
          <w:szCs w:val="24"/>
        </w:rPr>
        <w:t xml:space="preserve"> PBŘ (požárně bezpečno</w:t>
      </w:r>
      <w:r w:rsidR="00434287">
        <w:rPr>
          <w:rFonts w:ascii="Times New Roman" w:hAnsi="Times New Roman" w:cs="Times New Roman"/>
          <w:szCs w:val="24"/>
        </w:rPr>
        <w:t>stní řešení) stavby</w:t>
      </w:r>
      <w:r>
        <w:rPr>
          <w:rFonts w:ascii="Times New Roman" w:hAnsi="Times New Roman" w:cs="Times New Roman"/>
          <w:szCs w:val="24"/>
        </w:rPr>
        <w:t>, atd.</w:t>
      </w:r>
      <w:r w:rsidRPr="00C93DAF">
        <w:rPr>
          <w:rFonts w:ascii="Times New Roman" w:hAnsi="Times New Roman" w:cs="Times New Roman"/>
          <w:szCs w:val="24"/>
        </w:rPr>
        <w:t xml:space="preserve"> </w:t>
      </w:r>
    </w:p>
    <w:p w:rsidR="00490A38" w:rsidRPr="004C71E3"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t>dodržování zákazu výkonu jiných činností nesouvisejících s výkonem služby po dobu průběhu služby (směny)</w:t>
      </w:r>
    </w:p>
    <w:p w:rsidR="00490A38" w:rsidRPr="004C71E3"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t>dodržování zákazu požívání alkoholu nebo jiných návykových látek před a v průběhu služby)</w:t>
      </w:r>
    </w:p>
    <w:p w:rsidR="00490A38" w:rsidRPr="004C71E3"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t>dodržování zákazu přechovávání alkoholu a předmětů soukromé povahy na pracovišti</w:t>
      </w:r>
    </w:p>
    <w:p w:rsidR="00490A38"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t>chování na veřejnosti tak, aby nepoškozovalo dobré jméno objednatele služby</w:t>
      </w:r>
    </w:p>
    <w:p w:rsidR="00490A38"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Pr>
          <w:rFonts w:ascii="Times New Roman" w:hAnsi="Times New Roman" w:cs="Times New Roman"/>
          <w:szCs w:val="24"/>
        </w:rPr>
        <w:t xml:space="preserve">kontrola dodržování zákazu </w:t>
      </w:r>
      <w:r w:rsidR="00E82FAA">
        <w:rPr>
          <w:rFonts w:ascii="Times New Roman" w:hAnsi="Times New Roman" w:cs="Times New Roman"/>
          <w:szCs w:val="24"/>
        </w:rPr>
        <w:t xml:space="preserve">kouření v objektech a areálu </w:t>
      </w:r>
      <w:proofErr w:type="gramStart"/>
      <w:r w:rsidR="00E82FAA">
        <w:rPr>
          <w:rFonts w:ascii="Times New Roman" w:hAnsi="Times New Roman" w:cs="Times New Roman"/>
          <w:szCs w:val="24"/>
        </w:rPr>
        <w:t>č.p.</w:t>
      </w:r>
      <w:proofErr w:type="gramEnd"/>
      <w:r w:rsidR="00E82FAA">
        <w:rPr>
          <w:rFonts w:ascii="Times New Roman" w:hAnsi="Times New Roman" w:cs="Times New Roman"/>
          <w:szCs w:val="24"/>
        </w:rPr>
        <w:t xml:space="preserve"> 764, Smetanova, Kolín </w:t>
      </w:r>
    </w:p>
    <w:p w:rsidR="00490A38"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Pr>
          <w:rFonts w:ascii="Times New Roman" w:hAnsi="Times New Roman" w:cs="Times New Roman"/>
          <w:szCs w:val="24"/>
        </w:rPr>
        <w:t>odpovědnost za převzaté věci (karty, klíče, atd.)</w:t>
      </w:r>
    </w:p>
    <w:p w:rsidR="00490A38" w:rsidRPr="004C71E3"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t>opakovaná</w:t>
      </w:r>
      <w:r>
        <w:rPr>
          <w:rFonts w:ascii="Times New Roman" w:hAnsi="Times New Roman" w:cs="Times New Roman"/>
          <w:szCs w:val="24"/>
        </w:rPr>
        <w:t xml:space="preserve"> </w:t>
      </w:r>
      <w:r w:rsidRPr="004C71E3">
        <w:rPr>
          <w:rFonts w:ascii="Times New Roman" w:hAnsi="Times New Roman" w:cs="Times New Roman"/>
          <w:szCs w:val="24"/>
        </w:rPr>
        <w:t xml:space="preserve">kontrola </w:t>
      </w:r>
      <w:r>
        <w:rPr>
          <w:rFonts w:ascii="Times New Roman" w:hAnsi="Times New Roman" w:cs="Times New Roman"/>
          <w:szCs w:val="24"/>
        </w:rPr>
        <w:t>parkování</w:t>
      </w:r>
      <w:r w:rsidRPr="004C71E3">
        <w:rPr>
          <w:rFonts w:ascii="Times New Roman" w:hAnsi="Times New Roman" w:cs="Times New Roman"/>
          <w:szCs w:val="24"/>
        </w:rPr>
        <w:t xml:space="preserve"> na místech k tomu určených a řešení </w:t>
      </w:r>
      <w:r>
        <w:rPr>
          <w:rFonts w:ascii="Times New Roman" w:hAnsi="Times New Roman" w:cs="Times New Roman"/>
          <w:szCs w:val="24"/>
        </w:rPr>
        <w:t xml:space="preserve">případných </w:t>
      </w:r>
      <w:r w:rsidRPr="004C71E3">
        <w:rPr>
          <w:rFonts w:ascii="Times New Roman" w:hAnsi="Times New Roman" w:cs="Times New Roman"/>
          <w:szCs w:val="24"/>
        </w:rPr>
        <w:t>porušení</w:t>
      </w:r>
      <w:r w:rsidRPr="004C71E3" w:rsidDel="007255E3">
        <w:rPr>
          <w:rFonts w:ascii="Times New Roman" w:hAnsi="Times New Roman" w:cs="Times New Roman"/>
          <w:szCs w:val="24"/>
        </w:rPr>
        <w:t xml:space="preserve"> </w:t>
      </w:r>
    </w:p>
    <w:p w:rsidR="00490A38" w:rsidRPr="004C71E3"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t>prevence vandalismu</w:t>
      </w:r>
    </w:p>
    <w:p w:rsidR="00490A38" w:rsidRPr="004C71E3"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lastRenderedPageBreak/>
        <w:t>kontrola a zajištění uzavírání</w:t>
      </w:r>
      <w:r>
        <w:rPr>
          <w:rFonts w:ascii="Times New Roman" w:hAnsi="Times New Roman" w:cs="Times New Roman"/>
          <w:szCs w:val="24"/>
        </w:rPr>
        <w:t xml:space="preserve"> a uzamykání vstupů do budov </w:t>
      </w:r>
      <w:proofErr w:type="gramStart"/>
      <w:r>
        <w:rPr>
          <w:rFonts w:ascii="Times New Roman" w:hAnsi="Times New Roman" w:cs="Times New Roman"/>
          <w:szCs w:val="24"/>
        </w:rPr>
        <w:t>č.p.</w:t>
      </w:r>
      <w:proofErr w:type="gramEnd"/>
      <w:r>
        <w:rPr>
          <w:rFonts w:ascii="Times New Roman" w:hAnsi="Times New Roman" w:cs="Times New Roman"/>
          <w:szCs w:val="24"/>
        </w:rPr>
        <w:t xml:space="preserve"> 764, Smetanova, Kolín IV</w:t>
      </w:r>
    </w:p>
    <w:p w:rsidR="00490A38" w:rsidRPr="004C71E3"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Pr>
          <w:rFonts w:ascii="Times New Roman" w:hAnsi="Times New Roman" w:cs="Times New Roman"/>
          <w:szCs w:val="24"/>
        </w:rPr>
        <w:t>dohlížení na pořádek v objektu, provádění kontroly</w:t>
      </w:r>
      <w:r w:rsidRPr="004C71E3">
        <w:rPr>
          <w:rFonts w:ascii="Times New Roman" w:hAnsi="Times New Roman" w:cs="Times New Roman"/>
          <w:szCs w:val="24"/>
        </w:rPr>
        <w:t xml:space="preserve"> poškozené</w:t>
      </w:r>
      <w:r>
        <w:rPr>
          <w:rFonts w:ascii="Times New Roman" w:hAnsi="Times New Roman" w:cs="Times New Roman"/>
          <w:szCs w:val="24"/>
        </w:rPr>
        <w:t>ho</w:t>
      </w:r>
      <w:r w:rsidRPr="004C71E3">
        <w:rPr>
          <w:rFonts w:ascii="Times New Roman" w:hAnsi="Times New Roman" w:cs="Times New Roman"/>
          <w:szCs w:val="24"/>
        </w:rPr>
        <w:t xml:space="preserve"> či nefunkční</w:t>
      </w:r>
      <w:r>
        <w:rPr>
          <w:rFonts w:ascii="Times New Roman" w:hAnsi="Times New Roman" w:cs="Times New Roman"/>
          <w:szCs w:val="24"/>
        </w:rPr>
        <w:t xml:space="preserve">ho </w:t>
      </w:r>
      <w:r w:rsidRPr="004C71E3">
        <w:rPr>
          <w:rFonts w:ascii="Times New Roman" w:hAnsi="Times New Roman" w:cs="Times New Roman"/>
          <w:szCs w:val="24"/>
        </w:rPr>
        <w:t xml:space="preserve"> osvětlení</w:t>
      </w:r>
      <w:r>
        <w:rPr>
          <w:rFonts w:ascii="Times New Roman" w:hAnsi="Times New Roman" w:cs="Times New Roman"/>
          <w:szCs w:val="24"/>
        </w:rPr>
        <w:t xml:space="preserve"> nebo závory, atd.</w:t>
      </w:r>
    </w:p>
    <w:p w:rsidR="00490A38" w:rsidRPr="004C71E3"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t>úschova nalezeného majetku</w:t>
      </w:r>
    </w:p>
    <w:p w:rsidR="00490A38" w:rsidRPr="00D53749"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D53749">
        <w:rPr>
          <w:rFonts w:ascii="Times New Roman" w:hAnsi="Times New Roman" w:cs="Times New Roman"/>
          <w:szCs w:val="24"/>
        </w:rPr>
        <w:t>zajištění monito</w:t>
      </w:r>
      <w:r w:rsidR="00D53749" w:rsidRPr="00D53749">
        <w:rPr>
          <w:rFonts w:ascii="Times New Roman" w:hAnsi="Times New Roman" w:cs="Times New Roman"/>
          <w:szCs w:val="24"/>
        </w:rPr>
        <w:t xml:space="preserve">rování dění v areálu </w:t>
      </w:r>
      <w:r w:rsidRPr="00D53749">
        <w:rPr>
          <w:rFonts w:ascii="Times New Roman" w:hAnsi="Times New Roman" w:cs="Times New Roman"/>
          <w:szCs w:val="24"/>
        </w:rPr>
        <w:t xml:space="preserve"> na kamerový systém</w:t>
      </w:r>
    </w:p>
    <w:p w:rsidR="00490A38" w:rsidRPr="00B21CDF"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B21CDF">
        <w:rPr>
          <w:rFonts w:ascii="Times New Roman" w:hAnsi="Times New Roman" w:cs="Times New Roman"/>
          <w:szCs w:val="24"/>
        </w:rPr>
        <w:t>ovládání informační systémů a technologií, zejména bezpečnostních systémů a dalších pr</w:t>
      </w:r>
      <w:r w:rsidR="0035615A">
        <w:rPr>
          <w:rFonts w:ascii="Times New Roman" w:hAnsi="Times New Roman" w:cs="Times New Roman"/>
          <w:szCs w:val="24"/>
        </w:rPr>
        <w:t>ostředků objektové bezpečnosti.</w:t>
      </w:r>
    </w:p>
    <w:p w:rsidR="00490A38" w:rsidRPr="00B21CDF"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B21CDF">
        <w:rPr>
          <w:rFonts w:ascii="Times New Roman" w:hAnsi="Times New Roman" w:cs="Times New Roman"/>
          <w:szCs w:val="24"/>
        </w:rPr>
        <w:t>spolupráce se státní a městkou policií při kontrole a zajišťování pořádku v areálu</w:t>
      </w:r>
    </w:p>
    <w:p w:rsidR="00490A38" w:rsidRPr="004C71E3"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t>přivolání výjezdové jednotky nebo státních orgánů (PČR, HZS, MP, IZS) k zásahu v případě narušení objektů nebo jiné mimořádné události</w:t>
      </w:r>
    </w:p>
    <w:p w:rsidR="00490A38"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sidRPr="004C71E3">
        <w:rPr>
          <w:rFonts w:ascii="Times New Roman" w:hAnsi="Times New Roman" w:cs="Times New Roman"/>
          <w:szCs w:val="24"/>
        </w:rPr>
        <w:t>pokud jsou příkazy objednavatele nevhodné, je poskytovatel povinen na to objednavatele písemnou a prokazatelnou doručenou formou upozornit</w:t>
      </w:r>
    </w:p>
    <w:p w:rsidR="00490A38" w:rsidRPr="001A39E9" w:rsidRDefault="00490A38" w:rsidP="00490A38">
      <w:pPr>
        <w:pStyle w:val="Odstavecseseznamem"/>
        <w:numPr>
          <w:ilvl w:val="0"/>
          <w:numId w:val="16"/>
        </w:numPr>
        <w:suppressAutoHyphens w:val="0"/>
        <w:spacing w:after="200"/>
        <w:contextualSpacing/>
        <w:jc w:val="both"/>
        <w:rPr>
          <w:rFonts w:ascii="Times New Roman" w:hAnsi="Times New Roman" w:cs="Times New Roman"/>
          <w:szCs w:val="24"/>
        </w:rPr>
      </w:pPr>
      <w:r>
        <w:rPr>
          <w:rFonts w:ascii="Times New Roman" w:hAnsi="Times New Roman" w:cs="Times New Roman"/>
          <w:szCs w:val="24"/>
        </w:rPr>
        <w:t>kvalifikovaný zásah v případě vyhlášení poplachu bezpečnostními systémy.</w:t>
      </w:r>
    </w:p>
    <w:p w:rsidR="00490A38" w:rsidRDefault="0035615A" w:rsidP="00490A38">
      <w:pPr>
        <w:rPr>
          <w:rFonts w:cs="Times New Roman"/>
        </w:rPr>
      </w:pPr>
      <w:r>
        <w:rPr>
          <w:rFonts w:cs="Times New Roman"/>
        </w:rPr>
        <w:t xml:space="preserve">Služba </w:t>
      </w:r>
      <w:r w:rsidR="00490A38" w:rsidRPr="004C71E3">
        <w:rPr>
          <w:rFonts w:cs="Times New Roman"/>
        </w:rPr>
        <w:t xml:space="preserve"> je </w:t>
      </w:r>
      <w:r w:rsidR="00490A38" w:rsidRPr="00764D22">
        <w:rPr>
          <w:rFonts w:cs="Times New Roman"/>
        </w:rPr>
        <w:t>povinna při styku se zaměstnanci</w:t>
      </w:r>
      <w:r w:rsidR="00490A38">
        <w:rPr>
          <w:rFonts w:cs="Times New Roman"/>
        </w:rPr>
        <w:t>, nájemci objektu a návštěvníky objektu</w:t>
      </w:r>
      <w:r w:rsidR="00490A38" w:rsidRPr="00764D22">
        <w:rPr>
          <w:rFonts w:cs="Times New Roman"/>
        </w:rPr>
        <w:t xml:space="preserve"> vystupovat slušně a taktně, avšak důsledně vyža</w:t>
      </w:r>
      <w:r>
        <w:rPr>
          <w:rFonts w:cs="Times New Roman"/>
        </w:rPr>
        <w:t>dovat režimová opatření. Služba</w:t>
      </w:r>
      <w:r w:rsidR="00490A38" w:rsidRPr="00764D22">
        <w:rPr>
          <w:rFonts w:cs="Times New Roman"/>
        </w:rPr>
        <w:t xml:space="preserve"> nesmí opětovat případné nevhodné chování, v žádném případě ale neustupovat tlaku osob domáhajících se neoprávněného jednání.</w:t>
      </w:r>
    </w:p>
    <w:p w:rsidR="0035615A" w:rsidRPr="00764D22" w:rsidRDefault="0035615A" w:rsidP="00490A38">
      <w:pPr>
        <w:rPr>
          <w:rFonts w:cs="Times New Roman"/>
        </w:rPr>
      </w:pPr>
    </w:p>
    <w:p w:rsidR="00490A38" w:rsidRDefault="00490A38" w:rsidP="00490A38">
      <w:pPr>
        <w:pStyle w:val="Nadpis2"/>
      </w:pPr>
      <w:bookmarkStart w:id="4" w:name="_Toc496079276"/>
      <w:bookmarkStart w:id="5" w:name="_Toc496079274"/>
      <w:r w:rsidRPr="00764D22">
        <w:t xml:space="preserve">Specifikace povinností pracovníků </w:t>
      </w:r>
      <w:bookmarkEnd w:id="4"/>
      <w:r w:rsidR="0035615A">
        <w:t xml:space="preserve">služby </w:t>
      </w:r>
      <w:r w:rsidRPr="00764D22">
        <w:t xml:space="preserve">při denní službě </w:t>
      </w:r>
    </w:p>
    <w:p w:rsidR="00490A38" w:rsidRPr="00E17C0B" w:rsidRDefault="00490A38" w:rsidP="00490A38">
      <w:pPr>
        <w:pStyle w:val="Nadpis2"/>
        <w:numPr>
          <w:ilvl w:val="0"/>
          <w:numId w:val="0"/>
        </w:numPr>
        <w:rPr>
          <w:b w:val="0"/>
        </w:rPr>
      </w:pPr>
      <w:r w:rsidRPr="00E17C0B">
        <w:rPr>
          <w:b w:val="0"/>
        </w:rPr>
        <w:t>Poskytovatel služby se při poskytování služby zavazuje dodržovat dále uvedené povinnosti, pravidla a principy. Poskytovatel služby v tomto smyslu zaváže své pracovní</w:t>
      </w:r>
      <w:r w:rsidR="0035615A">
        <w:rPr>
          <w:b w:val="0"/>
        </w:rPr>
        <w:t xml:space="preserve">ky služby </w:t>
      </w:r>
      <w:r>
        <w:rPr>
          <w:b w:val="0"/>
        </w:rPr>
        <w:t xml:space="preserve"> působící v objektu č. p. 764, Smetanova, Kolín IV</w:t>
      </w:r>
      <w:r w:rsidRPr="00E17C0B">
        <w:rPr>
          <w:b w:val="0"/>
        </w:rPr>
        <w:t>.</w:t>
      </w:r>
    </w:p>
    <w:p w:rsidR="00490A38" w:rsidRPr="00E40971" w:rsidRDefault="00490A38" w:rsidP="00490A38">
      <w:pPr>
        <w:pStyle w:val="Nadpis3"/>
      </w:pPr>
      <w:bookmarkStart w:id="6" w:name="_Toc496079277"/>
      <w:r w:rsidRPr="00E40971">
        <w:t>Zajištění bezpečnosti osob a majetku při denní službě:</w:t>
      </w:r>
      <w:bookmarkEnd w:id="6"/>
    </w:p>
    <w:p w:rsidR="00490A38" w:rsidRPr="00E40971" w:rsidRDefault="00490A38" w:rsidP="00490A38">
      <w:pPr>
        <w:pStyle w:val="Odstavecseseznamem"/>
        <w:numPr>
          <w:ilvl w:val="0"/>
          <w:numId w:val="20"/>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szCs w:val="24"/>
          <w:lang w:eastAsia="cs-CZ"/>
        </w:rPr>
        <w:t>provádění</w:t>
      </w:r>
      <w:r w:rsidRPr="00E40971">
        <w:rPr>
          <w:rFonts w:ascii="Times New Roman" w:hAnsi="Times New Roman" w:cs="Times New Roman"/>
          <w:szCs w:val="24"/>
        </w:rPr>
        <w:t xml:space="preserve"> nepravidel</w:t>
      </w:r>
      <w:r>
        <w:rPr>
          <w:rFonts w:ascii="Times New Roman" w:hAnsi="Times New Roman" w:cs="Times New Roman"/>
          <w:szCs w:val="24"/>
        </w:rPr>
        <w:t>ných obchůzek objektu</w:t>
      </w:r>
      <w:r w:rsidRPr="00E40971">
        <w:rPr>
          <w:rFonts w:ascii="Times New Roman" w:hAnsi="Times New Roman" w:cs="Times New Roman"/>
          <w:szCs w:val="24"/>
        </w:rPr>
        <w:t xml:space="preserve"> dle požadavku objednavatele, průběžné kontrolování všech vstupních prostor</w:t>
      </w:r>
    </w:p>
    <w:p w:rsidR="00490A38" w:rsidRPr="00E82FAA" w:rsidRDefault="00490A38" w:rsidP="00E82FAA">
      <w:pPr>
        <w:pStyle w:val="Odstavecseseznamem"/>
        <w:numPr>
          <w:ilvl w:val="0"/>
          <w:numId w:val="20"/>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szCs w:val="24"/>
        </w:rPr>
        <w:t>opakovaná kontrola parkování na místech k tomu určených a řešení případných porušení</w:t>
      </w:r>
    </w:p>
    <w:p w:rsidR="00490A38" w:rsidRPr="00E40971" w:rsidRDefault="00490A38" w:rsidP="00490A38">
      <w:pPr>
        <w:pStyle w:val="Odstavecseseznamem"/>
        <w:numPr>
          <w:ilvl w:val="0"/>
          <w:numId w:val="20"/>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szCs w:val="24"/>
        </w:rPr>
        <w:t>zamezení vstupu osobám podnapilým, silně znečistěným a jinak nevhodně indisponovaným</w:t>
      </w:r>
    </w:p>
    <w:p w:rsidR="00490A38" w:rsidRPr="00E40971" w:rsidRDefault="00490A38" w:rsidP="00490A38">
      <w:pPr>
        <w:pStyle w:val="Odstavecseseznamem"/>
        <w:numPr>
          <w:ilvl w:val="0"/>
          <w:numId w:val="20"/>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szCs w:val="24"/>
        </w:rPr>
        <w:t>kontrola dodržování zákazu kouření</w:t>
      </w:r>
    </w:p>
    <w:p w:rsidR="00490A38" w:rsidRPr="00E40971" w:rsidRDefault="00490A38" w:rsidP="00490A38">
      <w:pPr>
        <w:pStyle w:val="Odstavecseseznamem"/>
        <w:numPr>
          <w:ilvl w:val="0"/>
          <w:numId w:val="20"/>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szCs w:val="24"/>
        </w:rPr>
        <w:t xml:space="preserve">kontrola uzavření </w:t>
      </w:r>
      <w:r>
        <w:rPr>
          <w:rFonts w:ascii="Times New Roman" w:hAnsi="Times New Roman" w:cs="Times New Roman"/>
          <w:szCs w:val="24"/>
        </w:rPr>
        <w:t>vstupů do budovy</w:t>
      </w:r>
      <w:r w:rsidRPr="00E40971">
        <w:rPr>
          <w:rFonts w:ascii="Times New Roman" w:hAnsi="Times New Roman" w:cs="Times New Roman"/>
          <w:szCs w:val="24"/>
        </w:rPr>
        <w:t>, atd.</w:t>
      </w:r>
    </w:p>
    <w:p w:rsidR="00490A38" w:rsidRPr="00E40971" w:rsidRDefault="00490A38" w:rsidP="00490A38">
      <w:pPr>
        <w:pStyle w:val="Odstavecseseznamem"/>
        <w:numPr>
          <w:ilvl w:val="0"/>
          <w:numId w:val="20"/>
        </w:numPr>
        <w:suppressAutoHyphens w:val="0"/>
        <w:spacing w:after="200"/>
        <w:contextualSpacing/>
        <w:jc w:val="both"/>
        <w:rPr>
          <w:rFonts w:ascii="Times New Roman" w:hAnsi="Times New Roman" w:cs="Times New Roman"/>
          <w:szCs w:val="24"/>
          <w:lang w:eastAsia="cs-CZ"/>
        </w:rPr>
      </w:pPr>
      <w:r w:rsidRPr="00E40971">
        <w:rPr>
          <w:rFonts w:ascii="Times New Roman" w:hAnsi="Times New Roman" w:cs="Times New Roman"/>
          <w:szCs w:val="24"/>
        </w:rPr>
        <w:t>při obchůzce dle provozních režimů zamykat/odemykat a zhasínat příslušné prostory</w:t>
      </w:r>
    </w:p>
    <w:p w:rsidR="00490A38" w:rsidRPr="00E40971" w:rsidRDefault="00490A38" w:rsidP="00490A38">
      <w:pPr>
        <w:pStyle w:val="Odstavecseseznamem"/>
        <w:numPr>
          <w:ilvl w:val="0"/>
          <w:numId w:val="20"/>
        </w:numPr>
        <w:suppressAutoHyphens w:val="0"/>
        <w:spacing w:after="200"/>
        <w:contextualSpacing/>
        <w:jc w:val="both"/>
        <w:rPr>
          <w:rFonts w:ascii="Times New Roman" w:hAnsi="Times New Roman" w:cs="Times New Roman"/>
          <w:szCs w:val="24"/>
          <w:lang w:eastAsia="cs-CZ"/>
        </w:rPr>
      </w:pPr>
      <w:r w:rsidRPr="00E40971">
        <w:rPr>
          <w:rFonts w:ascii="Times New Roman" w:hAnsi="Times New Roman" w:cs="Times New Roman"/>
          <w:szCs w:val="24"/>
          <w:lang w:eastAsia="cs-CZ"/>
        </w:rPr>
        <w:t>vizuální kontrola neporušitelnosti inženýrských sítí, nepořádku, případného poškození majetku, závor, atd.</w:t>
      </w:r>
    </w:p>
    <w:p w:rsidR="00490A38" w:rsidRPr="00E40971" w:rsidRDefault="00490A38" w:rsidP="00490A38">
      <w:pPr>
        <w:pStyle w:val="Odstavecseseznamem"/>
        <w:numPr>
          <w:ilvl w:val="0"/>
          <w:numId w:val="20"/>
        </w:numPr>
        <w:suppressAutoHyphens w:val="0"/>
        <w:spacing w:after="200"/>
        <w:contextualSpacing/>
        <w:jc w:val="both"/>
        <w:rPr>
          <w:rFonts w:ascii="Times New Roman" w:hAnsi="Times New Roman" w:cs="Times New Roman"/>
          <w:szCs w:val="24"/>
          <w:lang w:eastAsia="cs-CZ"/>
        </w:rPr>
      </w:pPr>
      <w:r w:rsidRPr="00E40971">
        <w:rPr>
          <w:rFonts w:ascii="Times New Roman" w:hAnsi="Times New Roman" w:cs="Times New Roman"/>
          <w:szCs w:val="24"/>
          <w:lang w:eastAsia="cs-CZ"/>
        </w:rPr>
        <w:t xml:space="preserve">zjištěné </w:t>
      </w:r>
      <w:r w:rsidRPr="00E40971">
        <w:rPr>
          <w:rFonts w:ascii="Times New Roman" w:hAnsi="Times New Roman" w:cs="Times New Roman"/>
          <w:szCs w:val="24"/>
        </w:rPr>
        <w:t>závady a poruchy při obchůzkách je povinností evidovat určeným způsobem, dle možností zabránit dalším škodám a následující pracovní den předat odpo</w:t>
      </w:r>
      <w:r>
        <w:rPr>
          <w:rFonts w:ascii="Times New Roman" w:hAnsi="Times New Roman" w:cs="Times New Roman"/>
          <w:szCs w:val="24"/>
        </w:rPr>
        <w:t xml:space="preserve">vědným pracovníkům města Kolín. </w:t>
      </w:r>
    </w:p>
    <w:p w:rsidR="00490A38" w:rsidRPr="00E40971" w:rsidRDefault="00490A38" w:rsidP="00490A38">
      <w:pPr>
        <w:pStyle w:val="Odstavecseseznamem"/>
        <w:ind w:left="720"/>
        <w:rPr>
          <w:rFonts w:ascii="Times New Roman" w:hAnsi="Times New Roman" w:cs="Times New Roman"/>
          <w:szCs w:val="24"/>
        </w:rPr>
      </w:pPr>
    </w:p>
    <w:p w:rsidR="00490A38" w:rsidRPr="00E40971" w:rsidRDefault="0035615A" w:rsidP="00490A38">
      <w:pPr>
        <w:pStyle w:val="Nadpis3"/>
      </w:pPr>
      <w:bookmarkStart w:id="7" w:name="_Toc496079279"/>
      <w:bookmarkStart w:id="8" w:name="_Toc496079278"/>
      <w:bookmarkEnd w:id="5"/>
      <w:r>
        <w:t>Povinnosti služby</w:t>
      </w:r>
      <w:r w:rsidR="00490A38" w:rsidRPr="00E40971">
        <w:t xml:space="preserve"> při nástupu, resp. ukončení služby</w:t>
      </w:r>
      <w:bookmarkEnd w:id="7"/>
    </w:p>
    <w:p w:rsidR="00490A38" w:rsidRPr="00615FFA" w:rsidRDefault="0035615A" w:rsidP="00B21CDF">
      <w:pPr>
        <w:jc w:val="both"/>
        <w:rPr>
          <w:rFonts w:cs="Times New Roman"/>
        </w:rPr>
      </w:pPr>
      <w:r>
        <w:rPr>
          <w:rFonts w:cs="Times New Roman"/>
        </w:rPr>
        <w:t>Pracovník služby je povinen</w:t>
      </w:r>
      <w:r w:rsidR="00490A38" w:rsidRPr="00E40971">
        <w:rPr>
          <w:rFonts w:cs="Times New Roman"/>
        </w:rPr>
        <w:t xml:space="preserve"> do služby nastoupit s takovým časovým předstihem, aby v předepsaném čase mohl zahájit plnění svých povinností stanovených těmito pokyny objednatele a poky</w:t>
      </w:r>
      <w:r>
        <w:rPr>
          <w:rFonts w:cs="Times New Roman"/>
        </w:rPr>
        <w:t>ny poskytovatele služby. Pracovník služby</w:t>
      </w:r>
      <w:r w:rsidR="00490A38" w:rsidRPr="00E40971">
        <w:rPr>
          <w:rFonts w:cs="Times New Roman"/>
        </w:rPr>
        <w:t xml:space="preserve"> je povinen před započetím služby se podrobně seznámit od předávajícího pracovníka o stavu a funkčnosti přebíraných technických zařízení a o stavu přebíraného technického zařízení budovy (tzn. výtah, </w:t>
      </w:r>
      <w:r w:rsidR="00490A38" w:rsidRPr="00570E0D">
        <w:rPr>
          <w:rFonts w:cs="Times New Roman"/>
        </w:rPr>
        <w:t>bezpečnostní systémy,</w:t>
      </w:r>
      <w:r w:rsidR="00490A38" w:rsidRPr="00E40971">
        <w:rPr>
          <w:rFonts w:cs="Times New Roman"/>
        </w:rPr>
        <w:t xml:space="preserve"> inženýrské sítě a případných dalších informací), o událostech v průběhu předchozí služby a skutečnostech, které mají vliv na </w:t>
      </w:r>
      <w:r w:rsidR="00490A38" w:rsidRPr="00615FFA">
        <w:rPr>
          <w:rFonts w:cs="Times New Roman"/>
        </w:rPr>
        <w:t xml:space="preserve">plnění jeho úkolů. Následně provede zápis </w:t>
      </w:r>
      <w:r w:rsidR="00490A38" w:rsidRPr="00615FFA">
        <w:rPr>
          <w:rFonts w:cs="Times New Roman"/>
        </w:rPr>
        <w:lastRenderedPageBreak/>
        <w:t>do knihy služby. Pokud bude při kontrole oprávněnou osobou zjištěn chybějící nebo poškozený materiál a tato skutečnost nebude zapsána v knize služby a řádně nahlášena, bude případnou škodu hradit poskytovatel služby.</w:t>
      </w:r>
    </w:p>
    <w:p w:rsidR="00490A38" w:rsidRPr="00E40971" w:rsidRDefault="00490A38" w:rsidP="00490A38">
      <w:pPr>
        <w:pStyle w:val="Nadpis3"/>
      </w:pPr>
      <w:bookmarkStart w:id="9" w:name="_Toc496079280"/>
      <w:bookmarkEnd w:id="8"/>
      <w:r w:rsidRPr="00E40971">
        <w:t>Klíčový režim</w:t>
      </w:r>
      <w:bookmarkEnd w:id="9"/>
    </w:p>
    <w:p w:rsidR="00490A38" w:rsidRPr="00E40971" w:rsidRDefault="00490A38" w:rsidP="00B21CDF">
      <w:pPr>
        <w:pStyle w:val="Odstavecseseznamem"/>
        <w:numPr>
          <w:ilvl w:val="0"/>
          <w:numId w:val="18"/>
        </w:numPr>
        <w:suppressAutoHyphens w:val="0"/>
        <w:spacing w:after="200"/>
        <w:ind w:left="284" w:hanging="284"/>
        <w:contextualSpacing/>
        <w:jc w:val="both"/>
        <w:rPr>
          <w:rFonts w:ascii="Times New Roman" w:hAnsi="Times New Roman" w:cs="Times New Roman"/>
          <w:color w:val="000000"/>
          <w:szCs w:val="24"/>
          <w:lang w:eastAsia="cs-CZ"/>
        </w:rPr>
      </w:pPr>
      <w:r w:rsidRPr="00E40971">
        <w:rPr>
          <w:rFonts w:ascii="Times New Roman" w:hAnsi="Times New Roman" w:cs="Times New Roman"/>
          <w:color w:val="000000"/>
          <w:szCs w:val="24"/>
          <w:lang w:eastAsia="cs-CZ"/>
        </w:rPr>
        <w:t xml:space="preserve">při vydávání </w:t>
      </w:r>
      <w:r w:rsidRPr="00E40971">
        <w:rPr>
          <w:rFonts w:ascii="Times New Roman" w:hAnsi="Times New Roman" w:cs="Times New Roman"/>
          <w:szCs w:val="24"/>
        </w:rPr>
        <w:t>klíčů a jejich zpětném přejímání bude vždy provedena kontrola úplnosti klíčů, jejich označení a provede se záznam do knihy o vydání/převzetí a zaznamenávat všechny údaje</w:t>
      </w:r>
    </w:p>
    <w:p w:rsidR="00490A38" w:rsidRPr="00E40971" w:rsidRDefault="00490A38" w:rsidP="00B21CDF">
      <w:pPr>
        <w:pStyle w:val="Odstavecseseznamem"/>
        <w:numPr>
          <w:ilvl w:val="0"/>
          <w:numId w:val="18"/>
        </w:numPr>
        <w:suppressAutoHyphens w:val="0"/>
        <w:spacing w:after="200"/>
        <w:ind w:left="284" w:hanging="284"/>
        <w:contextualSpacing/>
        <w:jc w:val="both"/>
        <w:rPr>
          <w:rFonts w:ascii="Times New Roman" w:hAnsi="Times New Roman" w:cs="Times New Roman"/>
          <w:color w:val="000000"/>
          <w:szCs w:val="24"/>
          <w:lang w:eastAsia="cs-CZ"/>
        </w:rPr>
      </w:pPr>
      <w:r w:rsidRPr="00E40971">
        <w:rPr>
          <w:rFonts w:ascii="Times New Roman" w:hAnsi="Times New Roman" w:cs="Times New Roman"/>
          <w:szCs w:val="24"/>
        </w:rPr>
        <w:t>při převzetí/předání služby zkontrolovat úplnost klíčů</w:t>
      </w:r>
    </w:p>
    <w:p w:rsidR="00490A38" w:rsidRPr="00E40971" w:rsidRDefault="00490A38" w:rsidP="00B21CDF">
      <w:pPr>
        <w:pStyle w:val="Odstavecseseznamem"/>
        <w:numPr>
          <w:ilvl w:val="0"/>
          <w:numId w:val="18"/>
        </w:numPr>
        <w:suppressAutoHyphens w:val="0"/>
        <w:spacing w:after="200"/>
        <w:ind w:left="284" w:hanging="284"/>
        <w:contextualSpacing/>
        <w:jc w:val="both"/>
        <w:rPr>
          <w:rFonts w:ascii="Times New Roman" w:hAnsi="Times New Roman" w:cs="Times New Roman"/>
          <w:color w:val="000000"/>
          <w:szCs w:val="24"/>
          <w:lang w:eastAsia="cs-CZ"/>
        </w:rPr>
      </w:pPr>
      <w:r w:rsidRPr="00E40971">
        <w:rPr>
          <w:rFonts w:ascii="Times New Roman" w:hAnsi="Times New Roman" w:cs="Times New Roman"/>
          <w:szCs w:val="24"/>
        </w:rPr>
        <w:t>klíče budou vydány pouze oprávněným osobám proti podpisu</w:t>
      </w:r>
    </w:p>
    <w:p w:rsidR="00490A38" w:rsidRPr="00E40971" w:rsidRDefault="00490A38" w:rsidP="00B21CDF">
      <w:pPr>
        <w:pStyle w:val="Odstavecseseznamem"/>
        <w:numPr>
          <w:ilvl w:val="0"/>
          <w:numId w:val="18"/>
        </w:numPr>
        <w:suppressAutoHyphens w:val="0"/>
        <w:spacing w:after="200"/>
        <w:ind w:left="284" w:hanging="284"/>
        <w:contextualSpacing/>
        <w:jc w:val="both"/>
        <w:rPr>
          <w:rFonts w:ascii="Times New Roman" w:hAnsi="Times New Roman" w:cs="Times New Roman"/>
          <w:color w:val="000000"/>
          <w:szCs w:val="24"/>
          <w:lang w:eastAsia="cs-CZ"/>
        </w:rPr>
      </w:pPr>
      <w:r w:rsidRPr="00E40971">
        <w:rPr>
          <w:rFonts w:ascii="Times New Roman" w:hAnsi="Times New Roman" w:cs="Times New Roman"/>
          <w:szCs w:val="24"/>
        </w:rPr>
        <w:t>na recepcích jsou uloženy klíče od speciálních místností (např.: uzlové body, sklady, rozvodny,</w:t>
      </w:r>
      <w:r>
        <w:rPr>
          <w:rFonts w:ascii="Times New Roman" w:hAnsi="Times New Roman" w:cs="Times New Roman"/>
          <w:szCs w:val="24"/>
        </w:rPr>
        <w:t xml:space="preserve"> ordinace</w:t>
      </w:r>
      <w:r w:rsidRPr="00E40971">
        <w:rPr>
          <w:rFonts w:ascii="Times New Roman" w:hAnsi="Times New Roman" w:cs="Times New Roman"/>
          <w:szCs w:val="24"/>
        </w:rPr>
        <w:t xml:space="preserve"> atd.), které smí převzít pouze oprávněné osoby uvedené na příslušných seznamech</w:t>
      </w:r>
    </w:p>
    <w:p w:rsidR="00490A38" w:rsidRPr="00E40971" w:rsidRDefault="00490A38" w:rsidP="00B21CDF">
      <w:pPr>
        <w:pStyle w:val="Odstavecseseznamem"/>
        <w:numPr>
          <w:ilvl w:val="0"/>
          <w:numId w:val="18"/>
        </w:numPr>
        <w:suppressAutoHyphens w:val="0"/>
        <w:spacing w:after="200"/>
        <w:ind w:left="284" w:hanging="284"/>
        <w:contextualSpacing/>
        <w:jc w:val="both"/>
        <w:rPr>
          <w:rFonts w:ascii="Times New Roman" w:hAnsi="Times New Roman" w:cs="Times New Roman"/>
          <w:color w:val="000000"/>
          <w:szCs w:val="24"/>
          <w:lang w:eastAsia="cs-CZ"/>
        </w:rPr>
      </w:pPr>
      <w:r w:rsidRPr="00E40971">
        <w:rPr>
          <w:rFonts w:ascii="Times New Roman" w:hAnsi="Times New Roman" w:cs="Times New Roman"/>
          <w:szCs w:val="24"/>
        </w:rPr>
        <w:t>v případě poc</w:t>
      </w:r>
      <w:r w:rsidR="0035615A">
        <w:rPr>
          <w:rFonts w:ascii="Times New Roman" w:hAnsi="Times New Roman" w:cs="Times New Roman"/>
          <w:szCs w:val="24"/>
        </w:rPr>
        <w:t xml:space="preserve">hybnosti je pracovník služby povinen </w:t>
      </w:r>
      <w:r>
        <w:rPr>
          <w:rFonts w:ascii="Times New Roman" w:hAnsi="Times New Roman" w:cs="Times New Roman"/>
          <w:szCs w:val="24"/>
        </w:rPr>
        <w:t>zavolat odpovědné pracovníky města Kolín</w:t>
      </w:r>
      <w:r w:rsidRPr="00E40971">
        <w:rPr>
          <w:rFonts w:ascii="Times New Roman" w:hAnsi="Times New Roman" w:cs="Times New Roman"/>
          <w:szCs w:val="24"/>
        </w:rPr>
        <w:t>, v případě úklidových služeb manažera úklidu</w:t>
      </w:r>
    </w:p>
    <w:p w:rsidR="00490A38" w:rsidRPr="00E40971" w:rsidRDefault="00490A38" w:rsidP="00B21CDF">
      <w:pPr>
        <w:pStyle w:val="Odstavecseseznamem"/>
        <w:numPr>
          <w:ilvl w:val="0"/>
          <w:numId w:val="18"/>
        </w:numPr>
        <w:suppressAutoHyphens w:val="0"/>
        <w:spacing w:after="200"/>
        <w:ind w:left="284" w:hanging="284"/>
        <w:contextualSpacing/>
        <w:jc w:val="both"/>
        <w:rPr>
          <w:rFonts w:ascii="Times New Roman" w:hAnsi="Times New Roman" w:cs="Times New Roman"/>
          <w:color w:val="000000"/>
          <w:szCs w:val="24"/>
          <w:lang w:eastAsia="cs-CZ"/>
        </w:rPr>
      </w:pPr>
      <w:r w:rsidRPr="00E40971">
        <w:rPr>
          <w:rFonts w:ascii="Times New Roman" w:hAnsi="Times New Roman" w:cs="Times New Roman"/>
          <w:color w:val="000000"/>
          <w:szCs w:val="24"/>
          <w:lang w:eastAsia="cs-CZ"/>
        </w:rPr>
        <w:t xml:space="preserve">v </w:t>
      </w:r>
      <w:r w:rsidRPr="00E40971">
        <w:rPr>
          <w:rFonts w:ascii="Times New Roman" w:hAnsi="Times New Roman" w:cs="Times New Roman"/>
          <w:szCs w:val="24"/>
        </w:rPr>
        <w:t>př</w:t>
      </w:r>
      <w:r w:rsidR="0035615A">
        <w:rPr>
          <w:rFonts w:ascii="Times New Roman" w:hAnsi="Times New Roman" w:cs="Times New Roman"/>
          <w:szCs w:val="24"/>
        </w:rPr>
        <w:t>ípadě nevrácení klíčů je pracovník služby povinen</w:t>
      </w:r>
      <w:r w:rsidRPr="00E40971">
        <w:rPr>
          <w:rFonts w:ascii="Times New Roman" w:hAnsi="Times New Roman" w:cs="Times New Roman"/>
          <w:szCs w:val="24"/>
        </w:rPr>
        <w:t xml:space="preserve"> okamžitě informovat zástupce – odpovědné pracovníky</w:t>
      </w:r>
      <w:r>
        <w:rPr>
          <w:rFonts w:ascii="Times New Roman" w:hAnsi="Times New Roman" w:cs="Times New Roman"/>
          <w:szCs w:val="24"/>
        </w:rPr>
        <w:t xml:space="preserve"> města Kolín</w:t>
      </w:r>
      <w:r w:rsidRPr="00E40971">
        <w:rPr>
          <w:rFonts w:ascii="Times New Roman" w:hAnsi="Times New Roman" w:cs="Times New Roman"/>
          <w:szCs w:val="24"/>
        </w:rPr>
        <w:t xml:space="preserve"> a při předání směny služby písemně zaznamenat skutečnosti a zajistit potřebná opatření.</w:t>
      </w:r>
    </w:p>
    <w:p w:rsidR="00490A38" w:rsidRPr="00E40971" w:rsidRDefault="00490A38" w:rsidP="00B21CDF">
      <w:pPr>
        <w:pStyle w:val="Nadpis3"/>
      </w:pPr>
      <w:bookmarkStart w:id="10" w:name="_Toc496079281"/>
      <w:r w:rsidRPr="00E40971">
        <w:t>Mimořádné události</w:t>
      </w:r>
      <w:bookmarkEnd w:id="10"/>
    </w:p>
    <w:p w:rsidR="00490A38" w:rsidRPr="00E40971" w:rsidRDefault="00490A38" w:rsidP="00B21CDF">
      <w:pPr>
        <w:jc w:val="both"/>
        <w:rPr>
          <w:rFonts w:cs="Times New Roman"/>
          <w:b/>
          <w:color w:val="000000"/>
          <w:lang w:eastAsia="cs-CZ"/>
        </w:rPr>
      </w:pPr>
      <w:r w:rsidRPr="00E40971">
        <w:rPr>
          <w:rFonts w:cs="Times New Roman"/>
        </w:rPr>
        <w:t>V případě vzniku mimořádné</w:t>
      </w:r>
      <w:r w:rsidR="0035615A">
        <w:rPr>
          <w:rFonts w:cs="Times New Roman"/>
        </w:rPr>
        <w:t xml:space="preserve"> události je nutné, aby pracovník služby jednal</w:t>
      </w:r>
      <w:r w:rsidRPr="00E40971">
        <w:rPr>
          <w:rFonts w:cs="Times New Roman"/>
        </w:rPr>
        <w:t xml:space="preserve"> vždy klidně a rozvážně tak, aby nedošlo k ohrožení života osob, které se v obj</w:t>
      </w:r>
      <w:r w:rsidR="0035615A">
        <w:rPr>
          <w:rFonts w:cs="Times New Roman"/>
        </w:rPr>
        <w:t>ektu nacházejí. Postup pracovníka služby</w:t>
      </w:r>
      <w:r w:rsidRPr="00E40971">
        <w:rPr>
          <w:rFonts w:cs="Times New Roman"/>
        </w:rPr>
        <w:t xml:space="preserve"> musí vždy od</w:t>
      </w:r>
      <w:r w:rsidR="0035615A">
        <w:rPr>
          <w:rFonts w:cs="Times New Roman"/>
        </w:rPr>
        <w:t xml:space="preserve">povídat vzniklé situaci. Pracovník služby je povinen </w:t>
      </w:r>
      <w:r w:rsidRPr="00E40971">
        <w:rPr>
          <w:rFonts w:cs="Times New Roman"/>
        </w:rPr>
        <w:t>předcházet vzniku škody na zdraví a majetku objednatele, zabránit jakémukoli pokusu o narušení provozu objektu, zabránit vzniku škody na majetku objednatele i jeho zaměstnanců a oprávněných osob nacházejících se v budově následujícím způsobem:</w:t>
      </w:r>
    </w:p>
    <w:p w:rsidR="00490A38" w:rsidRPr="00E40971" w:rsidRDefault="00490A38" w:rsidP="00B21CDF">
      <w:pPr>
        <w:pStyle w:val="Odstavecseseznamem"/>
        <w:numPr>
          <w:ilvl w:val="0"/>
          <w:numId w:val="18"/>
        </w:numPr>
        <w:suppressAutoHyphens w:val="0"/>
        <w:spacing w:after="200"/>
        <w:ind w:left="284" w:hanging="284"/>
        <w:contextualSpacing/>
        <w:jc w:val="both"/>
        <w:rPr>
          <w:rFonts w:ascii="Times New Roman" w:hAnsi="Times New Roman" w:cs="Times New Roman"/>
          <w:szCs w:val="24"/>
        </w:rPr>
      </w:pPr>
      <w:r w:rsidRPr="00E40971">
        <w:rPr>
          <w:rFonts w:ascii="Times New Roman" w:hAnsi="Times New Roman" w:cs="Times New Roman"/>
          <w:szCs w:val="24"/>
        </w:rPr>
        <w:t>zasáhnout v mimořádných případech k ochraně zdraví</w:t>
      </w:r>
      <w:r>
        <w:rPr>
          <w:rFonts w:ascii="Times New Roman" w:hAnsi="Times New Roman" w:cs="Times New Roman"/>
          <w:szCs w:val="24"/>
        </w:rPr>
        <w:t xml:space="preserve"> nájemců objektu, návštěvníkům objektu </w:t>
      </w:r>
      <w:r w:rsidRPr="00E40971">
        <w:rPr>
          <w:rFonts w:ascii="Times New Roman" w:hAnsi="Times New Roman" w:cs="Times New Roman"/>
          <w:szCs w:val="24"/>
        </w:rPr>
        <w:t>a majetku objednatele</w:t>
      </w:r>
    </w:p>
    <w:p w:rsidR="00490A38" w:rsidRPr="00E40971" w:rsidRDefault="00490A38" w:rsidP="00B21CDF">
      <w:pPr>
        <w:pStyle w:val="Odstavecseseznamem"/>
        <w:numPr>
          <w:ilvl w:val="0"/>
          <w:numId w:val="18"/>
        </w:numPr>
        <w:suppressAutoHyphens w:val="0"/>
        <w:spacing w:after="200"/>
        <w:ind w:left="284" w:hanging="284"/>
        <w:contextualSpacing/>
        <w:jc w:val="both"/>
        <w:rPr>
          <w:rFonts w:ascii="Times New Roman" w:hAnsi="Times New Roman" w:cs="Times New Roman"/>
          <w:szCs w:val="24"/>
        </w:rPr>
      </w:pPr>
      <w:r w:rsidRPr="00E40971">
        <w:rPr>
          <w:rFonts w:ascii="Times New Roman" w:hAnsi="Times New Roman" w:cs="Times New Roman"/>
          <w:szCs w:val="24"/>
        </w:rPr>
        <w:t xml:space="preserve">v případě potřeby přivolání složek IZS (zejména HZS, PČR, RZS, MP, atd.) </w:t>
      </w:r>
    </w:p>
    <w:p w:rsidR="00490A38" w:rsidRPr="00E40971" w:rsidRDefault="00490A38" w:rsidP="00B21CDF">
      <w:pPr>
        <w:pStyle w:val="Odstavecseseznamem"/>
        <w:numPr>
          <w:ilvl w:val="0"/>
          <w:numId w:val="18"/>
        </w:numPr>
        <w:suppressAutoHyphens w:val="0"/>
        <w:spacing w:after="200"/>
        <w:ind w:left="284" w:hanging="284"/>
        <w:contextualSpacing/>
        <w:jc w:val="both"/>
        <w:rPr>
          <w:rFonts w:ascii="Times New Roman" w:hAnsi="Times New Roman" w:cs="Times New Roman"/>
          <w:szCs w:val="24"/>
        </w:rPr>
      </w:pPr>
      <w:r w:rsidRPr="00E40971">
        <w:rPr>
          <w:rFonts w:ascii="Times New Roman" w:hAnsi="Times New Roman" w:cs="Times New Roman"/>
          <w:szCs w:val="24"/>
        </w:rPr>
        <w:t>dle možnosti a okolností včasný a kvalifikovaný zásah, včetně zajištění místa případného incidentu</w:t>
      </w:r>
    </w:p>
    <w:p w:rsidR="00490A38" w:rsidRPr="00E40971" w:rsidRDefault="00490A38" w:rsidP="00B21CDF">
      <w:pPr>
        <w:pStyle w:val="Odstavecseseznamem"/>
        <w:numPr>
          <w:ilvl w:val="0"/>
          <w:numId w:val="18"/>
        </w:numPr>
        <w:suppressAutoHyphens w:val="0"/>
        <w:spacing w:after="200"/>
        <w:ind w:left="284" w:hanging="284"/>
        <w:contextualSpacing/>
        <w:jc w:val="both"/>
        <w:rPr>
          <w:rFonts w:ascii="Times New Roman" w:hAnsi="Times New Roman" w:cs="Times New Roman"/>
          <w:color w:val="000000"/>
          <w:szCs w:val="24"/>
          <w:lang w:eastAsia="cs-CZ"/>
        </w:rPr>
      </w:pPr>
      <w:r w:rsidRPr="00E40971">
        <w:rPr>
          <w:rFonts w:ascii="Times New Roman" w:hAnsi="Times New Roman" w:cs="Times New Roman"/>
          <w:color w:val="000000"/>
          <w:szCs w:val="24"/>
          <w:lang w:eastAsia="cs-CZ"/>
        </w:rPr>
        <w:t xml:space="preserve">při </w:t>
      </w:r>
      <w:r w:rsidRPr="00E40971">
        <w:rPr>
          <w:rFonts w:ascii="Times New Roman" w:hAnsi="Times New Roman" w:cs="Times New Roman"/>
          <w:szCs w:val="24"/>
        </w:rPr>
        <w:t>zjištění mimořádné události, havarijních stavů okamžitě informovat odpovědn</w:t>
      </w:r>
      <w:r>
        <w:rPr>
          <w:rFonts w:ascii="Times New Roman" w:hAnsi="Times New Roman" w:cs="Times New Roman"/>
          <w:szCs w:val="24"/>
        </w:rPr>
        <w:t xml:space="preserve">é pracovníky města Kolín. </w:t>
      </w:r>
    </w:p>
    <w:p w:rsidR="00490A38" w:rsidRPr="00E40971" w:rsidRDefault="00490A38" w:rsidP="00B21CDF">
      <w:pPr>
        <w:pStyle w:val="Odstavecseseznamem"/>
        <w:numPr>
          <w:ilvl w:val="0"/>
          <w:numId w:val="18"/>
        </w:numPr>
        <w:suppressAutoHyphens w:val="0"/>
        <w:spacing w:after="200"/>
        <w:ind w:left="284" w:hanging="284"/>
        <w:contextualSpacing/>
        <w:jc w:val="both"/>
        <w:rPr>
          <w:rFonts w:ascii="Times New Roman" w:hAnsi="Times New Roman" w:cs="Times New Roman"/>
          <w:szCs w:val="24"/>
        </w:rPr>
      </w:pPr>
      <w:r w:rsidRPr="00E40971">
        <w:rPr>
          <w:rFonts w:ascii="Times New Roman" w:hAnsi="Times New Roman" w:cs="Times New Roman"/>
          <w:szCs w:val="24"/>
        </w:rPr>
        <w:t>zpracovat písemné hlášení o mimořádných událostech a sepsat časový sled činností a událostí, ke kterým došlo v průběhu služby do Knihy služeb</w:t>
      </w:r>
    </w:p>
    <w:p w:rsidR="00490A38" w:rsidRDefault="00490A38" w:rsidP="00B21CDF">
      <w:pPr>
        <w:jc w:val="both"/>
        <w:rPr>
          <w:rFonts w:cs="Times New Roman"/>
        </w:rPr>
      </w:pPr>
      <w:r w:rsidRPr="00E40971">
        <w:rPr>
          <w:rFonts w:cs="Times New Roman"/>
        </w:rPr>
        <w:t>Po skončení události sepíše strážný „hlášení o události“ do Knihy služeb dle následující osnovy:</w:t>
      </w:r>
    </w:p>
    <w:p w:rsidR="00490A38" w:rsidRPr="00E40971" w:rsidRDefault="00490A38" w:rsidP="00490A38">
      <w:pPr>
        <w:rPr>
          <w:rFonts w:cs="Times New Roman"/>
        </w:rPr>
      </w:pPr>
    </w:p>
    <w:p w:rsidR="00490A38" w:rsidRPr="00E40971" w:rsidRDefault="00490A38" w:rsidP="00490A38">
      <w:pPr>
        <w:rPr>
          <w:rFonts w:cs="Times New Roman"/>
        </w:rPr>
      </w:pPr>
      <w:r w:rsidRPr="00E40971">
        <w:rPr>
          <w:rFonts w:cs="Times New Roman"/>
        </w:rPr>
        <w:t>Hlášení o mimořádných událostech musí mít tyto náležitosti:</w:t>
      </w:r>
    </w:p>
    <w:p w:rsidR="00490A38" w:rsidRPr="00E40971" w:rsidRDefault="00490A38" w:rsidP="00490A38">
      <w:pPr>
        <w:pStyle w:val="Odstavecseseznamem"/>
        <w:numPr>
          <w:ilvl w:val="0"/>
          <w:numId w:val="19"/>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szCs w:val="24"/>
        </w:rPr>
        <w:t>KDO - zapříčinil vznik mimořádné události (pachatel apod.)</w:t>
      </w:r>
    </w:p>
    <w:p w:rsidR="00490A38" w:rsidRPr="00E40971" w:rsidRDefault="00490A38" w:rsidP="00490A38">
      <w:pPr>
        <w:pStyle w:val="Odstavecseseznamem"/>
        <w:numPr>
          <w:ilvl w:val="0"/>
          <w:numId w:val="19"/>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szCs w:val="24"/>
        </w:rPr>
        <w:t>CO - co bylo vznikem události napadeno, poškozeno apod.;</w:t>
      </w:r>
    </w:p>
    <w:p w:rsidR="00490A38" w:rsidRPr="00E40971" w:rsidRDefault="00490A38" w:rsidP="00490A38">
      <w:pPr>
        <w:pStyle w:val="Odstavecseseznamem"/>
        <w:numPr>
          <w:ilvl w:val="0"/>
          <w:numId w:val="19"/>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szCs w:val="24"/>
        </w:rPr>
        <w:t>KDY - přesný čas vzniku a časový průběh události;</w:t>
      </w:r>
    </w:p>
    <w:p w:rsidR="00490A38" w:rsidRPr="00E40971" w:rsidRDefault="00490A38" w:rsidP="00490A38">
      <w:pPr>
        <w:pStyle w:val="Odstavecseseznamem"/>
        <w:numPr>
          <w:ilvl w:val="0"/>
          <w:numId w:val="19"/>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szCs w:val="24"/>
        </w:rPr>
        <w:t>KDE - bližší určení místa vzniku události;</w:t>
      </w:r>
    </w:p>
    <w:p w:rsidR="00490A38" w:rsidRPr="00E40971" w:rsidRDefault="00490A38" w:rsidP="00490A38">
      <w:pPr>
        <w:pStyle w:val="Odstavecseseznamem"/>
        <w:numPr>
          <w:ilvl w:val="0"/>
          <w:numId w:val="19"/>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szCs w:val="24"/>
        </w:rPr>
        <w:t>JAK - jak událost vznikla, jak ji zjistil;</w:t>
      </w:r>
    </w:p>
    <w:p w:rsidR="00490A38" w:rsidRPr="00E40971" w:rsidRDefault="00490A38" w:rsidP="00490A38">
      <w:pPr>
        <w:pStyle w:val="Odstavecseseznamem"/>
        <w:numPr>
          <w:ilvl w:val="0"/>
          <w:numId w:val="19"/>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szCs w:val="24"/>
        </w:rPr>
        <w:t>ČÍM - čím nebo jakými prostředky byl proveden incident;</w:t>
      </w:r>
    </w:p>
    <w:p w:rsidR="00490A38" w:rsidRPr="00E40971" w:rsidRDefault="00490A38" w:rsidP="00490A38">
      <w:pPr>
        <w:pStyle w:val="Odstavecseseznamem"/>
        <w:numPr>
          <w:ilvl w:val="0"/>
          <w:numId w:val="19"/>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szCs w:val="24"/>
        </w:rPr>
        <w:t>PROČ - zanedbání povinností, vyšší moc, předejití závažnější události, použití vyhrůžky, požadavků apod.</w:t>
      </w:r>
    </w:p>
    <w:p w:rsidR="00490A38" w:rsidRPr="00E40971" w:rsidRDefault="00490A38" w:rsidP="00490A38">
      <w:pPr>
        <w:pStyle w:val="Odstavecseseznamem"/>
        <w:numPr>
          <w:ilvl w:val="0"/>
          <w:numId w:val="19"/>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szCs w:val="24"/>
        </w:rPr>
        <w:t>DATUM, popř. čas, sepsání hlášení, jméno a podpis strážného, který sepsal hlášení.</w:t>
      </w:r>
    </w:p>
    <w:p w:rsidR="00490A38" w:rsidRPr="00E40971" w:rsidRDefault="00490A38" w:rsidP="00490A38">
      <w:pPr>
        <w:pStyle w:val="Nadpis2"/>
      </w:pPr>
      <w:bookmarkStart w:id="11" w:name="_Toc496079275"/>
      <w:r w:rsidRPr="00E40971">
        <w:lastRenderedPageBreak/>
        <w:t>Porušení subordinace</w:t>
      </w:r>
      <w:bookmarkEnd w:id="11"/>
    </w:p>
    <w:p w:rsidR="00490A38" w:rsidRPr="00E40971" w:rsidRDefault="00490A38" w:rsidP="00490A38">
      <w:pPr>
        <w:rPr>
          <w:rFonts w:cs="Times New Roman"/>
        </w:rPr>
      </w:pPr>
      <w:r w:rsidRPr="00E40971">
        <w:rPr>
          <w:rFonts w:cs="Times New Roman"/>
        </w:rPr>
        <w:t xml:space="preserve">Objednatel nebude tolerovat porušení subordinace (nekázeň, </w:t>
      </w:r>
      <w:r w:rsidR="00272F3A">
        <w:rPr>
          <w:rFonts w:cs="Times New Roman"/>
        </w:rPr>
        <w:t>neposlušnost) pracovníků služby</w:t>
      </w:r>
      <w:r w:rsidRPr="00E40971">
        <w:rPr>
          <w:rFonts w:cs="Times New Roman"/>
        </w:rPr>
        <w:t>, jak verbální, tak věcné, a to zejména:</w:t>
      </w:r>
    </w:p>
    <w:p w:rsidR="00490A38" w:rsidRPr="00E40971" w:rsidRDefault="00490A38" w:rsidP="00490A38">
      <w:pPr>
        <w:pStyle w:val="Odstavecseseznamem"/>
        <w:numPr>
          <w:ilvl w:val="0"/>
          <w:numId w:val="17"/>
        </w:numPr>
        <w:suppressAutoHyphens w:val="0"/>
        <w:spacing w:after="200"/>
        <w:contextualSpacing/>
        <w:jc w:val="both"/>
        <w:rPr>
          <w:rFonts w:ascii="Times New Roman" w:hAnsi="Times New Roman" w:cs="Times New Roman"/>
          <w:b/>
          <w:szCs w:val="24"/>
        </w:rPr>
      </w:pPr>
      <w:r w:rsidRPr="00E40971">
        <w:rPr>
          <w:rFonts w:ascii="Times New Roman" w:hAnsi="Times New Roman" w:cs="Times New Roman"/>
          <w:b/>
          <w:szCs w:val="24"/>
        </w:rPr>
        <w:t xml:space="preserve">zákaz pohybu mimo </w:t>
      </w:r>
      <w:r>
        <w:rPr>
          <w:rFonts w:ascii="Times New Roman" w:hAnsi="Times New Roman" w:cs="Times New Roman"/>
          <w:b/>
          <w:szCs w:val="24"/>
        </w:rPr>
        <w:t xml:space="preserve">místo výkonu služby </w:t>
      </w:r>
    </w:p>
    <w:p w:rsidR="00490A38" w:rsidRPr="00E40971" w:rsidRDefault="00490A38" w:rsidP="00490A38">
      <w:pPr>
        <w:pStyle w:val="Odstavecseseznamem"/>
        <w:numPr>
          <w:ilvl w:val="0"/>
          <w:numId w:val="17"/>
        </w:numPr>
        <w:suppressAutoHyphens w:val="0"/>
        <w:spacing w:after="200"/>
        <w:contextualSpacing/>
        <w:jc w:val="both"/>
        <w:rPr>
          <w:rFonts w:ascii="Times New Roman" w:hAnsi="Times New Roman" w:cs="Times New Roman"/>
          <w:b/>
          <w:szCs w:val="24"/>
        </w:rPr>
      </w:pPr>
      <w:r w:rsidRPr="00E40971">
        <w:rPr>
          <w:rFonts w:ascii="Times New Roman" w:hAnsi="Times New Roman" w:cs="Times New Roman"/>
          <w:b/>
          <w:szCs w:val="24"/>
        </w:rPr>
        <w:t>zákaz vynášení svěřených věcí a majetku mimo místo plnění</w:t>
      </w:r>
    </w:p>
    <w:p w:rsidR="00490A38" w:rsidRPr="00E40971" w:rsidRDefault="00490A38" w:rsidP="00490A38">
      <w:pPr>
        <w:pStyle w:val="Odstavecseseznamem"/>
        <w:numPr>
          <w:ilvl w:val="0"/>
          <w:numId w:val="17"/>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bCs/>
          <w:szCs w:val="24"/>
        </w:rPr>
        <w:t xml:space="preserve">neslušné chování a vystupování </w:t>
      </w:r>
    </w:p>
    <w:p w:rsidR="00490A38" w:rsidRPr="00E40971" w:rsidRDefault="00490A38" w:rsidP="00490A38">
      <w:pPr>
        <w:pStyle w:val="Odstavecseseznamem"/>
        <w:numPr>
          <w:ilvl w:val="0"/>
          <w:numId w:val="17"/>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bCs/>
          <w:szCs w:val="24"/>
        </w:rPr>
        <w:t xml:space="preserve">nástup do služby nebo výkon služby pod vlivem návykových látek (alkohol, návykové látky)  </w:t>
      </w:r>
    </w:p>
    <w:p w:rsidR="00490A38" w:rsidRPr="00E40971" w:rsidRDefault="00490A38" w:rsidP="00490A38">
      <w:pPr>
        <w:pStyle w:val="Odstavecseseznamem"/>
        <w:numPr>
          <w:ilvl w:val="0"/>
          <w:numId w:val="17"/>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bCs/>
          <w:szCs w:val="24"/>
        </w:rPr>
        <w:t>bezdůvodné a neohlášené opušt</w:t>
      </w:r>
      <w:r w:rsidRPr="00E40971">
        <w:rPr>
          <w:rFonts w:ascii="Times New Roman" w:hAnsi="Times New Roman" w:cs="Times New Roman"/>
          <w:szCs w:val="24"/>
        </w:rPr>
        <w:t>ě</w:t>
      </w:r>
      <w:r w:rsidRPr="00E40971">
        <w:rPr>
          <w:rFonts w:ascii="Times New Roman" w:hAnsi="Times New Roman" w:cs="Times New Roman"/>
          <w:bCs/>
          <w:szCs w:val="24"/>
        </w:rPr>
        <w:t>ní stanoviště</w:t>
      </w:r>
    </w:p>
    <w:p w:rsidR="00490A38" w:rsidRPr="00E40971" w:rsidRDefault="00490A38" w:rsidP="00490A38">
      <w:pPr>
        <w:pStyle w:val="Odstavecseseznamem"/>
        <w:numPr>
          <w:ilvl w:val="0"/>
          <w:numId w:val="17"/>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bCs/>
          <w:szCs w:val="24"/>
        </w:rPr>
        <w:t>opuštění stanoviště před vystřídáním služby</w:t>
      </w:r>
    </w:p>
    <w:p w:rsidR="00490A38" w:rsidRPr="00E40971" w:rsidRDefault="00490A38" w:rsidP="00490A38">
      <w:pPr>
        <w:pStyle w:val="Odstavecseseznamem"/>
        <w:numPr>
          <w:ilvl w:val="0"/>
          <w:numId w:val="17"/>
        </w:numPr>
        <w:suppressAutoHyphens w:val="0"/>
        <w:spacing w:after="200"/>
        <w:contextualSpacing/>
        <w:jc w:val="both"/>
        <w:rPr>
          <w:rFonts w:ascii="Times New Roman" w:hAnsi="Times New Roman" w:cs="Times New Roman"/>
          <w:szCs w:val="24"/>
        </w:rPr>
      </w:pPr>
      <w:r w:rsidRPr="00E40971">
        <w:rPr>
          <w:rFonts w:ascii="Times New Roman" w:hAnsi="Times New Roman" w:cs="Times New Roman"/>
          <w:bCs/>
          <w:szCs w:val="24"/>
        </w:rPr>
        <w:t>nenaplňování pracovní doby, bezdůvodné / neopodstatněné přestávky v práci</w:t>
      </w:r>
    </w:p>
    <w:p w:rsidR="00490A38" w:rsidRPr="00155C7E" w:rsidRDefault="00490A38" w:rsidP="00490A38">
      <w:pPr>
        <w:ind w:left="360"/>
        <w:rPr>
          <w:rFonts w:cs="Times New Roman"/>
        </w:rPr>
      </w:pPr>
    </w:p>
    <w:p w:rsidR="00490A38" w:rsidRPr="00E40971" w:rsidRDefault="00272F3A" w:rsidP="00490A38">
      <w:pPr>
        <w:pStyle w:val="Nadpis2"/>
      </w:pPr>
      <w:r>
        <w:t>Specifikace místa služby</w:t>
      </w:r>
    </w:p>
    <w:p w:rsidR="00490A38" w:rsidRPr="006F3432" w:rsidRDefault="00272F3A" w:rsidP="00490A38">
      <w:pPr>
        <w:pStyle w:val="Bezmezer"/>
        <w:rPr>
          <w:rFonts w:ascii="Times New Roman" w:hAnsi="Times New Roman" w:cs="Times New Roman"/>
          <w:sz w:val="24"/>
          <w:szCs w:val="24"/>
        </w:rPr>
      </w:pPr>
      <w:r>
        <w:rPr>
          <w:rFonts w:ascii="Times New Roman" w:hAnsi="Times New Roman" w:cs="Times New Roman"/>
          <w:sz w:val="24"/>
          <w:szCs w:val="24"/>
        </w:rPr>
        <w:t>Místem provádění denní služby</w:t>
      </w:r>
      <w:r w:rsidR="00490A38" w:rsidRPr="006F3432">
        <w:rPr>
          <w:rFonts w:ascii="Times New Roman" w:hAnsi="Times New Roman" w:cs="Times New Roman"/>
          <w:sz w:val="24"/>
          <w:szCs w:val="24"/>
        </w:rPr>
        <w:t xml:space="preserve"> je objekt č. p. 764, Smetanova, Kolín IV</w:t>
      </w:r>
    </w:p>
    <w:p w:rsidR="00490A38" w:rsidRPr="006F3432" w:rsidRDefault="00490A38" w:rsidP="00490A38">
      <w:pPr>
        <w:pStyle w:val="Bezmezer"/>
        <w:rPr>
          <w:rFonts w:ascii="Times New Roman" w:hAnsi="Times New Roman" w:cs="Times New Roman"/>
          <w:sz w:val="24"/>
          <w:szCs w:val="24"/>
        </w:rPr>
      </w:pPr>
    </w:p>
    <w:p w:rsidR="00490A38" w:rsidRPr="002A298C" w:rsidRDefault="00490A38" w:rsidP="00490A38">
      <w:pPr>
        <w:ind w:firstLine="210"/>
        <w:rPr>
          <w:rFonts w:cs="Times New Roman"/>
        </w:rPr>
      </w:pPr>
    </w:p>
    <w:p w:rsidR="00490A38" w:rsidRPr="009B1BB7" w:rsidRDefault="00490A38" w:rsidP="00490A38">
      <w:pPr>
        <w:pStyle w:val="Nadpis71"/>
      </w:pPr>
      <w:r w:rsidRPr="009B1BB7">
        <w:t>V Kolně  dne…………………</w:t>
      </w:r>
      <w:r w:rsidRPr="009B1BB7">
        <w:tab/>
      </w:r>
      <w:r w:rsidRPr="009B1BB7">
        <w:tab/>
      </w:r>
      <w:r w:rsidRPr="009B1BB7">
        <w:tab/>
      </w:r>
      <w:r w:rsidRPr="009B1BB7">
        <w:tab/>
      </w:r>
      <w:r>
        <w:t>V……</w:t>
      </w:r>
      <w:r w:rsidRPr="009B1BB7">
        <w:t xml:space="preserve"> dne ………………..</w:t>
      </w:r>
    </w:p>
    <w:p w:rsidR="00490A38" w:rsidRPr="009B1BB7" w:rsidRDefault="00490A38" w:rsidP="00490A38">
      <w:pPr>
        <w:pStyle w:val="Normln1"/>
        <w:rPr>
          <w:rFonts w:ascii="Times New Roman" w:hAnsi="Times New Roman" w:cs="Times New Roman"/>
        </w:rPr>
      </w:pPr>
    </w:p>
    <w:p w:rsidR="00490A38" w:rsidRPr="009B1BB7" w:rsidRDefault="00490A38" w:rsidP="00490A38">
      <w:pPr>
        <w:pStyle w:val="Normln1"/>
        <w:rPr>
          <w:rFonts w:ascii="Times New Roman" w:hAnsi="Times New Roman" w:cs="Times New Roman"/>
        </w:rPr>
      </w:pPr>
      <w:r w:rsidRPr="009B1BB7">
        <w:rPr>
          <w:rFonts w:ascii="Times New Roman" w:hAnsi="Times New Roman" w:cs="Times New Roman"/>
        </w:rPr>
        <w:t>Za objednatele:</w:t>
      </w:r>
      <w:r w:rsidRPr="009B1BB7">
        <w:rPr>
          <w:rFonts w:ascii="Times New Roman" w:hAnsi="Times New Roman" w:cs="Times New Roman"/>
        </w:rPr>
        <w:tab/>
        <w:t xml:space="preserve">                                                            Za poskytovatele:</w:t>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p>
    <w:p w:rsidR="00490A38" w:rsidRPr="009B1BB7" w:rsidRDefault="00490A38" w:rsidP="00490A38">
      <w:pPr>
        <w:pStyle w:val="Normln1"/>
        <w:tabs>
          <w:tab w:val="center" w:pos="4956"/>
        </w:tabs>
        <w:rPr>
          <w:rFonts w:ascii="Times New Roman" w:hAnsi="Times New Roman" w:cs="Times New Roman"/>
        </w:rPr>
      </w:pPr>
    </w:p>
    <w:p w:rsidR="00490A38" w:rsidRPr="009B1BB7" w:rsidRDefault="00490A38" w:rsidP="00490A38">
      <w:pPr>
        <w:pStyle w:val="Normln1"/>
        <w:rPr>
          <w:sz w:val="22"/>
        </w:rPr>
      </w:pP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t xml:space="preserve">          </w:t>
      </w:r>
      <w:r w:rsidRPr="009B1BB7">
        <w:rPr>
          <w:rFonts w:ascii="Times New Roman" w:hAnsi="Times New Roman" w:cs="Times New Roman"/>
        </w:rPr>
        <w:tab/>
      </w:r>
      <w:r w:rsidRPr="009B1BB7">
        <w:rPr>
          <w:rFonts w:ascii="Times New Roman" w:hAnsi="Times New Roman" w:cs="Times New Roman"/>
        </w:rPr>
        <w:tab/>
      </w:r>
    </w:p>
    <w:p w:rsidR="00490A38" w:rsidRPr="009B1BB7" w:rsidRDefault="00490A38" w:rsidP="00490A38">
      <w:pPr>
        <w:pStyle w:val="Normln1"/>
        <w:jc w:val="both"/>
        <w:rPr>
          <w:rFonts w:ascii="Times New Roman" w:hAnsi="Times New Roman" w:cs="Times New Roman"/>
          <w:b/>
        </w:rPr>
      </w:pPr>
      <w:r w:rsidRPr="009B1BB7">
        <w:rPr>
          <w:sz w:val="22"/>
        </w:rPr>
        <w:t>.......................................</w:t>
      </w:r>
      <w:r w:rsidRPr="009B1BB7">
        <w:rPr>
          <w:sz w:val="22"/>
        </w:rPr>
        <w:tab/>
      </w:r>
      <w:r w:rsidRPr="009B1BB7">
        <w:rPr>
          <w:sz w:val="22"/>
        </w:rPr>
        <w:tab/>
      </w:r>
      <w:r w:rsidRPr="009B1BB7">
        <w:rPr>
          <w:sz w:val="22"/>
        </w:rPr>
        <w:tab/>
      </w:r>
      <w:r w:rsidRPr="009B1BB7">
        <w:rPr>
          <w:sz w:val="22"/>
        </w:rPr>
        <w:tab/>
      </w:r>
      <w:r w:rsidRPr="009B1BB7">
        <w:rPr>
          <w:sz w:val="22"/>
        </w:rPr>
        <w:tab/>
        <w:t>..............................................</w:t>
      </w:r>
    </w:p>
    <w:p w:rsidR="00490A38" w:rsidRPr="009B1BB7" w:rsidRDefault="00490A38" w:rsidP="00490A38">
      <w:pPr>
        <w:pStyle w:val="Normln1"/>
        <w:spacing w:line="276" w:lineRule="auto"/>
        <w:rPr>
          <w:rFonts w:ascii="Times New Roman" w:hAnsi="Times New Roman" w:cs="Times New Roman"/>
          <w:sz w:val="22"/>
        </w:rPr>
      </w:pPr>
      <w:r w:rsidRPr="009B1BB7">
        <w:rPr>
          <w:rFonts w:ascii="Times New Roman" w:hAnsi="Times New Roman" w:cs="Times New Roman"/>
          <w:b/>
        </w:rPr>
        <w:t xml:space="preserve">Město Kolín </w:t>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sidRPr="009B1BB7">
        <w:rPr>
          <w:rFonts w:ascii="Times New Roman" w:hAnsi="Times New Roman" w:cs="Times New Roman"/>
          <w:b/>
        </w:rPr>
        <w:tab/>
      </w:r>
      <w:r>
        <w:rPr>
          <w:rFonts w:ascii="Times New Roman" w:hAnsi="Times New Roman" w:cs="Times New Roman"/>
          <w:b/>
          <w:sz w:val="22"/>
        </w:rPr>
        <w:t xml:space="preserve"> </w:t>
      </w:r>
    </w:p>
    <w:p w:rsidR="00490A38" w:rsidRPr="009B1BB7" w:rsidRDefault="00490A38" w:rsidP="00490A38">
      <w:pPr>
        <w:pStyle w:val="Normln1"/>
        <w:jc w:val="both"/>
        <w:rPr>
          <w:rFonts w:ascii="Times New Roman" w:hAnsi="Times New Roman" w:cs="Times New Roman"/>
        </w:rPr>
      </w:pPr>
      <w:proofErr w:type="spellStart"/>
      <w:r w:rsidRPr="009B1BB7">
        <w:rPr>
          <w:rFonts w:ascii="Times New Roman" w:hAnsi="Times New Roman" w:cs="Times New Roman"/>
        </w:rPr>
        <w:t>zast</w:t>
      </w:r>
      <w:proofErr w:type="spellEnd"/>
      <w:r w:rsidRPr="009B1BB7">
        <w:rPr>
          <w:rFonts w:ascii="Times New Roman" w:hAnsi="Times New Roman" w:cs="Times New Roman"/>
        </w:rPr>
        <w:t xml:space="preserve">. Bc. Romanem Šulcem </w:t>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sidRPr="009B1BB7">
        <w:rPr>
          <w:rFonts w:ascii="Times New Roman" w:hAnsi="Times New Roman" w:cs="Times New Roman"/>
        </w:rPr>
        <w:tab/>
      </w:r>
      <w:r>
        <w:rPr>
          <w:rFonts w:ascii="Times New Roman" w:hAnsi="Times New Roman" w:cs="Times New Roman"/>
        </w:rPr>
        <w:t xml:space="preserve"> </w:t>
      </w:r>
      <w:r w:rsidRPr="009B1BB7">
        <w:rPr>
          <w:rFonts w:ascii="Times New Roman" w:hAnsi="Times New Roman" w:cs="Times New Roman"/>
        </w:rPr>
        <w:t xml:space="preserve"> </w:t>
      </w:r>
    </w:p>
    <w:p w:rsidR="00490A38" w:rsidRDefault="00490A38" w:rsidP="00490A38">
      <w:pPr>
        <w:pStyle w:val="Normln1"/>
        <w:jc w:val="both"/>
        <w:rPr>
          <w:rFonts w:ascii="Times New Roman" w:hAnsi="Times New Roman" w:cs="Times New Roman"/>
        </w:rPr>
      </w:pPr>
      <w:r w:rsidRPr="009B1BB7">
        <w:rPr>
          <w:rFonts w:ascii="Times New Roman" w:hAnsi="Times New Roman" w:cs="Times New Roman"/>
        </w:rPr>
        <w:t xml:space="preserve">místostarostou města                                                               </w:t>
      </w:r>
      <w:r>
        <w:rPr>
          <w:rFonts w:ascii="Times New Roman" w:hAnsi="Times New Roman" w:cs="Times New Roman"/>
        </w:rPr>
        <w:t xml:space="preserve">  </w:t>
      </w:r>
      <w:r w:rsidRPr="00B74E00">
        <w:rPr>
          <w:rFonts w:ascii="Times New Roman" w:hAnsi="Times New Roman" w:cs="Times New Roman"/>
        </w:rPr>
        <w:t xml:space="preserve">   </w:t>
      </w:r>
      <w:r>
        <w:rPr>
          <w:rFonts w:ascii="Times New Roman" w:hAnsi="Times New Roman" w:cs="Times New Roman"/>
        </w:rPr>
        <w:t xml:space="preserve">                              </w:t>
      </w:r>
      <w:r w:rsidRPr="00B74E00">
        <w:rPr>
          <w:rFonts w:ascii="Times New Roman" w:hAnsi="Times New Roman" w:cs="Times New Roman"/>
        </w:rPr>
        <w:t xml:space="preserve"> </w:t>
      </w:r>
      <w:r>
        <w:rPr>
          <w:rFonts w:ascii="Times New Roman" w:hAnsi="Times New Roman" w:cs="Times New Roman"/>
        </w:rPr>
        <w:t xml:space="preserve"> </w:t>
      </w:r>
    </w:p>
    <w:p w:rsidR="00490A38" w:rsidRDefault="00490A38" w:rsidP="00490A38">
      <w:pPr>
        <w:pStyle w:val="Normln1"/>
      </w:pPr>
    </w:p>
    <w:p w:rsidR="00490A38" w:rsidRDefault="00490A38">
      <w:pPr>
        <w:pStyle w:val="Normln1"/>
      </w:pPr>
    </w:p>
    <w:sectPr w:rsidR="00490A38">
      <w:headerReference w:type="default" r:id="rId8"/>
      <w:headerReference w:type="first" r:id="rId9"/>
      <w:pgSz w:w="11906" w:h="16838"/>
      <w:pgMar w:top="1418" w:right="1418" w:bottom="1418" w:left="1418"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7FE" w:rsidRDefault="004157FE" w:rsidP="00FB5A07">
      <w:r>
        <w:separator/>
      </w:r>
    </w:p>
  </w:endnote>
  <w:endnote w:type="continuationSeparator" w:id="0">
    <w:p w:rsidR="004157FE" w:rsidRDefault="004157FE" w:rsidP="00FB5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7FE" w:rsidRDefault="004157FE" w:rsidP="00FB5A07">
      <w:r>
        <w:separator/>
      </w:r>
    </w:p>
  </w:footnote>
  <w:footnote w:type="continuationSeparator" w:id="0">
    <w:p w:rsidR="004157FE" w:rsidRDefault="004157FE" w:rsidP="00FB5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A07" w:rsidRDefault="00FB5A07">
    <w:pPr>
      <w:pStyle w:val="Zhlav"/>
      <w:jc w:val="center"/>
    </w:pPr>
    <w:r>
      <w:fldChar w:fldCharType="begin"/>
    </w:r>
    <w:r>
      <w:instrText>PAGE   \* MERGEFORMAT</w:instrText>
    </w:r>
    <w:r>
      <w:fldChar w:fldCharType="separate"/>
    </w:r>
    <w:r w:rsidR="00277722">
      <w:rPr>
        <w:noProof/>
      </w:rPr>
      <w:t>12</w:t>
    </w:r>
    <w:r>
      <w:fldChar w:fldCharType="end"/>
    </w:r>
  </w:p>
  <w:p w:rsidR="00FB5A07" w:rsidRDefault="00FB5A0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A07" w:rsidRDefault="00FB5A07">
    <w:pPr>
      <w:pStyle w:val="Zhlav"/>
      <w:jc w:val="center"/>
    </w:pPr>
    <w:r>
      <w:fldChar w:fldCharType="begin"/>
    </w:r>
    <w:r>
      <w:instrText>PAGE   \* MERGEFORMAT</w:instrText>
    </w:r>
    <w:r>
      <w:fldChar w:fldCharType="separate"/>
    </w:r>
    <w:r w:rsidR="00B618C6">
      <w:rPr>
        <w:noProof/>
      </w:rPr>
      <w:t>1</w:t>
    </w:r>
    <w:r>
      <w:fldChar w:fldCharType="end"/>
    </w:r>
  </w:p>
  <w:p w:rsidR="00FB5A07" w:rsidRDefault="00FB5A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1070" w:hanging="360"/>
      </w:pPr>
      <w:rPr>
        <w:rFonts w:ascii="Times New Roman" w:hAnsi="Times New Roman" w:cs="Times New Roman" w:hint="default"/>
        <w:spacing w:val="-1"/>
      </w:rPr>
    </w:lvl>
  </w:abstractNum>
  <w:abstractNum w:abstractNumId="1" w15:restartNumberingAfterBreak="0">
    <w:nsid w:val="00000002"/>
    <w:multiLevelType w:val="singleLevel"/>
    <w:tmpl w:val="00000002"/>
    <w:name w:val="WW8Num9"/>
    <w:lvl w:ilvl="0">
      <w:start w:val="1"/>
      <w:numFmt w:val="bullet"/>
      <w:lvlText w:val=""/>
      <w:lvlJc w:val="left"/>
      <w:pPr>
        <w:tabs>
          <w:tab w:val="num" w:pos="0"/>
        </w:tabs>
        <w:ind w:left="360" w:hanging="360"/>
      </w:pPr>
      <w:rPr>
        <w:rFonts w:ascii="Symbol" w:hAnsi="Symbol" w:cs="Symbol" w:hint="default"/>
        <w:spacing w:val="-12"/>
      </w:rPr>
    </w:lvl>
  </w:abstractNum>
  <w:abstractNum w:abstractNumId="2" w15:restartNumberingAfterBreak="0">
    <w:nsid w:val="00000003"/>
    <w:multiLevelType w:val="singleLevel"/>
    <w:tmpl w:val="00000003"/>
    <w:name w:val="WW8Num12"/>
    <w:lvl w:ilvl="0">
      <w:start w:val="1"/>
      <w:numFmt w:val="decimal"/>
      <w:lvlText w:val="%1."/>
      <w:lvlJc w:val="left"/>
      <w:pPr>
        <w:tabs>
          <w:tab w:val="num" w:pos="0"/>
        </w:tabs>
        <w:ind w:left="0" w:firstLine="0"/>
      </w:pPr>
      <w:rPr>
        <w:rFonts w:ascii="Times New Roman" w:hAnsi="Times New Roman" w:cs="Times New Roman"/>
        <w:spacing w:val="-20"/>
      </w:rPr>
    </w:lvl>
  </w:abstractNum>
  <w:abstractNum w:abstractNumId="3" w15:restartNumberingAfterBreak="0">
    <w:nsid w:val="00000004"/>
    <w:multiLevelType w:val="singleLevel"/>
    <w:tmpl w:val="00000004"/>
    <w:name w:val="WW8Num15"/>
    <w:lvl w:ilvl="0">
      <w:start w:val="1"/>
      <w:numFmt w:val="decimal"/>
      <w:lvlText w:val="%1."/>
      <w:lvlJc w:val="left"/>
      <w:pPr>
        <w:tabs>
          <w:tab w:val="num" w:pos="0"/>
        </w:tabs>
        <w:ind w:left="0" w:firstLine="0"/>
      </w:pPr>
      <w:rPr>
        <w:rFonts w:ascii="Times New Roman" w:hAnsi="Times New Roman" w:cs="Times New Roman"/>
        <w:spacing w:val="-23"/>
      </w:rPr>
    </w:lvl>
  </w:abstractNum>
  <w:abstractNum w:abstractNumId="4" w15:restartNumberingAfterBreak="0">
    <w:nsid w:val="00000005"/>
    <w:multiLevelType w:val="singleLevel"/>
    <w:tmpl w:val="00000005"/>
    <w:name w:val="WW8Num16"/>
    <w:lvl w:ilvl="0">
      <w:start w:val="1"/>
      <w:numFmt w:val="lowerLetter"/>
      <w:lvlText w:val="%1)"/>
      <w:lvlJc w:val="left"/>
      <w:pPr>
        <w:tabs>
          <w:tab w:val="num" w:pos="0"/>
        </w:tabs>
        <w:ind w:left="0" w:firstLine="0"/>
      </w:pPr>
      <w:rPr>
        <w:rFonts w:ascii="Times New Roman" w:hAnsi="Times New Roman" w:cs="Times New Roman"/>
        <w:spacing w:val="-9"/>
      </w:rPr>
    </w:lvl>
  </w:abstractNum>
  <w:abstractNum w:abstractNumId="5" w15:restartNumberingAfterBreak="0">
    <w:nsid w:val="00000006"/>
    <w:multiLevelType w:val="multilevel"/>
    <w:tmpl w:val="00000006"/>
    <w:name w:val="WW8Num18"/>
    <w:lvl w:ilvl="0">
      <w:start w:val="1"/>
      <w:numFmt w:val="decimal"/>
      <w:lvlText w:val="%1."/>
      <w:lvlJc w:val="left"/>
      <w:pPr>
        <w:tabs>
          <w:tab w:val="num" w:pos="0"/>
        </w:tabs>
        <w:ind w:left="0" w:firstLine="0"/>
      </w:pPr>
      <w:rPr>
        <w:rFonts w:ascii="Times New Roman" w:hAnsi="Times New Roman" w:cs="Times New Roman"/>
        <w:spacing w:val="-20"/>
      </w:rPr>
    </w:lvl>
    <w:lvl w:ilvl="1">
      <w:start w:val="1"/>
      <w:numFmt w:val="lowerLetter"/>
      <w:lvlText w:val="%2."/>
      <w:lvlJc w:val="left"/>
      <w:pPr>
        <w:tabs>
          <w:tab w:val="num" w:pos="1090"/>
        </w:tabs>
        <w:ind w:left="1090" w:hanging="360"/>
      </w:pPr>
    </w:lvl>
    <w:lvl w:ilvl="2">
      <w:start w:val="1"/>
      <w:numFmt w:val="lowerRoman"/>
      <w:lvlText w:val="%3."/>
      <w:lvlJc w:val="right"/>
      <w:pPr>
        <w:tabs>
          <w:tab w:val="num" w:pos="1810"/>
        </w:tabs>
        <w:ind w:left="1810" w:hanging="180"/>
      </w:pPr>
    </w:lvl>
    <w:lvl w:ilvl="3">
      <w:start w:val="1"/>
      <w:numFmt w:val="decimal"/>
      <w:lvlText w:val="%4."/>
      <w:lvlJc w:val="left"/>
      <w:pPr>
        <w:tabs>
          <w:tab w:val="num" w:pos="2530"/>
        </w:tabs>
        <w:ind w:left="2530" w:hanging="360"/>
      </w:pPr>
    </w:lvl>
    <w:lvl w:ilvl="4">
      <w:start w:val="1"/>
      <w:numFmt w:val="lowerLetter"/>
      <w:lvlText w:val="%5."/>
      <w:lvlJc w:val="left"/>
      <w:pPr>
        <w:tabs>
          <w:tab w:val="num" w:pos="3250"/>
        </w:tabs>
        <w:ind w:left="3250" w:hanging="360"/>
      </w:pPr>
    </w:lvl>
    <w:lvl w:ilvl="5">
      <w:start w:val="1"/>
      <w:numFmt w:val="lowerRoman"/>
      <w:lvlText w:val="%5.%6."/>
      <w:lvlJc w:val="right"/>
      <w:pPr>
        <w:tabs>
          <w:tab w:val="num" w:pos="3970"/>
        </w:tabs>
        <w:ind w:left="3970" w:hanging="180"/>
      </w:pPr>
    </w:lvl>
    <w:lvl w:ilvl="6">
      <w:start w:val="1"/>
      <w:numFmt w:val="decimal"/>
      <w:lvlText w:val="%6.%7."/>
      <w:lvlJc w:val="left"/>
      <w:pPr>
        <w:tabs>
          <w:tab w:val="num" w:pos="4690"/>
        </w:tabs>
        <w:ind w:left="4690" w:hanging="360"/>
      </w:pPr>
    </w:lvl>
    <w:lvl w:ilvl="7">
      <w:start w:val="1"/>
      <w:numFmt w:val="lowerLetter"/>
      <w:lvlText w:val="%7.%8."/>
      <w:lvlJc w:val="left"/>
      <w:pPr>
        <w:tabs>
          <w:tab w:val="num" w:pos="5410"/>
        </w:tabs>
        <w:ind w:left="5410" w:hanging="360"/>
      </w:pPr>
    </w:lvl>
    <w:lvl w:ilvl="8">
      <w:start w:val="1"/>
      <w:numFmt w:val="lowerRoman"/>
      <w:lvlText w:val="%8.%9."/>
      <w:lvlJc w:val="right"/>
      <w:pPr>
        <w:tabs>
          <w:tab w:val="num" w:pos="6130"/>
        </w:tabs>
        <w:ind w:left="6130" w:hanging="180"/>
      </w:pPr>
    </w:lvl>
  </w:abstractNum>
  <w:abstractNum w:abstractNumId="6" w15:restartNumberingAfterBreak="0">
    <w:nsid w:val="00000007"/>
    <w:multiLevelType w:val="singleLevel"/>
    <w:tmpl w:val="00000007"/>
    <w:name w:val="WW8Num19"/>
    <w:lvl w:ilvl="0">
      <w:start w:val="1"/>
      <w:numFmt w:val="decimal"/>
      <w:lvlText w:val="%1."/>
      <w:lvlJc w:val="left"/>
      <w:pPr>
        <w:tabs>
          <w:tab w:val="num" w:pos="0"/>
        </w:tabs>
        <w:ind w:left="0" w:firstLine="0"/>
      </w:pPr>
      <w:rPr>
        <w:rFonts w:ascii="Times New Roman" w:hAnsi="Times New Roman" w:cs="Times New Roman"/>
        <w:spacing w:val="-23"/>
      </w:rPr>
    </w:lvl>
  </w:abstractNum>
  <w:abstractNum w:abstractNumId="7" w15:restartNumberingAfterBreak="0">
    <w:nsid w:val="00000008"/>
    <w:multiLevelType w:val="singleLevel"/>
    <w:tmpl w:val="DC2E69FC"/>
    <w:name w:val="WW8Num21"/>
    <w:lvl w:ilvl="0">
      <w:start w:val="1"/>
      <w:numFmt w:val="decimal"/>
      <w:lvlText w:val="%1."/>
      <w:lvlJc w:val="left"/>
      <w:pPr>
        <w:tabs>
          <w:tab w:val="num" w:pos="0"/>
        </w:tabs>
        <w:ind w:left="0" w:firstLine="0"/>
      </w:pPr>
      <w:rPr>
        <w:rFonts w:ascii="Times New Roman" w:hAnsi="Times New Roman" w:cs="Times New Roman"/>
        <w:b w:val="0"/>
        <w:spacing w:val="-20"/>
      </w:rPr>
    </w:lvl>
  </w:abstractNum>
  <w:abstractNum w:abstractNumId="8" w15:restartNumberingAfterBreak="0">
    <w:nsid w:val="00000009"/>
    <w:multiLevelType w:val="singleLevel"/>
    <w:tmpl w:val="00000009"/>
    <w:name w:val="WW8Num29"/>
    <w:lvl w:ilvl="0">
      <w:start w:val="1"/>
      <w:numFmt w:val="bullet"/>
      <w:lvlText w:val=""/>
      <w:lvlJc w:val="left"/>
      <w:pPr>
        <w:tabs>
          <w:tab w:val="num" w:pos="708"/>
        </w:tabs>
        <w:ind w:left="1571" w:hanging="360"/>
      </w:pPr>
      <w:rPr>
        <w:rFonts w:ascii="Symbol" w:hAnsi="Symbol" w:cs="Symbol" w:hint="default"/>
      </w:rPr>
    </w:lvl>
  </w:abstractNum>
  <w:abstractNum w:abstractNumId="9" w15:restartNumberingAfterBreak="0">
    <w:nsid w:val="0000000A"/>
    <w:multiLevelType w:val="multilevel"/>
    <w:tmpl w:val="000000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0000000B"/>
    <w:multiLevelType w:val="multilevel"/>
    <w:tmpl w:val="CE38CA88"/>
    <w:lvl w:ilvl="0">
      <w:start w:val="1"/>
      <w:numFmt w:val="decimal"/>
      <w:lvlText w:val="%1."/>
      <w:lvlJc w:val="left"/>
      <w:pPr>
        <w:tabs>
          <w:tab w:val="num" w:pos="0"/>
        </w:tabs>
        <w:ind w:left="0" w:firstLine="0"/>
      </w:pPr>
      <w:rPr>
        <w:rFonts w:ascii="Times New Roman" w:hAnsi="Times New Roman" w:cs="Times New Roman"/>
        <w:spacing w:val="-20"/>
      </w:rPr>
    </w:lvl>
    <w:lvl w:ilvl="1">
      <w:start w:val="1"/>
      <w:numFmt w:val="lowerLetter"/>
      <w:lvlText w:val="%2."/>
      <w:lvlJc w:val="left"/>
      <w:pPr>
        <w:tabs>
          <w:tab w:val="num" w:pos="1090"/>
        </w:tabs>
        <w:ind w:left="1090" w:hanging="360"/>
      </w:pPr>
    </w:lvl>
    <w:lvl w:ilvl="2">
      <w:start w:val="1"/>
      <w:numFmt w:val="lowerRoman"/>
      <w:lvlText w:val="%3."/>
      <w:lvlJc w:val="right"/>
      <w:pPr>
        <w:tabs>
          <w:tab w:val="num" w:pos="1810"/>
        </w:tabs>
        <w:ind w:left="1810" w:hanging="180"/>
      </w:pPr>
    </w:lvl>
    <w:lvl w:ilvl="3">
      <w:start w:val="1"/>
      <w:numFmt w:val="decimal"/>
      <w:lvlText w:val="%4."/>
      <w:lvlJc w:val="left"/>
      <w:pPr>
        <w:tabs>
          <w:tab w:val="num" w:pos="2530"/>
        </w:tabs>
        <w:ind w:left="2530" w:hanging="360"/>
      </w:pPr>
      <w:rPr>
        <w:rFonts w:ascii="Arial" w:eastAsia="Times New Roman" w:hAnsi="Arial" w:cs="Arial"/>
      </w:rPr>
    </w:lvl>
    <w:lvl w:ilvl="4">
      <w:start w:val="1"/>
      <w:numFmt w:val="lowerLetter"/>
      <w:lvlText w:val="%5."/>
      <w:lvlJc w:val="left"/>
      <w:pPr>
        <w:tabs>
          <w:tab w:val="num" w:pos="3250"/>
        </w:tabs>
        <w:ind w:left="3250" w:hanging="360"/>
      </w:pPr>
    </w:lvl>
    <w:lvl w:ilvl="5">
      <w:start w:val="1"/>
      <w:numFmt w:val="lowerRoman"/>
      <w:lvlText w:val="%5.%6."/>
      <w:lvlJc w:val="right"/>
      <w:pPr>
        <w:tabs>
          <w:tab w:val="num" w:pos="3970"/>
        </w:tabs>
        <w:ind w:left="3970" w:hanging="180"/>
      </w:pPr>
    </w:lvl>
    <w:lvl w:ilvl="6">
      <w:start w:val="1"/>
      <w:numFmt w:val="decimal"/>
      <w:lvlText w:val="%6.%7."/>
      <w:lvlJc w:val="left"/>
      <w:pPr>
        <w:tabs>
          <w:tab w:val="num" w:pos="4690"/>
        </w:tabs>
        <w:ind w:left="4690" w:hanging="360"/>
      </w:pPr>
    </w:lvl>
    <w:lvl w:ilvl="7">
      <w:start w:val="1"/>
      <w:numFmt w:val="lowerLetter"/>
      <w:lvlText w:val="%7.%8."/>
      <w:lvlJc w:val="left"/>
      <w:pPr>
        <w:tabs>
          <w:tab w:val="num" w:pos="5410"/>
        </w:tabs>
        <w:ind w:left="5410" w:hanging="360"/>
      </w:pPr>
    </w:lvl>
    <w:lvl w:ilvl="8">
      <w:start w:val="1"/>
      <w:numFmt w:val="lowerRoman"/>
      <w:lvlText w:val="%8.%9."/>
      <w:lvlJc w:val="right"/>
      <w:pPr>
        <w:tabs>
          <w:tab w:val="num" w:pos="6130"/>
        </w:tabs>
        <w:ind w:left="6130" w:hanging="180"/>
      </w:pPr>
    </w:lvl>
  </w:abstractNum>
  <w:abstractNum w:abstractNumId="11" w15:restartNumberingAfterBreak="0">
    <w:nsid w:val="014441C3"/>
    <w:multiLevelType w:val="hybridMultilevel"/>
    <w:tmpl w:val="2F2AEE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87A3215"/>
    <w:multiLevelType w:val="hybridMultilevel"/>
    <w:tmpl w:val="22965C34"/>
    <w:lvl w:ilvl="0" w:tplc="0405000D">
      <w:start w:val="1"/>
      <w:numFmt w:val="bullet"/>
      <w:lvlText w:val=""/>
      <w:lvlJc w:val="left"/>
      <w:pPr>
        <w:ind w:left="1618" w:hanging="360"/>
      </w:pPr>
      <w:rPr>
        <w:rFonts w:ascii="Wingdings" w:hAnsi="Wingdings" w:hint="default"/>
      </w:rPr>
    </w:lvl>
    <w:lvl w:ilvl="1" w:tplc="04050003" w:tentative="1">
      <w:start w:val="1"/>
      <w:numFmt w:val="bullet"/>
      <w:lvlText w:val="o"/>
      <w:lvlJc w:val="left"/>
      <w:pPr>
        <w:ind w:left="2338" w:hanging="360"/>
      </w:pPr>
      <w:rPr>
        <w:rFonts w:ascii="Courier New" w:hAnsi="Courier New" w:cs="Courier New" w:hint="default"/>
      </w:rPr>
    </w:lvl>
    <w:lvl w:ilvl="2" w:tplc="04050005" w:tentative="1">
      <w:start w:val="1"/>
      <w:numFmt w:val="bullet"/>
      <w:lvlText w:val=""/>
      <w:lvlJc w:val="left"/>
      <w:pPr>
        <w:ind w:left="3058" w:hanging="360"/>
      </w:pPr>
      <w:rPr>
        <w:rFonts w:ascii="Wingdings" w:hAnsi="Wingdings" w:hint="default"/>
      </w:rPr>
    </w:lvl>
    <w:lvl w:ilvl="3" w:tplc="04050001" w:tentative="1">
      <w:start w:val="1"/>
      <w:numFmt w:val="bullet"/>
      <w:lvlText w:val=""/>
      <w:lvlJc w:val="left"/>
      <w:pPr>
        <w:ind w:left="3778" w:hanging="360"/>
      </w:pPr>
      <w:rPr>
        <w:rFonts w:ascii="Symbol" w:hAnsi="Symbol" w:hint="default"/>
      </w:rPr>
    </w:lvl>
    <w:lvl w:ilvl="4" w:tplc="04050003" w:tentative="1">
      <w:start w:val="1"/>
      <w:numFmt w:val="bullet"/>
      <w:lvlText w:val="o"/>
      <w:lvlJc w:val="left"/>
      <w:pPr>
        <w:ind w:left="4498" w:hanging="360"/>
      </w:pPr>
      <w:rPr>
        <w:rFonts w:ascii="Courier New" w:hAnsi="Courier New" w:cs="Courier New" w:hint="default"/>
      </w:rPr>
    </w:lvl>
    <w:lvl w:ilvl="5" w:tplc="04050005" w:tentative="1">
      <w:start w:val="1"/>
      <w:numFmt w:val="bullet"/>
      <w:lvlText w:val=""/>
      <w:lvlJc w:val="left"/>
      <w:pPr>
        <w:ind w:left="5218" w:hanging="360"/>
      </w:pPr>
      <w:rPr>
        <w:rFonts w:ascii="Wingdings" w:hAnsi="Wingdings" w:hint="default"/>
      </w:rPr>
    </w:lvl>
    <w:lvl w:ilvl="6" w:tplc="04050001" w:tentative="1">
      <w:start w:val="1"/>
      <w:numFmt w:val="bullet"/>
      <w:lvlText w:val=""/>
      <w:lvlJc w:val="left"/>
      <w:pPr>
        <w:ind w:left="5938" w:hanging="360"/>
      </w:pPr>
      <w:rPr>
        <w:rFonts w:ascii="Symbol" w:hAnsi="Symbol" w:hint="default"/>
      </w:rPr>
    </w:lvl>
    <w:lvl w:ilvl="7" w:tplc="04050003" w:tentative="1">
      <w:start w:val="1"/>
      <w:numFmt w:val="bullet"/>
      <w:lvlText w:val="o"/>
      <w:lvlJc w:val="left"/>
      <w:pPr>
        <w:ind w:left="6658" w:hanging="360"/>
      </w:pPr>
      <w:rPr>
        <w:rFonts w:ascii="Courier New" w:hAnsi="Courier New" w:cs="Courier New" w:hint="default"/>
      </w:rPr>
    </w:lvl>
    <w:lvl w:ilvl="8" w:tplc="04050005" w:tentative="1">
      <w:start w:val="1"/>
      <w:numFmt w:val="bullet"/>
      <w:lvlText w:val=""/>
      <w:lvlJc w:val="left"/>
      <w:pPr>
        <w:ind w:left="7378" w:hanging="360"/>
      </w:pPr>
      <w:rPr>
        <w:rFonts w:ascii="Wingdings" w:hAnsi="Wingdings" w:hint="default"/>
      </w:rPr>
    </w:lvl>
  </w:abstractNum>
  <w:abstractNum w:abstractNumId="13" w15:restartNumberingAfterBreak="0">
    <w:nsid w:val="19C551F6"/>
    <w:multiLevelType w:val="hybridMultilevel"/>
    <w:tmpl w:val="39A00FD2"/>
    <w:lvl w:ilvl="0" w:tplc="763EBC72">
      <w:start w:val="1"/>
      <w:numFmt w:val="bullet"/>
      <w:lvlText w:val="-"/>
      <w:lvlJc w:val="left"/>
      <w:pPr>
        <w:ind w:left="1068" w:hanging="360"/>
      </w:pPr>
      <w:rPr>
        <w:rFonts w:ascii="Times New Roman" w:eastAsia="Times New Roman" w:hAnsi="Times New Roman" w:hint="default"/>
      </w:rPr>
    </w:lvl>
    <w:lvl w:ilvl="1" w:tplc="04050003">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1D627A4F"/>
    <w:multiLevelType w:val="hybridMultilevel"/>
    <w:tmpl w:val="0A525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34051E7"/>
    <w:multiLevelType w:val="hybridMultilevel"/>
    <w:tmpl w:val="AB740F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A282C98"/>
    <w:multiLevelType w:val="hybridMultilevel"/>
    <w:tmpl w:val="223465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A7B5E23"/>
    <w:multiLevelType w:val="hybridMultilevel"/>
    <w:tmpl w:val="DF4CE3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A21494"/>
    <w:multiLevelType w:val="hybridMultilevel"/>
    <w:tmpl w:val="554E0F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D93C29"/>
    <w:multiLevelType w:val="hybridMultilevel"/>
    <w:tmpl w:val="440046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83557F"/>
    <w:multiLevelType w:val="hybridMultilevel"/>
    <w:tmpl w:val="3BD23A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B1E0534"/>
    <w:multiLevelType w:val="hybridMultilevel"/>
    <w:tmpl w:val="21621874"/>
    <w:lvl w:ilvl="0" w:tplc="74F8F3E4">
      <w:start w:val="1"/>
      <w:numFmt w:val="decimal"/>
      <w:lvlText w:val="%1."/>
      <w:lvlJc w:val="left"/>
      <w:pPr>
        <w:ind w:left="720" w:hanging="360"/>
      </w:pPr>
      <w:rPr>
        <w:rFonts w:eastAsia="Calibri" w:hint="default"/>
        <w:sz w:val="28"/>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C924862"/>
    <w:multiLevelType w:val="hybridMultilevel"/>
    <w:tmpl w:val="CFDCE37A"/>
    <w:lvl w:ilvl="0" w:tplc="82E03244">
      <w:start w:val="1"/>
      <w:numFmt w:val="decimal"/>
      <w:pStyle w:val="Nadpis2"/>
      <w:lvlText w:val="%1."/>
      <w:lvlJc w:val="left"/>
      <w:pPr>
        <w:ind w:left="360" w:hanging="360"/>
      </w:pPr>
      <w:rPr>
        <w:rFonts w:hint="default"/>
      </w:rPr>
    </w:lvl>
    <w:lvl w:ilvl="1" w:tplc="04050019">
      <w:start w:val="1"/>
      <w:numFmt w:val="lowerLetter"/>
      <w:lvlText w:val="%2."/>
      <w:lvlJc w:val="left"/>
      <w:pPr>
        <w:ind w:left="-5441" w:hanging="360"/>
      </w:pPr>
    </w:lvl>
    <w:lvl w:ilvl="2" w:tplc="0405001B" w:tentative="1">
      <w:start w:val="1"/>
      <w:numFmt w:val="lowerRoman"/>
      <w:lvlText w:val="%3."/>
      <w:lvlJc w:val="right"/>
      <w:pPr>
        <w:ind w:left="-4721" w:hanging="180"/>
      </w:pPr>
    </w:lvl>
    <w:lvl w:ilvl="3" w:tplc="0405000F" w:tentative="1">
      <w:start w:val="1"/>
      <w:numFmt w:val="decimal"/>
      <w:lvlText w:val="%4."/>
      <w:lvlJc w:val="left"/>
      <w:pPr>
        <w:ind w:left="-4001" w:hanging="360"/>
      </w:pPr>
    </w:lvl>
    <w:lvl w:ilvl="4" w:tplc="04050019" w:tentative="1">
      <w:start w:val="1"/>
      <w:numFmt w:val="lowerLetter"/>
      <w:lvlText w:val="%5."/>
      <w:lvlJc w:val="left"/>
      <w:pPr>
        <w:ind w:left="-3281" w:hanging="360"/>
      </w:pPr>
    </w:lvl>
    <w:lvl w:ilvl="5" w:tplc="0405001B" w:tentative="1">
      <w:start w:val="1"/>
      <w:numFmt w:val="lowerRoman"/>
      <w:lvlText w:val="%6."/>
      <w:lvlJc w:val="right"/>
      <w:pPr>
        <w:ind w:left="-2561" w:hanging="180"/>
      </w:pPr>
    </w:lvl>
    <w:lvl w:ilvl="6" w:tplc="0405000F" w:tentative="1">
      <w:start w:val="1"/>
      <w:numFmt w:val="decimal"/>
      <w:lvlText w:val="%7."/>
      <w:lvlJc w:val="left"/>
      <w:pPr>
        <w:ind w:left="-1841" w:hanging="360"/>
      </w:pPr>
    </w:lvl>
    <w:lvl w:ilvl="7" w:tplc="04050019" w:tentative="1">
      <w:start w:val="1"/>
      <w:numFmt w:val="lowerLetter"/>
      <w:lvlText w:val="%8."/>
      <w:lvlJc w:val="left"/>
      <w:pPr>
        <w:ind w:left="-1121" w:hanging="360"/>
      </w:pPr>
    </w:lvl>
    <w:lvl w:ilvl="8" w:tplc="0405001B" w:tentative="1">
      <w:start w:val="1"/>
      <w:numFmt w:val="lowerRoman"/>
      <w:lvlText w:val="%9."/>
      <w:lvlJc w:val="right"/>
      <w:pPr>
        <w:ind w:left="-401" w:hanging="180"/>
      </w:pPr>
    </w:lvl>
  </w:abstractNum>
  <w:abstractNum w:abstractNumId="23" w15:restartNumberingAfterBreak="0">
    <w:nsid w:val="7E9445A6"/>
    <w:multiLevelType w:val="hybridMultilevel"/>
    <w:tmpl w:val="559470D0"/>
    <w:lvl w:ilvl="0" w:tplc="04050011">
      <w:start w:val="1"/>
      <w:numFmt w:val="decimal"/>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24" w15:restartNumberingAfterBreak="0">
    <w:nsid w:val="7F397AA0"/>
    <w:multiLevelType w:val="multilevel"/>
    <w:tmpl w:val="32D20878"/>
    <w:lvl w:ilvl="0">
      <w:start w:val="1"/>
      <w:numFmt w:val="decimal"/>
      <w:lvlText w:val="%1."/>
      <w:lvlJc w:val="left"/>
      <w:pPr>
        <w:ind w:left="720" w:hanging="360"/>
      </w:pPr>
      <w:rPr>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F53744F"/>
    <w:multiLevelType w:val="hybridMultilevel"/>
    <w:tmpl w:val="3F9A64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3"/>
  </w:num>
  <w:num w:numId="13">
    <w:abstractNumId w:val="14"/>
  </w:num>
  <w:num w:numId="14">
    <w:abstractNumId w:val="25"/>
  </w:num>
  <w:num w:numId="15">
    <w:abstractNumId w:val="11"/>
  </w:num>
  <w:num w:numId="16">
    <w:abstractNumId w:val="20"/>
  </w:num>
  <w:num w:numId="17">
    <w:abstractNumId w:val="16"/>
  </w:num>
  <w:num w:numId="18">
    <w:abstractNumId w:val="13"/>
  </w:num>
  <w:num w:numId="19">
    <w:abstractNumId w:val="19"/>
  </w:num>
  <w:num w:numId="20">
    <w:abstractNumId w:val="15"/>
  </w:num>
  <w:num w:numId="21">
    <w:abstractNumId w:val="22"/>
  </w:num>
  <w:num w:numId="22">
    <w:abstractNumId w:val="12"/>
  </w:num>
  <w:num w:numId="23">
    <w:abstractNumId w:val="18"/>
  </w:num>
  <w:num w:numId="24">
    <w:abstractNumId w:val="21"/>
  </w:num>
  <w:num w:numId="25">
    <w:abstractNumId w:val="17"/>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E7"/>
    <w:rsid w:val="000052ED"/>
    <w:rsid w:val="000136A8"/>
    <w:rsid w:val="00081A46"/>
    <w:rsid w:val="000C1166"/>
    <w:rsid w:val="000D4EC5"/>
    <w:rsid w:val="001961D4"/>
    <w:rsid w:val="001A6690"/>
    <w:rsid w:val="001C2B31"/>
    <w:rsid w:val="001C5046"/>
    <w:rsid w:val="001D6C38"/>
    <w:rsid w:val="001E1665"/>
    <w:rsid w:val="00222352"/>
    <w:rsid w:val="002254D5"/>
    <w:rsid w:val="00272F3A"/>
    <w:rsid w:val="00277722"/>
    <w:rsid w:val="002C094A"/>
    <w:rsid w:val="002F202E"/>
    <w:rsid w:val="00326E87"/>
    <w:rsid w:val="0035615A"/>
    <w:rsid w:val="00370603"/>
    <w:rsid w:val="00384999"/>
    <w:rsid w:val="00407912"/>
    <w:rsid w:val="004157FE"/>
    <w:rsid w:val="00426EB2"/>
    <w:rsid w:val="00434287"/>
    <w:rsid w:val="00434E2E"/>
    <w:rsid w:val="00437F4F"/>
    <w:rsid w:val="00445E85"/>
    <w:rsid w:val="00490A38"/>
    <w:rsid w:val="004A3673"/>
    <w:rsid w:val="004F3758"/>
    <w:rsid w:val="005321C4"/>
    <w:rsid w:val="00551E4A"/>
    <w:rsid w:val="00570E0D"/>
    <w:rsid w:val="00597483"/>
    <w:rsid w:val="005B2BA0"/>
    <w:rsid w:val="005C0FA6"/>
    <w:rsid w:val="00626E7F"/>
    <w:rsid w:val="00695757"/>
    <w:rsid w:val="006A45D6"/>
    <w:rsid w:val="006A651B"/>
    <w:rsid w:val="007022FE"/>
    <w:rsid w:val="007728E3"/>
    <w:rsid w:val="007A1A25"/>
    <w:rsid w:val="007A335A"/>
    <w:rsid w:val="007C3CB3"/>
    <w:rsid w:val="00815730"/>
    <w:rsid w:val="00886B97"/>
    <w:rsid w:val="008B7604"/>
    <w:rsid w:val="008D0C1B"/>
    <w:rsid w:val="008E18F6"/>
    <w:rsid w:val="009045DD"/>
    <w:rsid w:val="009508F1"/>
    <w:rsid w:val="00961B57"/>
    <w:rsid w:val="00974F76"/>
    <w:rsid w:val="009B1BB7"/>
    <w:rsid w:val="009F4F8D"/>
    <w:rsid w:val="00A432E1"/>
    <w:rsid w:val="00A7240D"/>
    <w:rsid w:val="00A954BE"/>
    <w:rsid w:val="00AF49B2"/>
    <w:rsid w:val="00B21CDF"/>
    <w:rsid w:val="00B50EED"/>
    <w:rsid w:val="00B573A7"/>
    <w:rsid w:val="00B618C6"/>
    <w:rsid w:val="00B74E00"/>
    <w:rsid w:val="00BA2008"/>
    <w:rsid w:val="00BB706E"/>
    <w:rsid w:val="00BD2684"/>
    <w:rsid w:val="00C35C7C"/>
    <w:rsid w:val="00CD5A06"/>
    <w:rsid w:val="00CE5059"/>
    <w:rsid w:val="00D24602"/>
    <w:rsid w:val="00D53749"/>
    <w:rsid w:val="00D777E7"/>
    <w:rsid w:val="00E045EB"/>
    <w:rsid w:val="00E2303B"/>
    <w:rsid w:val="00E33B83"/>
    <w:rsid w:val="00E42F5E"/>
    <w:rsid w:val="00E672AD"/>
    <w:rsid w:val="00E82FAA"/>
    <w:rsid w:val="00E86B55"/>
    <w:rsid w:val="00EF65D4"/>
    <w:rsid w:val="00F53554"/>
    <w:rsid w:val="00F77B10"/>
    <w:rsid w:val="00FB5A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A73938"/>
  <w15:chartTrackingRefBased/>
  <w15:docId w15:val="{D3C24321-F6D2-4B30-983F-A0D7B180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SimSun" w:cs="Mangal"/>
      <w:sz w:val="24"/>
      <w:szCs w:val="24"/>
      <w:lang w:eastAsia="hi-IN" w:bidi="hi-IN"/>
    </w:rPr>
  </w:style>
  <w:style w:type="paragraph" w:styleId="Nadpis2">
    <w:name w:val="heading 2"/>
    <w:basedOn w:val="Normln"/>
    <w:next w:val="Normln"/>
    <w:link w:val="Nadpis2Char"/>
    <w:autoRedefine/>
    <w:uiPriority w:val="9"/>
    <w:unhideWhenUsed/>
    <w:qFormat/>
    <w:rsid w:val="00490A38"/>
    <w:pPr>
      <w:keepNext/>
      <w:keepLines/>
      <w:widowControl/>
      <w:numPr>
        <w:numId w:val="21"/>
      </w:numPr>
      <w:suppressAutoHyphens w:val="0"/>
      <w:spacing w:after="120"/>
      <w:ind w:left="357" w:hanging="357"/>
      <w:jc w:val="both"/>
      <w:outlineLvl w:val="1"/>
    </w:pPr>
    <w:rPr>
      <w:rFonts w:eastAsia="Times New Roman" w:cs="Times New Roman"/>
      <w:b/>
      <w:bCs/>
      <w:lang w:eastAsia="cs-CZ" w:bidi="ar-SA"/>
    </w:rPr>
  </w:style>
  <w:style w:type="paragraph" w:styleId="Nadpis3">
    <w:name w:val="heading 3"/>
    <w:basedOn w:val="Normln"/>
    <w:next w:val="Normln"/>
    <w:link w:val="Nadpis3Char"/>
    <w:autoRedefine/>
    <w:uiPriority w:val="9"/>
    <w:unhideWhenUsed/>
    <w:qFormat/>
    <w:rsid w:val="00490A38"/>
    <w:pPr>
      <w:keepNext/>
      <w:keepLines/>
      <w:widowControl/>
      <w:suppressAutoHyphens w:val="0"/>
      <w:spacing w:before="200" w:after="120"/>
      <w:ind w:left="1349" w:hanging="1349"/>
      <w:jc w:val="both"/>
      <w:outlineLvl w:val="2"/>
    </w:pPr>
    <w:rPr>
      <w:rFonts w:eastAsia="Times New Roman" w:cs="Times New Roman"/>
      <w:b/>
      <w:bCs/>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hAnsi="Times New Roman" w:cs="Times New Roman" w:hint="default"/>
      <w:spacing w:val="-1"/>
    </w:rPr>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Times New Roman" w:hAnsi="Times New Roman" w:cs="Times New Roman"/>
    </w:rPr>
  </w:style>
  <w:style w:type="character" w:customStyle="1" w:styleId="WW8Num8z0">
    <w:name w:val="WW8Num8z0"/>
    <w:rPr>
      <w:rFonts w:ascii="Times New Roman" w:hAnsi="Times New Roman" w:cs="Times New Roman"/>
    </w:rPr>
  </w:style>
  <w:style w:type="character" w:customStyle="1" w:styleId="WW8Num9z0">
    <w:name w:val="WW8Num9z0"/>
    <w:rPr>
      <w:rFonts w:ascii="Symbol" w:hAnsi="Symbol" w:cs="Symbol" w:hint="default"/>
      <w:spacing w:val="-12"/>
    </w:rPr>
  </w:style>
  <w:style w:type="character" w:customStyle="1" w:styleId="WW8Num10z0">
    <w:name w:val="WW8Num10z0"/>
    <w:rPr>
      <w:rFonts w:ascii="Times New Roman" w:hAnsi="Times New Roman" w:cs="Times New Roman"/>
    </w:rPr>
  </w:style>
  <w:style w:type="character" w:customStyle="1" w:styleId="WW8Num11z0">
    <w:name w:val="WW8Num11z0"/>
    <w:rPr>
      <w:rFonts w:ascii="Times New Roman" w:eastAsia="Times New Roman" w:hAnsi="Times New Roman" w:cs="Times New Roman"/>
    </w:rPr>
  </w:style>
  <w:style w:type="character" w:customStyle="1" w:styleId="WW8Num12z0">
    <w:name w:val="WW8Num12z0"/>
    <w:rPr>
      <w:rFonts w:ascii="Times New Roman" w:hAnsi="Times New Roman" w:cs="Times New Roman"/>
      <w:spacing w:val="-20"/>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sz w:val="24"/>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Times New Roman" w:hAnsi="Times New Roman" w:cs="Times New Roman"/>
      <w:spacing w:val="-23"/>
    </w:rPr>
  </w:style>
  <w:style w:type="character" w:customStyle="1" w:styleId="WW8Num16z0">
    <w:name w:val="WW8Num16z0"/>
    <w:rPr>
      <w:rFonts w:ascii="Times New Roman" w:hAnsi="Times New Roman" w:cs="Times New Roman"/>
      <w:spacing w:val="-9"/>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spacing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spacing w:val="-23"/>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spacing w:val="-20"/>
    </w:rPr>
  </w:style>
  <w:style w:type="character" w:customStyle="1" w:styleId="WW8Num22z0">
    <w:name w:val="WW8Num22z0"/>
    <w:rPr>
      <w:rFonts w:ascii="Times New Roman" w:hAnsi="Times New Roman" w:cs="Times New Roman"/>
    </w:rPr>
  </w:style>
  <w:style w:type="character" w:customStyle="1" w:styleId="WW8Num23z0">
    <w:name w:val="WW8Num23z0"/>
  </w:style>
  <w:style w:type="character" w:customStyle="1" w:styleId="WW8Num24z0">
    <w:name w:val="WW8Num24z0"/>
  </w:style>
  <w:style w:type="character" w:customStyle="1" w:styleId="WW8Num25z0">
    <w:name w:val="WW8Num25z0"/>
  </w:style>
  <w:style w:type="character" w:customStyle="1" w:styleId="WW8Num26z0">
    <w:name w:val="WW8Num26z0"/>
  </w:style>
  <w:style w:type="character" w:customStyle="1" w:styleId="WW8Num27z0">
    <w:name w:val="WW8Num27z0"/>
  </w:style>
  <w:style w:type="character" w:customStyle="1" w:styleId="WW8Num28z0">
    <w:name w:val="WW8Num28z0"/>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Standardnpsmoodstavce1">
    <w:name w:val="Standardní písmo odstavce1"/>
  </w:style>
  <w:style w:type="character" w:customStyle="1" w:styleId="slostrnky1">
    <w:name w:val="Číslo stránky1"/>
    <w:basedOn w:val="Standardnpsmoodstavce1"/>
  </w:style>
  <w:style w:type="character" w:customStyle="1" w:styleId="Odkaznakoment1">
    <w:name w:val="Odkaz na komentář1"/>
    <w:rPr>
      <w:sz w:val="16"/>
    </w:rPr>
  </w:style>
  <w:style w:type="character" w:styleId="Hypertextovodkaz">
    <w:name w:val="Hyperlink"/>
    <w:rPr>
      <w:color w:val="0000FF"/>
      <w:u w:val="single"/>
    </w:rPr>
  </w:style>
  <w:style w:type="character" w:customStyle="1" w:styleId="ZhlavChar">
    <w:name w:val="Záhlaví Char"/>
    <w:uiPriority w:val="99"/>
    <w:rPr>
      <w:rFonts w:ascii="Arial" w:hAnsi="Arial" w:cs="Arial"/>
      <w:sz w:val="24"/>
    </w:rPr>
  </w:style>
  <w:style w:type="character" w:customStyle="1" w:styleId="ZpatChar">
    <w:name w:val="Zápatí Char"/>
    <w:rPr>
      <w:rFonts w:ascii="Arial" w:hAnsi="Arial" w:cs="Arial"/>
      <w:sz w:val="24"/>
    </w:rPr>
  </w:style>
  <w:style w:type="character" w:customStyle="1" w:styleId="TextbublinyChar">
    <w:name w:val="Text bubliny Char"/>
    <w:rPr>
      <w:rFonts w:ascii="Tahoma" w:hAnsi="Tahoma" w:cs="Tahoma"/>
      <w:sz w:val="16"/>
      <w:szCs w:val="16"/>
    </w:rPr>
  </w:style>
  <w:style w:type="paragraph" w:customStyle="1" w:styleId="Nadpis">
    <w:name w:val="Nadpis"/>
    <w:basedOn w:val="Normln"/>
    <w:next w:val="Zkladntext"/>
    <w:pPr>
      <w:keepNext/>
      <w:spacing w:before="240" w:after="120"/>
    </w:pPr>
    <w:rPr>
      <w:rFonts w:ascii="Arial" w:eastAsia="Microsoft YaHei" w:hAnsi="Ari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Normln1">
    <w:name w:val="Normální1"/>
    <w:pPr>
      <w:suppressAutoHyphens/>
    </w:pPr>
    <w:rPr>
      <w:rFonts w:ascii="Arial" w:hAnsi="Arial" w:cs="Arial"/>
      <w:sz w:val="24"/>
      <w:lang w:eastAsia="ar-SA"/>
    </w:rPr>
  </w:style>
  <w:style w:type="paragraph" w:customStyle="1" w:styleId="Nadpis11">
    <w:name w:val="Nadpis 11"/>
    <w:basedOn w:val="Normln1"/>
    <w:next w:val="Normln1"/>
    <w:pPr>
      <w:spacing w:line="274" w:lineRule="exact"/>
      <w:ind w:left="859"/>
    </w:pPr>
    <w:rPr>
      <w:rFonts w:ascii="Times New Roman" w:hAnsi="Times New Roman" w:cs="Times New Roman"/>
    </w:rPr>
  </w:style>
  <w:style w:type="paragraph" w:customStyle="1" w:styleId="Nadpis21">
    <w:name w:val="Nadpis 21"/>
    <w:basedOn w:val="Normln1"/>
    <w:next w:val="Normln1"/>
    <w:rPr>
      <w:rFonts w:ascii="Times New Roman" w:hAnsi="Times New Roman" w:cs="Times New Roman"/>
    </w:rPr>
  </w:style>
  <w:style w:type="paragraph" w:customStyle="1" w:styleId="Nadpis31">
    <w:name w:val="Nadpis 31"/>
    <w:basedOn w:val="Normln1"/>
    <w:next w:val="Normln1"/>
    <w:rPr>
      <w:rFonts w:ascii="Times New Roman" w:hAnsi="Times New Roman" w:cs="Times New Roman"/>
      <w:b/>
    </w:rPr>
  </w:style>
  <w:style w:type="paragraph" w:customStyle="1" w:styleId="Nadpis41">
    <w:name w:val="Nadpis 41"/>
    <w:basedOn w:val="Normln1"/>
    <w:next w:val="Normln1"/>
    <w:pPr>
      <w:spacing w:line="274" w:lineRule="exact"/>
      <w:ind w:firstLine="1276"/>
    </w:pPr>
    <w:rPr>
      <w:rFonts w:ascii="Times New Roman" w:hAnsi="Times New Roman" w:cs="Times New Roman"/>
      <w:spacing w:val="-8"/>
    </w:rPr>
  </w:style>
  <w:style w:type="paragraph" w:customStyle="1" w:styleId="Nadpis51">
    <w:name w:val="Nadpis 51"/>
    <w:basedOn w:val="Normln1"/>
    <w:next w:val="Normln1"/>
    <w:rPr>
      <w:rFonts w:ascii="Times New Roman" w:hAnsi="Times New Roman" w:cs="Times New Roman"/>
      <w:b/>
    </w:rPr>
  </w:style>
  <w:style w:type="paragraph" w:customStyle="1" w:styleId="Nadpis61">
    <w:name w:val="Nadpis 61"/>
    <w:basedOn w:val="Normln1"/>
    <w:next w:val="Normln1"/>
    <w:pPr>
      <w:spacing w:before="278" w:line="274" w:lineRule="exact"/>
    </w:pPr>
    <w:rPr>
      <w:rFonts w:ascii="Times New Roman" w:hAnsi="Times New Roman" w:cs="Times New Roman"/>
      <w:b/>
      <w:spacing w:val="-1"/>
    </w:rPr>
  </w:style>
  <w:style w:type="paragraph" w:customStyle="1" w:styleId="Nadpis71">
    <w:name w:val="Nadpis 71"/>
    <w:basedOn w:val="Normln1"/>
    <w:next w:val="Normln1"/>
    <w:pPr>
      <w:tabs>
        <w:tab w:val="left" w:pos="3590"/>
      </w:tabs>
      <w:spacing w:before="850"/>
    </w:pPr>
    <w:rPr>
      <w:rFonts w:ascii="Times New Roman" w:hAnsi="Times New Roman" w:cs="Times New Roman"/>
      <w:spacing w:val="-3"/>
    </w:rPr>
  </w:style>
  <w:style w:type="paragraph" w:customStyle="1" w:styleId="Osloven1">
    <w:name w:val="Oslovení1"/>
    <w:basedOn w:val="Normln1"/>
    <w:next w:val="Normln1"/>
    <w:pPr>
      <w:spacing w:before="240" w:after="240" w:line="240" w:lineRule="atLeast"/>
    </w:pPr>
    <w:rPr>
      <w:rFonts w:ascii="Garamond" w:hAnsi="Garamond" w:cs="Times New Roman"/>
    </w:rPr>
  </w:style>
  <w:style w:type="paragraph" w:customStyle="1" w:styleId="Zkladntextodsazen1">
    <w:name w:val="Základní text odsazený1"/>
    <w:basedOn w:val="Normln1"/>
    <w:pPr>
      <w:spacing w:before="259" w:line="274" w:lineRule="exact"/>
      <w:ind w:left="869" w:hanging="869"/>
      <w:jc w:val="both"/>
    </w:pPr>
    <w:rPr>
      <w:rFonts w:ascii="Times New Roman" w:hAnsi="Times New Roman" w:cs="Times New Roman"/>
    </w:rPr>
  </w:style>
  <w:style w:type="paragraph" w:customStyle="1" w:styleId="Zkladntext1">
    <w:name w:val="Základní text1"/>
    <w:basedOn w:val="Normln1"/>
    <w:pPr>
      <w:spacing w:line="240" w:lineRule="atLeast"/>
      <w:jc w:val="both"/>
    </w:pPr>
    <w:rPr>
      <w:rFonts w:ascii="Times New Roman" w:hAnsi="Times New Roman" w:cs="Times New Roman"/>
      <w:color w:val="000000"/>
    </w:rPr>
  </w:style>
  <w:style w:type="paragraph" w:customStyle="1" w:styleId="Zpat1">
    <w:name w:val="Zápatí1"/>
    <w:basedOn w:val="Normln1"/>
    <w:pPr>
      <w:tabs>
        <w:tab w:val="center" w:pos="4536"/>
        <w:tab w:val="right" w:pos="9072"/>
      </w:tabs>
    </w:pPr>
  </w:style>
  <w:style w:type="paragraph" w:customStyle="1" w:styleId="Textkomente1">
    <w:name w:val="Text komentáře1"/>
    <w:basedOn w:val="Normln1"/>
  </w:style>
  <w:style w:type="paragraph" w:customStyle="1" w:styleId="CommentSubject">
    <w:name w:val="Comment Subject"/>
    <w:basedOn w:val="Textkomente1"/>
    <w:next w:val="Textkomente1"/>
    <w:rPr>
      <w:b/>
    </w:rPr>
  </w:style>
  <w:style w:type="paragraph" w:customStyle="1" w:styleId="Textbubliny1">
    <w:name w:val="Text bubliny1"/>
    <w:basedOn w:val="Normln1"/>
    <w:rPr>
      <w:rFonts w:ascii="Tahoma" w:hAnsi="Tahoma" w:cs="Tahoma"/>
      <w:sz w:val="16"/>
    </w:rPr>
  </w:style>
  <w:style w:type="paragraph" w:customStyle="1" w:styleId="Zhlav1">
    <w:name w:val="Záhlaví1"/>
    <w:basedOn w:val="Normln1"/>
    <w:pPr>
      <w:tabs>
        <w:tab w:val="center" w:pos="4536"/>
        <w:tab w:val="right" w:pos="9072"/>
      </w:tabs>
    </w:pPr>
  </w:style>
  <w:style w:type="paragraph" w:customStyle="1" w:styleId="Zkladntextodsazen21">
    <w:name w:val="Základní text odsazený 21"/>
    <w:basedOn w:val="Normln1"/>
    <w:pPr>
      <w:ind w:left="4111" w:hanging="4111"/>
      <w:jc w:val="center"/>
    </w:pPr>
    <w:rPr>
      <w:rFonts w:ascii="Times New Roman" w:hAnsi="Times New Roman" w:cs="Times New Roman"/>
    </w:rPr>
  </w:style>
  <w:style w:type="paragraph" w:styleId="Zhlav">
    <w:name w:val="header"/>
    <w:basedOn w:val="Normln1"/>
    <w:uiPriority w:val="99"/>
    <w:pPr>
      <w:tabs>
        <w:tab w:val="center" w:pos="4536"/>
        <w:tab w:val="right" w:pos="9072"/>
      </w:tabs>
    </w:pPr>
  </w:style>
  <w:style w:type="paragraph" w:styleId="Zpat">
    <w:name w:val="footer"/>
    <w:basedOn w:val="Normln1"/>
    <w:pPr>
      <w:tabs>
        <w:tab w:val="center" w:pos="4536"/>
        <w:tab w:val="right" w:pos="9072"/>
      </w:tabs>
    </w:pPr>
  </w:style>
  <w:style w:type="paragraph" w:styleId="Textbubliny">
    <w:name w:val="Balloon Text"/>
    <w:basedOn w:val="Normln1"/>
    <w:rPr>
      <w:rFonts w:ascii="Tahoma" w:hAnsi="Tahoma" w:cs="Tahoma"/>
      <w:sz w:val="16"/>
      <w:szCs w:val="16"/>
    </w:rPr>
  </w:style>
  <w:style w:type="paragraph" w:styleId="Bezmezer">
    <w:name w:val="No Spacing"/>
    <w:uiPriority w:val="1"/>
    <w:qFormat/>
    <w:pPr>
      <w:suppressAutoHyphens/>
    </w:pPr>
    <w:rPr>
      <w:rFonts w:ascii="Calibri" w:eastAsia="Calibri" w:hAnsi="Calibri" w:cs="Calibri"/>
      <w:sz w:val="22"/>
      <w:szCs w:val="22"/>
      <w:lang w:eastAsia="ar-SA"/>
    </w:rPr>
  </w:style>
  <w:style w:type="paragraph" w:styleId="Odstavecseseznamem">
    <w:name w:val="List Paragraph"/>
    <w:basedOn w:val="Normln1"/>
    <w:uiPriority w:val="34"/>
    <w:qFormat/>
    <w:pPr>
      <w:ind w:left="708"/>
    </w:pPr>
  </w:style>
  <w:style w:type="character" w:customStyle="1" w:styleId="Nadpis2Char">
    <w:name w:val="Nadpis 2 Char"/>
    <w:link w:val="Nadpis2"/>
    <w:uiPriority w:val="9"/>
    <w:rsid w:val="00490A38"/>
    <w:rPr>
      <w:b/>
      <w:bCs/>
      <w:sz w:val="24"/>
      <w:szCs w:val="24"/>
    </w:rPr>
  </w:style>
  <w:style w:type="character" w:customStyle="1" w:styleId="Nadpis3Char">
    <w:name w:val="Nadpis 3 Char"/>
    <w:link w:val="Nadpis3"/>
    <w:uiPriority w:val="9"/>
    <w:rsid w:val="00490A38"/>
    <w:rPr>
      <w:b/>
      <w:bCs/>
      <w:sz w:val="24"/>
      <w:szCs w:val="24"/>
    </w:rPr>
  </w:style>
  <w:style w:type="character" w:styleId="Siln">
    <w:name w:val="Strong"/>
    <w:basedOn w:val="Standardnpsmoodstavce"/>
    <w:uiPriority w:val="22"/>
    <w:qFormat/>
    <w:rsid w:val="00E33B83"/>
    <w:rPr>
      <w:b/>
      <w:bCs/>
    </w:rPr>
  </w:style>
  <w:style w:type="paragraph" w:customStyle="1" w:styleId="NormlnIMP0">
    <w:name w:val="Normální_IMP~0"/>
    <w:basedOn w:val="Normln"/>
    <w:rsid w:val="008B7604"/>
    <w:pPr>
      <w:widowControl/>
      <w:suppressAutoHyphens w:val="0"/>
      <w:overflowPunct w:val="0"/>
      <w:autoSpaceDE w:val="0"/>
      <w:autoSpaceDN w:val="0"/>
      <w:adjustRightInd w:val="0"/>
      <w:spacing w:line="189" w:lineRule="auto"/>
    </w:pPr>
    <w:rPr>
      <w:rFonts w:eastAsia="Times New Roman" w:cs="Times New Roman"/>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46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099D5-D371-4A82-8C9F-A994B2D27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12</Pages>
  <Words>4115</Words>
  <Characters>24282</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T. Zienert</dc:creator>
  <cp:keywords/>
  <cp:lastModifiedBy>Krásná Petra</cp:lastModifiedBy>
  <cp:revision>15</cp:revision>
  <cp:lastPrinted>2014-04-06T20:05:00Z</cp:lastPrinted>
  <dcterms:created xsi:type="dcterms:W3CDTF">2026-03-20T11:25:00Z</dcterms:created>
  <dcterms:modified xsi:type="dcterms:W3CDTF">2026-03-23T15:37:00Z</dcterms:modified>
</cp:coreProperties>
</file>