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3C08"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2438B2E9" w14:textId="77777777" w:rsidR="00CB1B83" w:rsidRPr="0043783F" w:rsidRDefault="00CB1B83" w:rsidP="00CB1B83">
      <w:pPr>
        <w:jc w:val="center"/>
        <w:rPr>
          <w:rFonts w:ascii="Arial" w:hAnsi="Arial" w:cs="Arial"/>
          <w:sz w:val="20"/>
          <w:szCs w:val="20"/>
        </w:rPr>
      </w:pPr>
    </w:p>
    <w:p w14:paraId="2E344A5F" w14:textId="5C9FF4B6"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715DB0E"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0C8178F0" w14:textId="77777777" w:rsidR="00CB1B83" w:rsidRPr="0043783F" w:rsidRDefault="00CB1B83" w:rsidP="00CB1B83">
      <w:pPr>
        <w:jc w:val="center"/>
        <w:rPr>
          <w:rFonts w:ascii="Arial" w:hAnsi="Arial" w:cs="Arial"/>
          <w:sz w:val="20"/>
          <w:szCs w:val="20"/>
        </w:rPr>
      </w:pPr>
    </w:p>
    <w:p w14:paraId="5E094249" w14:textId="3AE0A204" w:rsidR="00A95A2A" w:rsidRPr="0043783F" w:rsidRDefault="00D161F6" w:rsidP="00CB1B83">
      <w:pPr>
        <w:jc w:val="center"/>
        <w:rPr>
          <w:rFonts w:ascii="Arial" w:hAnsi="Arial" w:cs="Arial"/>
          <w:b/>
          <w:sz w:val="20"/>
          <w:szCs w:val="20"/>
        </w:rPr>
      </w:pPr>
      <w:r>
        <w:rPr>
          <w:rFonts w:ascii="Arial" w:hAnsi="Arial" w:cs="Arial"/>
          <w:sz w:val="20"/>
          <w:szCs w:val="20"/>
        </w:rPr>
        <w:t>č. smlouvy objednatele</w:t>
      </w:r>
      <w:r w:rsidRPr="006C6AAA">
        <w:rPr>
          <w:rFonts w:ascii="Arial" w:hAnsi="Arial" w:cs="Arial"/>
          <w:sz w:val="20"/>
          <w:szCs w:val="20"/>
          <w:highlight w:val="yellow"/>
        </w:rPr>
        <w:t>:</w:t>
      </w:r>
      <w:r w:rsidR="00A95A2A" w:rsidRPr="006C6AAA">
        <w:rPr>
          <w:rFonts w:ascii="Arial" w:hAnsi="Arial" w:cs="Arial"/>
          <w:sz w:val="20"/>
          <w:szCs w:val="20"/>
          <w:highlight w:val="yellow"/>
        </w:rPr>
        <w:t xml:space="preserve"> </w:t>
      </w:r>
      <w:r w:rsidR="00730381" w:rsidRPr="00730381">
        <w:rPr>
          <w:rFonts w:ascii="Arial" w:hAnsi="Arial" w:cs="Arial"/>
          <w:sz w:val="20"/>
          <w:szCs w:val="20"/>
          <w:highlight w:val="yellow"/>
        </w:rPr>
        <w:t>____</w:t>
      </w:r>
      <w:r w:rsidR="00A95A2A" w:rsidRPr="00730381">
        <w:rPr>
          <w:rFonts w:ascii="Arial" w:hAnsi="Arial" w:cs="Arial"/>
          <w:b/>
          <w:sz w:val="20"/>
          <w:szCs w:val="20"/>
          <w:highlight w:val="yellow"/>
        </w:rPr>
        <w:t>/</w:t>
      </w:r>
      <w:r w:rsidR="00E842D5" w:rsidRPr="00730381">
        <w:rPr>
          <w:rFonts w:ascii="Arial" w:hAnsi="Arial" w:cs="Arial"/>
          <w:b/>
          <w:sz w:val="20"/>
          <w:szCs w:val="20"/>
          <w:highlight w:val="yellow"/>
        </w:rPr>
        <w:t>202</w:t>
      </w:r>
      <w:r w:rsidR="00CF1CE0">
        <w:rPr>
          <w:rFonts w:ascii="Arial" w:hAnsi="Arial" w:cs="Arial"/>
          <w:b/>
          <w:sz w:val="20"/>
          <w:szCs w:val="20"/>
        </w:rPr>
        <w:t>6</w:t>
      </w:r>
    </w:p>
    <w:p w14:paraId="2440E614" w14:textId="2D8DCCEC"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68C754E5"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210C7E8" w14:textId="77777777" w:rsidR="003A4481" w:rsidRPr="0043783F" w:rsidRDefault="003A4481" w:rsidP="00A11D20">
      <w:pPr>
        <w:rPr>
          <w:rFonts w:ascii="Arial" w:hAnsi="Arial" w:cs="Arial"/>
          <w:sz w:val="20"/>
          <w:szCs w:val="20"/>
        </w:rPr>
      </w:pPr>
    </w:p>
    <w:p w14:paraId="18D1ECA5" w14:textId="77777777" w:rsidR="00CF6E26" w:rsidRPr="0043783F" w:rsidRDefault="00CF6E26" w:rsidP="00A11D20">
      <w:pPr>
        <w:rPr>
          <w:rFonts w:ascii="Arial" w:hAnsi="Arial" w:cs="Arial"/>
          <w:sz w:val="20"/>
          <w:szCs w:val="20"/>
        </w:rPr>
      </w:pPr>
    </w:p>
    <w:p w14:paraId="487035DB"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13CEEA14" w14:textId="77777777" w:rsidR="00A95A2A" w:rsidRPr="0043783F" w:rsidRDefault="00A95A2A" w:rsidP="00A95A2A">
      <w:pPr>
        <w:jc w:val="both"/>
        <w:rPr>
          <w:rFonts w:ascii="Arial" w:hAnsi="Arial" w:cs="Arial"/>
          <w:sz w:val="20"/>
          <w:szCs w:val="20"/>
        </w:rPr>
      </w:pPr>
    </w:p>
    <w:p w14:paraId="03F6BABD"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2B66A45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BBD34F" w14:textId="14372FF2" w:rsidR="00A95A2A" w:rsidRPr="0043783F" w:rsidRDefault="00A95A2A" w:rsidP="00CE4C53">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6C6AAA">
        <w:rPr>
          <w:rFonts w:ascii="Arial" w:hAnsi="Arial" w:cs="Arial"/>
          <w:bCs/>
          <w:sz w:val="20"/>
          <w:szCs w:val="20"/>
        </w:rPr>
        <w:t>Mgr. Ivetou Mikšíkovou, I. místostarostkou města</w:t>
      </w:r>
    </w:p>
    <w:p w14:paraId="0FA6438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8799D55" w14:textId="3FC5867F"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F34450">
        <w:rPr>
          <w:rFonts w:ascii="Arial" w:hAnsi="Arial" w:cs="Arial"/>
          <w:bCs/>
          <w:sz w:val="20"/>
          <w:szCs w:val="20"/>
        </w:rPr>
        <w:t>Mgr. Iveta Mikšíková, I. místostarostka města</w:t>
      </w:r>
      <w:r w:rsidR="00F34450" w:rsidRPr="0043783F" w:rsidDel="00F34450">
        <w:rPr>
          <w:rFonts w:ascii="Arial" w:hAnsi="Arial" w:cs="Arial"/>
          <w:b/>
          <w:sz w:val="20"/>
          <w:szCs w:val="20"/>
          <w:highlight w:val="yellow"/>
        </w:rPr>
        <w:t xml:space="preserve"> </w:t>
      </w:r>
    </w:p>
    <w:p w14:paraId="57E5AE6B" w14:textId="77777777" w:rsidR="00F34450" w:rsidRDefault="00A95A2A" w:rsidP="00112FD6">
      <w:pPr>
        <w:ind w:left="2124" w:hanging="2124"/>
        <w:jc w:val="both"/>
        <w:rPr>
          <w:rFonts w:ascii="Arial" w:hAnsi="Arial" w:cs="Arial"/>
          <w:bCs/>
          <w:sz w:val="20"/>
          <w:szCs w:val="20"/>
        </w:rPr>
      </w:pPr>
      <w:r w:rsidRPr="0043783F">
        <w:rPr>
          <w:rFonts w:ascii="Arial" w:hAnsi="Arial" w:cs="Arial"/>
          <w:sz w:val="20"/>
          <w:szCs w:val="20"/>
        </w:rPr>
        <w:t xml:space="preserve">ve věcech </w:t>
      </w:r>
      <w:r w:rsidRPr="005A15CF">
        <w:rPr>
          <w:rFonts w:ascii="Arial" w:hAnsi="Arial" w:cs="Arial"/>
          <w:sz w:val="20"/>
          <w:szCs w:val="20"/>
        </w:rPr>
        <w:t>technických</w:t>
      </w:r>
      <w:r w:rsidRPr="005A15CF">
        <w:rPr>
          <w:rFonts w:ascii="Arial" w:hAnsi="Arial" w:cs="Arial"/>
          <w:sz w:val="20"/>
          <w:szCs w:val="20"/>
        </w:rPr>
        <w:tab/>
      </w:r>
      <w:r w:rsidR="00F34450" w:rsidRPr="00112FD6">
        <w:rPr>
          <w:rFonts w:ascii="Arial" w:hAnsi="Arial" w:cs="Arial"/>
          <w:bCs/>
          <w:sz w:val="20"/>
          <w:szCs w:val="20"/>
        </w:rPr>
        <w:t>Ing. Miroslav Káninský, vedoucí Odboru investic a územního plánování Městského úřadu Kolín</w:t>
      </w:r>
      <w:r w:rsidR="00F34450">
        <w:rPr>
          <w:rFonts w:ascii="Arial" w:hAnsi="Arial" w:cs="Arial"/>
          <w:bCs/>
          <w:sz w:val="20"/>
          <w:szCs w:val="20"/>
        </w:rPr>
        <w:t xml:space="preserve"> </w:t>
      </w:r>
    </w:p>
    <w:p w14:paraId="10DF6CA9" w14:textId="40C57F2B" w:rsidR="00A95A2A" w:rsidRPr="0043783F" w:rsidRDefault="00F34450" w:rsidP="00A95A2A">
      <w:pPr>
        <w:jc w:val="both"/>
        <w:rPr>
          <w:rFonts w:ascii="Arial" w:hAnsi="Arial" w:cs="Arial"/>
          <w:sz w:val="20"/>
          <w:szCs w:val="20"/>
        </w:rPr>
      </w:pPr>
      <w:r>
        <w:rPr>
          <w:rFonts w:ascii="Arial" w:hAnsi="Arial" w:cs="Arial"/>
          <w:bCs/>
          <w:sz w:val="20"/>
          <w:szCs w:val="20"/>
        </w:rPr>
        <w:t xml:space="preserve"> </w:t>
      </w:r>
      <w:r w:rsidR="00A95A2A" w:rsidRPr="0043783F">
        <w:rPr>
          <w:rFonts w:ascii="Arial" w:hAnsi="Arial" w:cs="Arial"/>
          <w:sz w:val="20"/>
          <w:szCs w:val="20"/>
        </w:rPr>
        <w:t>IČ</w:t>
      </w:r>
      <w:r w:rsidR="001871A0">
        <w:rPr>
          <w:rFonts w:ascii="Arial" w:hAnsi="Arial" w:cs="Arial"/>
          <w:sz w:val="20"/>
          <w:szCs w:val="20"/>
        </w:rPr>
        <w:t>O</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rPr>
        <w:tab/>
        <w:t>00235440</w:t>
      </w:r>
    </w:p>
    <w:p w14:paraId="66584365"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631E55C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1DCD9633"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7307F35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1310835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B8B75F2"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3038C0D9"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0C4B0918" w14:textId="77777777" w:rsidR="00C25877" w:rsidRPr="0043783F" w:rsidRDefault="00C25877" w:rsidP="00A95A2A">
      <w:pPr>
        <w:jc w:val="both"/>
        <w:rPr>
          <w:rFonts w:ascii="Arial" w:hAnsi="Arial" w:cs="Arial"/>
          <w:sz w:val="20"/>
          <w:szCs w:val="20"/>
        </w:rPr>
      </w:pPr>
    </w:p>
    <w:p w14:paraId="35A8A36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21917D69" w14:textId="77777777" w:rsidR="00A95A2A" w:rsidRPr="0043783F" w:rsidRDefault="00A95A2A" w:rsidP="00A95A2A">
      <w:pPr>
        <w:jc w:val="both"/>
        <w:rPr>
          <w:rFonts w:ascii="Arial" w:hAnsi="Arial" w:cs="Arial"/>
          <w:sz w:val="20"/>
          <w:szCs w:val="20"/>
        </w:rPr>
      </w:pPr>
    </w:p>
    <w:p w14:paraId="6584FA90" w14:textId="4CC33B9D" w:rsidR="00A95A2A" w:rsidRPr="006C6AAA" w:rsidRDefault="00A95A2A" w:rsidP="00A95A2A">
      <w:pPr>
        <w:jc w:val="both"/>
        <w:rPr>
          <w:rFonts w:ascii="Arial" w:hAnsi="Arial"/>
          <w:sz w:val="20"/>
        </w:rPr>
      </w:pPr>
      <w:r w:rsidRPr="006C6AAA">
        <w:rPr>
          <w:rFonts w:ascii="Arial" w:hAnsi="Arial"/>
          <w:b/>
          <w:sz w:val="20"/>
        </w:rPr>
        <w:t>Zhotovitel</w:t>
      </w:r>
      <w:r w:rsidRPr="006C6AAA">
        <w:rPr>
          <w:rFonts w:ascii="Arial" w:hAnsi="Arial"/>
          <w:sz w:val="20"/>
        </w:rPr>
        <w:tab/>
      </w:r>
      <w:r w:rsidRPr="006C6AAA">
        <w:rPr>
          <w:rFonts w:ascii="Arial" w:hAnsi="Arial"/>
          <w:sz w:val="20"/>
        </w:rPr>
        <w:tab/>
      </w:r>
      <w:r w:rsidRPr="0043783F">
        <w:rPr>
          <w:rFonts w:ascii="Arial" w:hAnsi="Arial" w:cs="Arial"/>
          <w:b/>
          <w:sz w:val="20"/>
          <w:szCs w:val="20"/>
          <w:highlight w:val="yellow"/>
        </w:rPr>
        <w:t>__________</w:t>
      </w:r>
    </w:p>
    <w:p w14:paraId="398D42DA" w14:textId="78D2DE8F" w:rsidR="00A95A2A" w:rsidRPr="006C6AAA" w:rsidRDefault="004A7456" w:rsidP="00A95A2A">
      <w:pPr>
        <w:jc w:val="both"/>
        <w:rPr>
          <w:rFonts w:ascii="Arial" w:hAnsi="Arial"/>
          <w:sz w:val="20"/>
        </w:rPr>
      </w:pPr>
      <w:r w:rsidRPr="006C6AAA">
        <w:rPr>
          <w:rFonts w:ascii="Arial" w:hAnsi="Arial"/>
          <w:sz w:val="20"/>
        </w:rPr>
        <w:t>Z</w:t>
      </w:r>
      <w:r w:rsidR="001871A0" w:rsidRPr="006C6AAA">
        <w:rPr>
          <w:rFonts w:ascii="Arial" w:hAnsi="Arial"/>
          <w:sz w:val="20"/>
        </w:rPr>
        <w:t>apsaný</w:t>
      </w:r>
      <w:r w:rsidR="00A95A2A" w:rsidRPr="006C6AAA">
        <w:rPr>
          <w:rFonts w:ascii="Arial" w:hAnsi="Arial"/>
          <w:sz w:val="20"/>
        </w:rPr>
        <w:tab/>
      </w:r>
      <w:r w:rsidR="00A95A2A" w:rsidRPr="006C6AAA">
        <w:rPr>
          <w:rFonts w:ascii="Arial" w:hAnsi="Arial"/>
          <w:sz w:val="20"/>
        </w:rPr>
        <w:tab/>
      </w:r>
      <w:r w:rsidR="00A95A2A" w:rsidRPr="0043783F">
        <w:rPr>
          <w:rFonts w:ascii="Arial" w:hAnsi="Arial" w:cs="Arial"/>
          <w:sz w:val="20"/>
          <w:szCs w:val="20"/>
          <w:highlight w:val="yellow"/>
        </w:rPr>
        <w:t>__________</w:t>
      </w:r>
    </w:p>
    <w:p w14:paraId="7B4A652E" w14:textId="40C57275" w:rsidR="00A95A2A" w:rsidRPr="006C6AAA" w:rsidRDefault="00A95A2A" w:rsidP="00A95A2A">
      <w:pPr>
        <w:jc w:val="both"/>
        <w:rPr>
          <w:rFonts w:ascii="Arial" w:hAnsi="Arial"/>
          <w:sz w:val="20"/>
        </w:rPr>
      </w:pPr>
      <w:r w:rsidRPr="006C6AAA">
        <w:rPr>
          <w:rFonts w:ascii="Arial" w:hAnsi="Arial"/>
          <w:sz w:val="20"/>
        </w:rPr>
        <w:t xml:space="preserve">Sídlo </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70189A8E" w14:textId="5DA34C6D" w:rsidR="00A95A2A" w:rsidRPr="006C6AAA" w:rsidRDefault="00A95A2A" w:rsidP="00A95A2A">
      <w:pPr>
        <w:jc w:val="both"/>
        <w:rPr>
          <w:rFonts w:ascii="Arial" w:hAnsi="Arial"/>
          <w:sz w:val="20"/>
        </w:rPr>
      </w:pPr>
      <w:r w:rsidRPr="006C6AAA">
        <w:rPr>
          <w:rFonts w:ascii="Arial" w:hAnsi="Arial"/>
          <w:sz w:val="20"/>
        </w:rPr>
        <w:t>Zastoupený</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7AEE3BBC" w14:textId="77777777" w:rsidR="00A95A2A" w:rsidRPr="006C6AAA" w:rsidRDefault="00A95A2A" w:rsidP="00A95A2A">
      <w:pPr>
        <w:jc w:val="both"/>
        <w:rPr>
          <w:rFonts w:ascii="Arial" w:hAnsi="Arial"/>
          <w:sz w:val="20"/>
        </w:rPr>
      </w:pPr>
      <w:r w:rsidRPr="006C6AAA">
        <w:rPr>
          <w:rFonts w:ascii="Arial" w:hAnsi="Arial"/>
          <w:sz w:val="20"/>
        </w:rPr>
        <w:t>Za zhotovitele je oprávněn jednat</w:t>
      </w:r>
    </w:p>
    <w:p w14:paraId="207688C5" w14:textId="2852C173" w:rsidR="00A95A2A" w:rsidRPr="006C6AAA" w:rsidRDefault="00A95A2A" w:rsidP="00A95A2A">
      <w:pPr>
        <w:jc w:val="both"/>
        <w:rPr>
          <w:rFonts w:ascii="Arial" w:hAnsi="Arial"/>
          <w:sz w:val="20"/>
        </w:rPr>
      </w:pPr>
      <w:r w:rsidRPr="006C6AAA">
        <w:rPr>
          <w:rFonts w:ascii="Arial" w:hAnsi="Arial"/>
          <w:sz w:val="20"/>
        </w:rPr>
        <w:t>ve věcech smluvních</w:t>
      </w:r>
      <w:r w:rsidRPr="006C6AAA">
        <w:rPr>
          <w:rFonts w:ascii="Arial" w:hAnsi="Arial"/>
          <w:sz w:val="20"/>
        </w:rPr>
        <w:tab/>
      </w:r>
      <w:r w:rsidR="006657FB" w:rsidRPr="0043783F">
        <w:rPr>
          <w:rFonts w:ascii="Arial" w:hAnsi="Arial" w:cs="Arial"/>
          <w:sz w:val="20"/>
          <w:szCs w:val="20"/>
          <w:highlight w:val="yellow"/>
        </w:rPr>
        <w:t>__________</w:t>
      </w:r>
    </w:p>
    <w:p w14:paraId="7E69AF93" w14:textId="09D42223" w:rsidR="00A95A2A" w:rsidRPr="006C6AAA" w:rsidRDefault="00A95A2A" w:rsidP="00A95A2A">
      <w:pPr>
        <w:jc w:val="both"/>
        <w:rPr>
          <w:rFonts w:ascii="Arial" w:hAnsi="Arial"/>
          <w:sz w:val="20"/>
        </w:rPr>
      </w:pPr>
      <w:r w:rsidRPr="006C6AAA">
        <w:rPr>
          <w:rFonts w:ascii="Arial" w:hAnsi="Arial"/>
          <w:sz w:val="20"/>
        </w:rPr>
        <w:t>ve věcech technických</w:t>
      </w:r>
      <w:r w:rsidRPr="006C6AAA">
        <w:rPr>
          <w:rFonts w:ascii="Arial" w:hAnsi="Arial"/>
          <w:sz w:val="20"/>
        </w:rPr>
        <w:tab/>
      </w:r>
      <w:r w:rsidR="006657FB" w:rsidRPr="0043783F">
        <w:rPr>
          <w:rFonts w:ascii="Arial" w:hAnsi="Arial" w:cs="Arial"/>
          <w:sz w:val="20"/>
          <w:szCs w:val="20"/>
          <w:highlight w:val="yellow"/>
        </w:rPr>
        <w:t>__________</w:t>
      </w:r>
    </w:p>
    <w:p w14:paraId="37819B94" w14:textId="2A2E4586" w:rsidR="006657FB" w:rsidRPr="006C6AAA" w:rsidRDefault="00A95A2A" w:rsidP="00A95A2A">
      <w:pPr>
        <w:jc w:val="both"/>
        <w:rPr>
          <w:rFonts w:ascii="Arial" w:hAnsi="Arial"/>
          <w:sz w:val="20"/>
        </w:rPr>
      </w:pPr>
      <w:r w:rsidRPr="006C6AAA">
        <w:rPr>
          <w:rFonts w:ascii="Arial" w:hAnsi="Arial"/>
          <w:sz w:val="20"/>
        </w:rPr>
        <w:t>IČ</w:t>
      </w:r>
      <w:r w:rsidR="001871A0" w:rsidRPr="006C6AAA">
        <w:rPr>
          <w:rFonts w:ascii="Arial" w:hAnsi="Arial"/>
          <w:sz w:val="20"/>
        </w:rPr>
        <w:t>O</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23A5C4E" w14:textId="4C2DF0FB" w:rsidR="00A95A2A" w:rsidRPr="006C6AAA" w:rsidRDefault="00A95A2A" w:rsidP="00A95A2A">
      <w:pPr>
        <w:jc w:val="both"/>
        <w:rPr>
          <w:rFonts w:ascii="Arial" w:hAnsi="Arial"/>
          <w:sz w:val="20"/>
        </w:rPr>
      </w:pPr>
      <w:r w:rsidRPr="006C6AAA">
        <w:rPr>
          <w:rFonts w:ascii="Arial" w:hAnsi="Arial"/>
          <w:sz w:val="20"/>
        </w:rPr>
        <w:t>DIČ</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13F3C028" w14:textId="1982BC15" w:rsidR="00A95A2A" w:rsidRPr="006C6AAA" w:rsidRDefault="00A95A2A" w:rsidP="00A95A2A">
      <w:pPr>
        <w:jc w:val="both"/>
        <w:rPr>
          <w:rFonts w:ascii="Arial" w:hAnsi="Arial"/>
          <w:sz w:val="20"/>
        </w:rPr>
      </w:pPr>
      <w:r w:rsidRPr="006C6AAA">
        <w:rPr>
          <w:rFonts w:ascii="Arial" w:hAnsi="Arial"/>
          <w:sz w:val="20"/>
        </w:rPr>
        <w:t>Telefon</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91F6B45" w14:textId="47761E83" w:rsidR="00AC6C29" w:rsidRPr="006C6AAA" w:rsidRDefault="00AC6C29" w:rsidP="00AC6C29">
      <w:pPr>
        <w:jc w:val="both"/>
        <w:rPr>
          <w:rFonts w:ascii="Arial" w:hAnsi="Arial"/>
          <w:sz w:val="20"/>
        </w:rPr>
      </w:pPr>
      <w:r w:rsidRPr="006C6AAA">
        <w:rPr>
          <w:rFonts w:ascii="Arial" w:hAnsi="Arial"/>
          <w:sz w:val="20"/>
        </w:rPr>
        <w:t>e-mail</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1562EB0B" w14:textId="197D59DD" w:rsidR="006657FB" w:rsidRPr="006C6AAA" w:rsidRDefault="00A95A2A" w:rsidP="00A95A2A">
      <w:pPr>
        <w:jc w:val="both"/>
        <w:rPr>
          <w:rFonts w:ascii="Arial" w:hAnsi="Arial"/>
          <w:sz w:val="20"/>
        </w:rPr>
      </w:pPr>
      <w:r w:rsidRPr="006C6AAA">
        <w:rPr>
          <w:rFonts w:ascii="Arial" w:hAnsi="Arial"/>
          <w:sz w:val="20"/>
        </w:rPr>
        <w:t>ID datové schránky</w:t>
      </w:r>
      <w:r w:rsidRPr="006C6AAA">
        <w:rPr>
          <w:rFonts w:ascii="Arial" w:hAnsi="Arial"/>
          <w:sz w:val="20"/>
        </w:rPr>
        <w:tab/>
      </w:r>
      <w:r w:rsidR="006657FB" w:rsidRPr="0043783F">
        <w:rPr>
          <w:rFonts w:ascii="Arial" w:hAnsi="Arial" w:cs="Arial"/>
          <w:sz w:val="20"/>
          <w:szCs w:val="20"/>
          <w:highlight w:val="yellow"/>
        </w:rPr>
        <w:t>__________</w:t>
      </w:r>
    </w:p>
    <w:p w14:paraId="0EDFC896" w14:textId="78ED37B1" w:rsidR="00A95A2A" w:rsidRPr="006C6AAA" w:rsidRDefault="00A95A2A" w:rsidP="00A95A2A">
      <w:pPr>
        <w:jc w:val="both"/>
        <w:rPr>
          <w:rFonts w:ascii="Arial" w:hAnsi="Arial"/>
          <w:sz w:val="20"/>
        </w:rPr>
      </w:pPr>
      <w:r w:rsidRPr="006C6AAA">
        <w:rPr>
          <w:rFonts w:ascii="Arial" w:hAnsi="Arial"/>
          <w:sz w:val="20"/>
        </w:rPr>
        <w:t>Bankovní spojení</w:t>
      </w:r>
      <w:r w:rsidRPr="006C6AAA">
        <w:rPr>
          <w:rFonts w:ascii="Arial" w:hAnsi="Arial"/>
          <w:sz w:val="20"/>
        </w:rPr>
        <w:tab/>
      </w:r>
      <w:r w:rsidR="006657FB" w:rsidRPr="0043783F">
        <w:rPr>
          <w:rFonts w:ascii="Arial" w:hAnsi="Arial" w:cs="Arial"/>
          <w:sz w:val="20"/>
          <w:szCs w:val="20"/>
          <w:highlight w:val="yellow"/>
        </w:rPr>
        <w:t>__________</w:t>
      </w:r>
    </w:p>
    <w:p w14:paraId="3A1ECFD3" w14:textId="3F7E7B49" w:rsidR="00A95A2A" w:rsidRPr="0043783F" w:rsidRDefault="00A95A2A" w:rsidP="00A95A2A">
      <w:pPr>
        <w:jc w:val="both"/>
        <w:rPr>
          <w:rFonts w:ascii="Arial" w:hAnsi="Arial" w:cs="Arial"/>
          <w:sz w:val="20"/>
          <w:szCs w:val="20"/>
        </w:rPr>
      </w:pPr>
      <w:r w:rsidRPr="006C6AAA">
        <w:rPr>
          <w:rFonts w:ascii="Arial" w:hAnsi="Arial"/>
          <w:sz w:val="20"/>
        </w:rPr>
        <w:t>Číslo účtu</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4B17A75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657CB98E" w14:textId="77777777" w:rsidR="00C25877" w:rsidRDefault="00C25877" w:rsidP="00C25877">
      <w:pPr>
        <w:jc w:val="both"/>
        <w:rPr>
          <w:rFonts w:ascii="Arial" w:hAnsi="Arial" w:cs="Arial"/>
          <w:sz w:val="20"/>
          <w:szCs w:val="20"/>
        </w:rPr>
      </w:pPr>
    </w:p>
    <w:p w14:paraId="7CE778D0" w14:textId="77777777"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5712C9E8" w14:textId="77777777" w:rsidR="00E21EF3" w:rsidRDefault="00E21EF3" w:rsidP="00A95A2A">
      <w:pPr>
        <w:jc w:val="both"/>
        <w:rPr>
          <w:rFonts w:ascii="Arial" w:hAnsi="Arial" w:cs="Arial"/>
          <w:sz w:val="20"/>
          <w:szCs w:val="20"/>
        </w:rPr>
      </w:pPr>
    </w:p>
    <w:p w14:paraId="06D8BD59" w14:textId="77777777" w:rsidR="00E21EF3" w:rsidRPr="0043783F" w:rsidRDefault="00E21EF3" w:rsidP="00A95A2A">
      <w:pPr>
        <w:jc w:val="both"/>
        <w:rPr>
          <w:rFonts w:ascii="Arial" w:hAnsi="Arial" w:cs="Arial"/>
          <w:sz w:val="20"/>
          <w:szCs w:val="20"/>
        </w:rPr>
      </w:pPr>
    </w:p>
    <w:p w14:paraId="43E4C0AB"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39C048F2" w14:textId="77777777" w:rsidR="00A16984" w:rsidRPr="0043783F" w:rsidRDefault="00A16984" w:rsidP="00547A3E">
      <w:pPr>
        <w:rPr>
          <w:rFonts w:ascii="Arial" w:hAnsi="Arial" w:cs="Arial"/>
          <w:sz w:val="20"/>
          <w:szCs w:val="20"/>
        </w:rPr>
      </w:pPr>
    </w:p>
    <w:p w14:paraId="20BB4A2D" w14:textId="77777777"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4C196728"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059735F6" w14:textId="4B0E6674" w:rsidR="003C4294" w:rsidRPr="00AC5E5C" w:rsidRDefault="00A41601" w:rsidP="00AC5E5C">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w:t>
      </w:r>
      <w:r w:rsidR="00500E66" w:rsidRPr="0043783F">
        <w:rPr>
          <w:rFonts w:ascii="Arial" w:hAnsi="Arial" w:cs="Arial"/>
          <w:sz w:val="20"/>
          <w:szCs w:val="20"/>
        </w:rPr>
        <w:t>malého rozsahu zadávanou mimo režim</w:t>
      </w:r>
      <w:r w:rsidR="006B217F" w:rsidRPr="0043783F">
        <w:rPr>
          <w:rFonts w:ascii="Arial" w:hAnsi="Arial" w:cs="Arial"/>
          <w:sz w:val="20"/>
          <w:szCs w:val="20"/>
        </w:rPr>
        <w:t xml:space="preserve">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s</w:t>
      </w:r>
      <w:r w:rsidR="0001566F">
        <w:rPr>
          <w:rFonts w:ascii="Arial" w:hAnsi="Arial" w:cs="Arial"/>
          <w:sz w:val="20"/>
          <w:szCs w:val="20"/>
        </w:rPr>
        <w:t> </w:t>
      </w:r>
      <w:r w:rsidRPr="0043783F">
        <w:rPr>
          <w:rFonts w:ascii="Arial" w:hAnsi="Arial" w:cs="Arial"/>
          <w:sz w:val="20"/>
          <w:szCs w:val="20"/>
        </w:rPr>
        <w:t>názvem</w:t>
      </w:r>
      <w:r w:rsidR="0001566F">
        <w:rPr>
          <w:rFonts w:ascii="Arial" w:hAnsi="Arial" w:cs="Arial"/>
          <w:sz w:val="20"/>
          <w:szCs w:val="20"/>
        </w:rPr>
        <w:t xml:space="preserve"> </w:t>
      </w:r>
      <w:r w:rsidR="00F34450" w:rsidRPr="00112FD6">
        <w:rPr>
          <w:rFonts w:ascii="Arial" w:hAnsi="Arial" w:cs="Arial"/>
          <w:b/>
          <w:sz w:val="20"/>
          <w:szCs w:val="20"/>
        </w:rPr>
        <w:t>„Zpracování projektové dokumentace - Kolín, Kutnohorská 21 – rekonstrukce fasády, střechy a odvodnění budovy“</w:t>
      </w:r>
      <w:r w:rsidR="0001566F" w:rsidRPr="00112FD6" w:rsidDel="0001566F">
        <w:rPr>
          <w:rFonts w:ascii="Arial" w:hAnsi="Arial" w:cs="Arial"/>
          <w:b/>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792F233B" w14:textId="77777777" w:rsidR="003C4294" w:rsidRPr="0043783F" w:rsidRDefault="003C4294" w:rsidP="003C4294">
      <w:pPr>
        <w:ind w:left="426"/>
        <w:jc w:val="both"/>
        <w:rPr>
          <w:rFonts w:ascii="Arial" w:hAnsi="Arial" w:cs="Arial"/>
          <w:sz w:val="20"/>
          <w:szCs w:val="20"/>
        </w:rPr>
      </w:pPr>
    </w:p>
    <w:p w14:paraId="69FA8B08" w14:textId="77777777" w:rsidR="00B1032E" w:rsidRPr="0043783F" w:rsidRDefault="00FB3B0C" w:rsidP="00CE4C53">
      <w:pPr>
        <w:keepNext/>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4BB4B029" w14:textId="77777777" w:rsidR="00A16984" w:rsidRPr="0043783F" w:rsidRDefault="00A16984" w:rsidP="00CE4C53">
      <w:pPr>
        <w:keepNext/>
        <w:jc w:val="both"/>
        <w:rPr>
          <w:rFonts w:ascii="Arial" w:hAnsi="Arial" w:cs="Arial"/>
          <w:sz w:val="20"/>
          <w:szCs w:val="20"/>
        </w:rPr>
      </w:pPr>
    </w:p>
    <w:p w14:paraId="6DD6F134" w14:textId="1114E020" w:rsidR="00CF50AD" w:rsidRPr="004F2E8A" w:rsidRDefault="003F72B5" w:rsidP="00BB3917">
      <w:pPr>
        <w:pStyle w:val="Prosttext"/>
        <w:numPr>
          <w:ilvl w:val="0"/>
          <w:numId w:val="22"/>
        </w:numPr>
        <w:ind w:left="426" w:hanging="426"/>
        <w:jc w:val="both"/>
        <w:rPr>
          <w:rFonts w:ascii="Arial" w:hAnsi="Arial" w:cs="Arial"/>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CE4C53">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69F04FB3" w14:textId="381E7C17"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Následným s</w:t>
      </w:r>
      <w:r w:rsidR="00725FCC">
        <w:rPr>
          <w:rFonts w:ascii="Arial" w:hAnsi="Arial" w:cs="Arial"/>
          <w:sz w:val="20"/>
          <w:szCs w:val="20"/>
        </w:rPr>
        <w:t>tavebním záměrem objednatele je</w:t>
      </w:r>
      <w:r w:rsidR="003F5CC3">
        <w:rPr>
          <w:rFonts w:ascii="Arial" w:hAnsi="Arial" w:cs="Arial"/>
          <w:sz w:val="20"/>
          <w:szCs w:val="20"/>
        </w:rPr>
        <w:t xml:space="preserve"> </w:t>
      </w:r>
      <w:r w:rsidR="00F172C5">
        <w:rPr>
          <w:rFonts w:ascii="Arial" w:hAnsi="Arial" w:cs="Arial"/>
          <w:sz w:val="20"/>
          <w:szCs w:val="20"/>
        </w:rPr>
        <w:t xml:space="preserve">provést </w:t>
      </w:r>
      <w:r w:rsidR="006C6AAA" w:rsidRPr="00112FD6">
        <w:rPr>
          <w:rFonts w:ascii="Arial" w:hAnsi="Arial" w:cs="Arial"/>
          <w:sz w:val="20"/>
          <w:szCs w:val="20"/>
        </w:rPr>
        <w:t>rekonstrukci</w:t>
      </w:r>
      <w:r w:rsidR="009E14C1" w:rsidRPr="00F34450">
        <w:rPr>
          <w:rStyle w:val="Odkaznakoment"/>
        </w:rPr>
        <w:t>,</w:t>
      </w:r>
      <w:r w:rsidR="00F34450">
        <w:rPr>
          <w:rStyle w:val="Odkaznakoment"/>
        </w:rPr>
        <w:t xml:space="preserve">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432E70F3" w14:textId="62114562" w:rsidR="003F2BC1" w:rsidRDefault="004729C0" w:rsidP="00BB3917">
      <w:pPr>
        <w:numPr>
          <w:ilvl w:val="0"/>
          <w:numId w:val="22"/>
        </w:numPr>
        <w:ind w:left="426" w:hanging="426"/>
        <w:jc w:val="both"/>
        <w:rPr>
          <w:rFonts w:ascii="Arial" w:hAnsi="Arial" w:cs="Arial"/>
          <w:sz w:val="20"/>
          <w:szCs w:val="20"/>
        </w:rPr>
      </w:pPr>
      <w:r w:rsidRPr="00566D75">
        <w:rPr>
          <w:rFonts w:ascii="Arial" w:hAnsi="Arial" w:cs="Arial"/>
          <w:bCs/>
          <w:sz w:val="20"/>
          <w:szCs w:val="20"/>
        </w:rPr>
        <w:t>Následný stavební záměr objednatele</w:t>
      </w:r>
      <w:r w:rsidR="00A26513" w:rsidRPr="00566D75">
        <w:rPr>
          <w:rFonts w:ascii="Arial" w:hAnsi="Arial" w:cs="Arial"/>
          <w:bCs/>
          <w:sz w:val="20"/>
          <w:szCs w:val="20"/>
        </w:rPr>
        <w:t xml:space="preserve"> bude realizován </w:t>
      </w:r>
      <w:r w:rsidR="006C6AAA" w:rsidRPr="00112FD6">
        <w:rPr>
          <w:rFonts w:ascii="Arial" w:hAnsi="Arial" w:cs="Arial"/>
          <w:bCs/>
          <w:sz w:val="20"/>
          <w:szCs w:val="20"/>
        </w:rPr>
        <w:t xml:space="preserve">v ulici </w:t>
      </w:r>
      <w:r w:rsidR="00083A84" w:rsidRPr="00112FD6">
        <w:rPr>
          <w:rFonts w:ascii="Arial" w:hAnsi="Arial" w:cs="Arial"/>
          <w:bCs/>
          <w:sz w:val="20"/>
          <w:szCs w:val="20"/>
        </w:rPr>
        <w:t>Kutnohorská</w:t>
      </w:r>
      <w:r w:rsidR="006C6AAA" w:rsidRPr="00112FD6">
        <w:rPr>
          <w:rFonts w:ascii="Arial" w:hAnsi="Arial" w:cs="Arial"/>
          <w:bCs/>
          <w:sz w:val="20"/>
          <w:szCs w:val="20"/>
        </w:rPr>
        <w:t xml:space="preserve">, </w:t>
      </w:r>
      <w:r w:rsidR="00A26513" w:rsidRPr="00083A84">
        <w:rPr>
          <w:rFonts w:ascii="Arial" w:hAnsi="Arial" w:cs="Arial"/>
          <w:bCs/>
          <w:sz w:val="20"/>
          <w:szCs w:val="20"/>
        </w:rPr>
        <w:t>na</w:t>
      </w:r>
      <w:r w:rsidR="00211C40" w:rsidRPr="00083A84">
        <w:rPr>
          <w:rFonts w:ascii="Arial" w:hAnsi="Arial" w:cs="Arial"/>
          <w:bCs/>
          <w:sz w:val="20"/>
          <w:szCs w:val="20"/>
        </w:rPr>
        <w:t xml:space="preserve"> </w:t>
      </w:r>
      <w:r w:rsidR="00A26513" w:rsidRPr="00112FD6">
        <w:rPr>
          <w:rFonts w:ascii="Arial" w:hAnsi="Arial" w:cs="Arial"/>
          <w:bCs/>
          <w:sz w:val="20"/>
          <w:szCs w:val="20"/>
        </w:rPr>
        <w:t>pozemku</w:t>
      </w:r>
      <w:r w:rsidR="00083A84" w:rsidRPr="00112FD6">
        <w:rPr>
          <w:rFonts w:ascii="Arial" w:hAnsi="Arial" w:cs="Arial"/>
          <w:bCs/>
          <w:sz w:val="20"/>
          <w:szCs w:val="20"/>
        </w:rPr>
        <w:t xml:space="preserve"> st.</w:t>
      </w:r>
      <w:r w:rsidR="00A26513" w:rsidRPr="0043783F">
        <w:rPr>
          <w:rFonts w:ascii="Arial" w:hAnsi="Arial" w:cs="Arial"/>
          <w:bCs/>
          <w:sz w:val="20"/>
          <w:szCs w:val="20"/>
        </w:rPr>
        <w:t xml:space="preserve"> </w:t>
      </w:r>
      <w:r w:rsidR="00CC0132">
        <w:rPr>
          <w:rFonts w:ascii="Arial" w:hAnsi="Arial" w:cs="Arial"/>
          <w:bCs/>
          <w:sz w:val="20"/>
          <w:szCs w:val="20"/>
        </w:rPr>
        <w:t>p.</w:t>
      </w:r>
      <w:r w:rsidR="00A26513" w:rsidRPr="009E235A">
        <w:rPr>
          <w:rFonts w:ascii="Arial" w:hAnsi="Arial"/>
          <w:sz w:val="20"/>
        </w:rPr>
        <w:t> č. </w:t>
      </w:r>
      <w:r w:rsidR="00083A84">
        <w:rPr>
          <w:rFonts w:ascii="Arial" w:hAnsi="Arial" w:cs="Arial"/>
          <w:sz w:val="20"/>
          <w:szCs w:val="20"/>
        </w:rPr>
        <w:t>368</w:t>
      </w:r>
      <w:r w:rsidR="009B2D91">
        <w:rPr>
          <w:rFonts w:ascii="Arial" w:hAnsi="Arial" w:cs="Arial"/>
          <w:sz w:val="20"/>
          <w:szCs w:val="20"/>
        </w:rPr>
        <w:t xml:space="preserve">, </w:t>
      </w:r>
      <w:proofErr w:type="spellStart"/>
      <w:r w:rsidR="009B2D91">
        <w:rPr>
          <w:rFonts w:ascii="Arial" w:hAnsi="Arial" w:cs="Arial"/>
          <w:sz w:val="20"/>
          <w:szCs w:val="20"/>
        </w:rPr>
        <w:t>parc</w:t>
      </w:r>
      <w:proofErr w:type="spellEnd"/>
      <w:r w:rsidR="009B2D91">
        <w:rPr>
          <w:rFonts w:ascii="Arial" w:hAnsi="Arial" w:cs="Arial"/>
          <w:sz w:val="20"/>
          <w:szCs w:val="20"/>
        </w:rPr>
        <w:t xml:space="preserve">. </w:t>
      </w:r>
      <w:proofErr w:type="gramStart"/>
      <w:r w:rsidR="009B2D91">
        <w:rPr>
          <w:rFonts w:ascii="Arial" w:hAnsi="Arial" w:cs="Arial"/>
          <w:sz w:val="20"/>
          <w:szCs w:val="20"/>
        </w:rPr>
        <w:t>č.</w:t>
      </w:r>
      <w:proofErr w:type="gramEnd"/>
      <w:r w:rsidR="009B2D91">
        <w:rPr>
          <w:rFonts w:ascii="Arial" w:hAnsi="Arial" w:cs="Arial"/>
          <w:sz w:val="20"/>
          <w:szCs w:val="20"/>
        </w:rPr>
        <w:t xml:space="preserve"> 2900/1</w:t>
      </w:r>
      <w:r w:rsidR="00083A84">
        <w:rPr>
          <w:rFonts w:ascii="Arial" w:hAnsi="Arial" w:cs="Arial"/>
          <w:sz w:val="20"/>
          <w:szCs w:val="20"/>
        </w:rPr>
        <w:t xml:space="preserve"> </w:t>
      </w:r>
      <w:r w:rsidR="00776620" w:rsidRPr="00566D75">
        <w:rPr>
          <w:rFonts w:ascii="Arial" w:hAnsi="Arial" w:cs="Arial"/>
          <w:sz w:val="20"/>
          <w:szCs w:val="20"/>
        </w:rPr>
        <w:t>v katastrálním území</w:t>
      </w:r>
      <w:r w:rsidR="004F2E8A" w:rsidRPr="00566D75">
        <w:rPr>
          <w:rFonts w:ascii="Arial" w:hAnsi="Arial" w:cs="Arial"/>
          <w:sz w:val="20"/>
          <w:szCs w:val="20"/>
        </w:rPr>
        <w:t xml:space="preserve"> </w:t>
      </w:r>
      <w:r w:rsidR="001C02D1">
        <w:rPr>
          <w:rFonts w:ascii="Arial" w:hAnsi="Arial" w:cs="Arial"/>
          <w:sz w:val="20"/>
          <w:szCs w:val="20"/>
        </w:rPr>
        <w:t xml:space="preserve">Kolín, </w:t>
      </w:r>
      <w:r w:rsidR="006C6A67" w:rsidRPr="00566D75">
        <w:rPr>
          <w:rFonts w:ascii="Arial" w:hAnsi="Arial" w:cs="Arial"/>
          <w:sz w:val="20"/>
          <w:szCs w:val="20"/>
        </w:rPr>
        <w:t xml:space="preserve">obec </w:t>
      </w:r>
      <w:r w:rsidR="001C02D1">
        <w:rPr>
          <w:rFonts w:ascii="Arial" w:hAnsi="Arial" w:cs="Arial"/>
          <w:sz w:val="20"/>
          <w:szCs w:val="20"/>
        </w:rPr>
        <w:t>Kolín.</w:t>
      </w:r>
    </w:p>
    <w:p w14:paraId="655D073F" w14:textId="77777777" w:rsidR="00AC5E5C" w:rsidRPr="0043783F" w:rsidRDefault="00AC5E5C" w:rsidP="00547A3E">
      <w:pPr>
        <w:jc w:val="both"/>
        <w:rPr>
          <w:rFonts w:ascii="Arial" w:hAnsi="Arial" w:cs="Arial"/>
          <w:sz w:val="20"/>
          <w:szCs w:val="20"/>
        </w:rPr>
      </w:pPr>
    </w:p>
    <w:p w14:paraId="3CEBF92B" w14:textId="739A1A62" w:rsidR="002B4C88" w:rsidRPr="0043783F" w:rsidRDefault="00FB3B0C" w:rsidP="00CE4C53">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43C2B512" w14:textId="77777777" w:rsidR="00A16984" w:rsidRPr="0043783F" w:rsidRDefault="00A16984" w:rsidP="00CE4C53">
      <w:pPr>
        <w:keepNext/>
        <w:jc w:val="both"/>
        <w:rPr>
          <w:rFonts w:ascii="Arial" w:hAnsi="Arial" w:cs="Arial"/>
          <w:sz w:val="20"/>
          <w:szCs w:val="20"/>
        </w:rPr>
      </w:pPr>
    </w:p>
    <w:p w14:paraId="1FA95433" w14:textId="77777777"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3E0FE824" w14:textId="3CCF8E3C" w:rsidR="00A26513" w:rsidRPr="0043783F" w:rsidRDefault="00D47CF7" w:rsidP="006C6AAA">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w:t>
      </w:r>
      <w:r w:rsidR="00294D07">
        <w:rPr>
          <w:rFonts w:ascii="Arial" w:hAnsi="Arial" w:cs="Arial"/>
          <w:sz w:val="20"/>
          <w:szCs w:val="20"/>
        </w:rPr>
        <w:t>D</w:t>
      </w:r>
      <w:r w:rsidR="009177AF">
        <w:rPr>
          <w:rFonts w:ascii="Arial" w:hAnsi="Arial" w:cs="Arial"/>
          <w:sz w:val="20"/>
          <w:szCs w:val="20"/>
        </w:rPr>
        <w:t>PS</w:t>
      </w:r>
      <w:r w:rsidR="00294D07">
        <w:rPr>
          <w:rFonts w:ascii="Arial" w:hAnsi="Arial" w:cs="Arial"/>
          <w:sz w:val="20"/>
          <w:szCs w:val="20"/>
        </w:rPr>
        <w:t>, DZS/</w:t>
      </w:r>
      <w:proofErr w:type="spellStart"/>
      <w:r w:rsidR="00294D07">
        <w:rPr>
          <w:rFonts w:ascii="Arial" w:hAnsi="Arial" w:cs="Arial"/>
          <w:sz w:val="20"/>
          <w:szCs w:val="20"/>
        </w:rPr>
        <w:t>DP</w:t>
      </w:r>
      <w:r w:rsidR="00DF48DB">
        <w:rPr>
          <w:rFonts w:ascii="Arial" w:hAnsi="Arial" w:cs="Arial"/>
          <w:sz w:val="20"/>
          <w:szCs w:val="20"/>
        </w:rPr>
        <w:t>r</w:t>
      </w:r>
      <w:r w:rsidR="00294D07">
        <w:rPr>
          <w:rFonts w:ascii="Arial" w:hAnsi="Arial" w:cs="Arial"/>
          <w:sz w:val="20"/>
          <w:szCs w:val="20"/>
        </w:rPr>
        <w:t>S</w:t>
      </w:r>
      <w:proofErr w:type="spellEnd"/>
      <w:r w:rsidR="00A26513" w:rsidRPr="0043783F">
        <w:rPr>
          <w:rFonts w:ascii="Arial" w:hAnsi="Arial" w:cs="Arial"/>
          <w:sz w:val="20"/>
          <w:szCs w:val="20"/>
        </w:rPr>
        <w:t>,</w:t>
      </w:r>
    </w:p>
    <w:p w14:paraId="03498F17" w14:textId="77777777" w:rsidR="00A26513" w:rsidRPr="004B57E4" w:rsidRDefault="00D47CF7" w:rsidP="006C6AAA">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w:t>
      </w:r>
      <w:r w:rsidR="00A26513" w:rsidRPr="004B57E4">
        <w:rPr>
          <w:rFonts w:ascii="Arial" w:hAnsi="Arial" w:cs="Arial"/>
          <w:sz w:val="20"/>
          <w:szCs w:val="20"/>
        </w:rPr>
        <w:t xml:space="preserve">sloužit jako podklad pro vypracování projektové dokumentace </w:t>
      </w:r>
      <w:r w:rsidR="00E55880" w:rsidRPr="004B57E4">
        <w:rPr>
          <w:rFonts w:ascii="Arial" w:hAnsi="Arial" w:cs="Arial"/>
          <w:sz w:val="20"/>
          <w:szCs w:val="20"/>
        </w:rPr>
        <w:t>v souladu s</w:t>
      </w:r>
      <w:r w:rsidR="005D6C40" w:rsidRPr="004B57E4">
        <w:rPr>
          <w:rFonts w:ascii="Arial" w:hAnsi="Arial" w:cs="Arial"/>
          <w:sz w:val="20"/>
          <w:szCs w:val="20"/>
        </w:rPr>
        <w:t> </w:t>
      </w:r>
      <w:r w:rsidR="00E55880" w:rsidRPr="004B57E4">
        <w:rPr>
          <w:rFonts w:ascii="Arial" w:hAnsi="Arial" w:cs="Arial"/>
          <w:sz w:val="20"/>
          <w:szCs w:val="20"/>
        </w:rPr>
        <w:t>touto smlouvou</w:t>
      </w:r>
      <w:r w:rsidR="00A26513" w:rsidRPr="004B57E4">
        <w:rPr>
          <w:rFonts w:ascii="Arial" w:hAnsi="Arial" w:cs="Arial"/>
          <w:sz w:val="20"/>
          <w:szCs w:val="20"/>
        </w:rPr>
        <w:t>,</w:t>
      </w:r>
    </w:p>
    <w:p w14:paraId="380308F2" w14:textId="13920D66" w:rsidR="00A26513" w:rsidRPr="004B57E4" w:rsidRDefault="00D47CF7" w:rsidP="006C6AAA">
      <w:pPr>
        <w:numPr>
          <w:ilvl w:val="0"/>
          <w:numId w:val="1"/>
        </w:numPr>
        <w:autoSpaceDE w:val="0"/>
        <w:autoSpaceDN w:val="0"/>
        <w:ind w:left="709" w:hanging="283"/>
        <w:jc w:val="both"/>
        <w:rPr>
          <w:rFonts w:ascii="Arial" w:hAnsi="Arial" w:cs="Arial"/>
          <w:sz w:val="20"/>
          <w:szCs w:val="20"/>
        </w:rPr>
      </w:pPr>
      <w:r w:rsidRPr="004B57E4">
        <w:rPr>
          <w:rFonts w:ascii="Arial" w:hAnsi="Arial" w:cs="Arial"/>
          <w:sz w:val="20"/>
          <w:szCs w:val="20"/>
        </w:rPr>
        <w:t xml:space="preserve">provedení </w:t>
      </w:r>
      <w:r w:rsidR="001C02D1" w:rsidRPr="004B57E4">
        <w:rPr>
          <w:rFonts w:ascii="Arial" w:hAnsi="Arial" w:cs="Arial"/>
          <w:sz w:val="20"/>
          <w:szCs w:val="20"/>
        </w:rPr>
        <w:t>průzkumu nosných konstrukcí, tak aby mohlo dojít k provedení stavebního záměru,</w:t>
      </w:r>
    </w:p>
    <w:p w14:paraId="677B1078" w14:textId="14B4A9AE" w:rsidR="00A26513" w:rsidRPr="004B57E4" w:rsidRDefault="00D47CF7" w:rsidP="006C6AAA">
      <w:pPr>
        <w:numPr>
          <w:ilvl w:val="0"/>
          <w:numId w:val="1"/>
        </w:numPr>
        <w:autoSpaceDE w:val="0"/>
        <w:autoSpaceDN w:val="0"/>
        <w:ind w:left="709" w:hanging="283"/>
        <w:jc w:val="both"/>
        <w:rPr>
          <w:rFonts w:ascii="Arial" w:hAnsi="Arial" w:cs="Arial"/>
          <w:sz w:val="20"/>
          <w:szCs w:val="20"/>
        </w:rPr>
      </w:pPr>
      <w:r w:rsidRPr="004B57E4">
        <w:rPr>
          <w:rFonts w:ascii="Arial" w:hAnsi="Arial" w:cs="Arial"/>
          <w:sz w:val="20"/>
          <w:szCs w:val="20"/>
        </w:rPr>
        <w:t xml:space="preserve">provedení </w:t>
      </w:r>
      <w:r w:rsidR="00A26513" w:rsidRPr="00112FD6">
        <w:rPr>
          <w:rFonts w:ascii="Arial" w:hAnsi="Arial" w:cs="Arial"/>
          <w:sz w:val="20"/>
          <w:szCs w:val="20"/>
        </w:rPr>
        <w:t>podrobného</w:t>
      </w:r>
      <w:r w:rsidR="00A26513" w:rsidRPr="004B57E4">
        <w:rPr>
          <w:rFonts w:ascii="Arial" w:hAnsi="Arial" w:cs="Arial"/>
          <w:sz w:val="20"/>
          <w:szCs w:val="20"/>
        </w:rPr>
        <w:t xml:space="preserve"> geodetické</w:t>
      </w:r>
      <w:r w:rsidR="000C6446" w:rsidRPr="004B57E4">
        <w:rPr>
          <w:rFonts w:ascii="Arial" w:hAnsi="Arial" w:cs="Arial"/>
          <w:sz w:val="20"/>
          <w:szCs w:val="20"/>
        </w:rPr>
        <w:t>ho</w:t>
      </w:r>
      <w:r w:rsidR="00A26513" w:rsidRPr="004B57E4">
        <w:rPr>
          <w:rFonts w:ascii="Arial" w:hAnsi="Arial" w:cs="Arial"/>
          <w:sz w:val="20"/>
          <w:szCs w:val="20"/>
        </w:rPr>
        <w:t xml:space="preserve"> zaměření</w:t>
      </w:r>
      <w:r w:rsidR="00DF48DB" w:rsidRPr="004B57E4">
        <w:rPr>
          <w:rFonts w:ascii="Arial" w:hAnsi="Arial" w:cs="Arial"/>
          <w:sz w:val="20"/>
          <w:szCs w:val="20"/>
        </w:rPr>
        <w:t xml:space="preserve"> </w:t>
      </w:r>
      <w:r w:rsidRPr="00112FD6">
        <w:rPr>
          <w:rFonts w:ascii="Arial" w:hAnsi="Arial" w:cs="Arial"/>
          <w:sz w:val="20"/>
          <w:szCs w:val="20"/>
        </w:rPr>
        <w:t>dotčené</w:t>
      </w:r>
      <w:r w:rsidR="00A26513" w:rsidRPr="00112FD6">
        <w:rPr>
          <w:rFonts w:ascii="Arial" w:hAnsi="Arial" w:cs="Arial"/>
          <w:sz w:val="20"/>
          <w:szCs w:val="20"/>
        </w:rPr>
        <w:t xml:space="preserve"> lokality</w:t>
      </w:r>
      <w:r w:rsidR="00AA7EC0" w:rsidRPr="00112FD6">
        <w:rPr>
          <w:rFonts w:ascii="Arial" w:hAnsi="Arial" w:cs="Arial"/>
          <w:sz w:val="20"/>
          <w:szCs w:val="20"/>
        </w:rPr>
        <w:t xml:space="preserve"> / celého prostoru</w:t>
      </w:r>
      <w:r w:rsidR="00DF48DB" w:rsidRPr="004B57E4">
        <w:rPr>
          <w:rFonts w:ascii="Arial" w:hAnsi="Arial" w:cs="Arial"/>
          <w:sz w:val="20"/>
          <w:szCs w:val="20"/>
        </w:rPr>
        <w:t xml:space="preserve"> včetně navazujících úseků </w:t>
      </w:r>
      <w:r w:rsidR="00A26513" w:rsidRPr="00112FD6">
        <w:rPr>
          <w:rFonts w:ascii="Arial" w:hAnsi="Arial" w:cs="Arial"/>
          <w:sz w:val="20"/>
          <w:szCs w:val="20"/>
        </w:rPr>
        <w:t>objektů a</w:t>
      </w:r>
      <w:r w:rsidR="00CC2611" w:rsidRPr="00112FD6">
        <w:rPr>
          <w:rFonts w:ascii="Arial" w:hAnsi="Arial" w:cs="Arial"/>
          <w:sz w:val="20"/>
          <w:szCs w:val="20"/>
        </w:rPr>
        <w:t> </w:t>
      </w:r>
      <w:r w:rsidR="00A26513" w:rsidRPr="00112FD6">
        <w:rPr>
          <w:rFonts w:ascii="Arial" w:hAnsi="Arial" w:cs="Arial"/>
          <w:sz w:val="20"/>
          <w:szCs w:val="20"/>
        </w:rPr>
        <w:t>komunikací</w:t>
      </w:r>
      <w:r w:rsidR="00A26513" w:rsidRPr="004B57E4">
        <w:rPr>
          <w:rFonts w:ascii="Arial" w:hAnsi="Arial" w:cs="Arial"/>
          <w:sz w:val="20"/>
          <w:szCs w:val="20"/>
        </w:rPr>
        <w:t>,</w:t>
      </w:r>
    </w:p>
    <w:p w14:paraId="0444AA7E" w14:textId="77777777" w:rsidR="00A26513" w:rsidRPr="00112FD6" w:rsidRDefault="00D47CF7" w:rsidP="006E5D7D">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 xml:space="preserve">provedení </w:t>
      </w:r>
      <w:r w:rsidR="00A26513" w:rsidRPr="00112FD6">
        <w:rPr>
          <w:rFonts w:ascii="Arial" w:hAnsi="Arial" w:cs="Arial"/>
          <w:sz w:val="20"/>
          <w:szCs w:val="20"/>
        </w:rPr>
        <w:t>inženýrsko-geologického průzkumu,</w:t>
      </w:r>
    </w:p>
    <w:p w14:paraId="5837E9DF" w14:textId="77777777" w:rsidR="00A26513" w:rsidRPr="004B57E4" w:rsidRDefault="00D47CF7" w:rsidP="006C6AAA">
      <w:pPr>
        <w:numPr>
          <w:ilvl w:val="0"/>
          <w:numId w:val="1"/>
        </w:numPr>
        <w:autoSpaceDE w:val="0"/>
        <w:autoSpaceDN w:val="0"/>
        <w:ind w:left="709" w:hanging="283"/>
        <w:jc w:val="both"/>
        <w:rPr>
          <w:rFonts w:ascii="Arial" w:hAnsi="Arial" w:cs="Arial"/>
          <w:sz w:val="20"/>
          <w:szCs w:val="20"/>
        </w:rPr>
      </w:pPr>
      <w:r w:rsidRPr="004B57E4">
        <w:rPr>
          <w:rFonts w:ascii="Arial" w:hAnsi="Arial" w:cs="Arial"/>
          <w:sz w:val="20"/>
          <w:szCs w:val="20"/>
        </w:rPr>
        <w:t xml:space="preserve">přípravy </w:t>
      </w:r>
      <w:r w:rsidR="00A26513" w:rsidRPr="004B57E4">
        <w:rPr>
          <w:rFonts w:ascii="Arial" w:hAnsi="Arial" w:cs="Arial"/>
          <w:sz w:val="20"/>
          <w:szCs w:val="20"/>
        </w:rPr>
        <w:t>digitální a technické mapy (</w:t>
      </w:r>
      <w:proofErr w:type="spellStart"/>
      <w:r w:rsidR="00A26513" w:rsidRPr="004B57E4">
        <w:rPr>
          <w:rFonts w:ascii="Arial" w:hAnsi="Arial" w:cs="Arial"/>
          <w:sz w:val="20"/>
          <w:szCs w:val="20"/>
        </w:rPr>
        <w:t>ortofotomapy</w:t>
      </w:r>
      <w:proofErr w:type="spellEnd"/>
      <w:r w:rsidR="00A26513" w:rsidRPr="004B57E4">
        <w:rPr>
          <w:rFonts w:ascii="Arial" w:hAnsi="Arial" w:cs="Arial"/>
          <w:sz w:val="20"/>
          <w:szCs w:val="20"/>
        </w:rPr>
        <w:t>), výpisů a snímků z</w:t>
      </w:r>
      <w:r w:rsidR="005D6C40" w:rsidRPr="004B57E4">
        <w:rPr>
          <w:rFonts w:ascii="Arial" w:hAnsi="Arial" w:cs="Arial"/>
          <w:sz w:val="20"/>
          <w:szCs w:val="20"/>
        </w:rPr>
        <w:t> </w:t>
      </w:r>
      <w:r w:rsidR="00A26513" w:rsidRPr="004B57E4">
        <w:rPr>
          <w:rFonts w:ascii="Arial" w:hAnsi="Arial" w:cs="Arial"/>
          <w:sz w:val="20"/>
          <w:szCs w:val="20"/>
        </w:rPr>
        <w:t>katastru nemovitost</w:t>
      </w:r>
      <w:r w:rsidR="00C959A5" w:rsidRPr="004B57E4">
        <w:rPr>
          <w:rFonts w:ascii="Arial" w:hAnsi="Arial" w:cs="Arial"/>
          <w:sz w:val="20"/>
          <w:szCs w:val="20"/>
        </w:rPr>
        <w:t>í</w:t>
      </w:r>
      <w:r w:rsidR="00A26513" w:rsidRPr="004B57E4">
        <w:rPr>
          <w:rFonts w:ascii="Arial" w:hAnsi="Arial" w:cs="Arial"/>
          <w:sz w:val="20"/>
          <w:szCs w:val="20"/>
        </w:rPr>
        <w:t xml:space="preserve"> v</w:t>
      </w:r>
      <w:r w:rsidR="005D6C40" w:rsidRPr="004B57E4">
        <w:rPr>
          <w:rFonts w:ascii="Arial" w:hAnsi="Arial" w:cs="Arial"/>
          <w:sz w:val="20"/>
          <w:szCs w:val="20"/>
        </w:rPr>
        <w:t> </w:t>
      </w:r>
      <w:r w:rsidR="00A26513" w:rsidRPr="004B57E4">
        <w:rPr>
          <w:rFonts w:ascii="Arial" w:hAnsi="Arial" w:cs="Arial"/>
          <w:sz w:val="20"/>
          <w:szCs w:val="20"/>
        </w:rPr>
        <w:t>digitální a</w:t>
      </w:r>
      <w:r w:rsidR="00CC2611" w:rsidRPr="004B57E4">
        <w:rPr>
          <w:rFonts w:ascii="Arial" w:hAnsi="Arial" w:cs="Arial"/>
          <w:sz w:val="20"/>
          <w:szCs w:val="20"/>
        </w:rPr>
        <w:t> </w:t>
      </w:r>
      <w:r w:rsidR="00A26513" w:rsidRPr="004B57E4">
        <w:rPr>
          <w:rFonts w:ascii="Arial" w:hAnsi="Arial" w:cs="Arial"/>
          <w:sz w:val="20"/>
          <w:szCs w:val="20"/>
        </w:rPr>
        <w:t>tištěné podobě,</w:t>
      </w:r>
    </w:p>
    <w:p w14:paraId="74140426" w14:textId="5818F019" w:rsidR="00A26513" w:rsidRPr="004B57E4" w:rsidRDefault="00D47CF7" w:rsidP="006C6AAA">
      <w:pPr>
        <w:numPr>
          <w:ilvl w:val="0"/>
          <w:numId w:val="1"/>
        </w:numPr>
        <w:autoSpaceDE w:val="0"/>
        <w:autoSpaceDN w:val="0"/>
        <w:ind w:left="709" w:hanging="283"/>
        <w:jc w:val="both"/>
        <w:rPr>
          <w:rFonts w:ascii="Arial" w:hAnsi="Arial" w:cs="Arial"/>
          <w:sz w:val="20"/>
          <w:szCs w:val="20"/>
        </w:rPr>
      </w:pPr>
      <w:r w:rsidRPr="004B57E4">
        <w:rPr>
          <w:rFonts w:ascii="Arial" w:hAnsi="Arial" w:cs="Arial"/>
          <w:sz w:val="20"/>
          <w:szCs w:val="20"/>
        </w:rPr>
        <w:t xml:space="preserve">přípravy </w:t>
      </w:r>
      <w:r w:rsidR="00A26513" w:rsidRPr="004B57E4">
        <w:rPr>
          <w:rFonts w:ascii="Arial" w:hAnsi="Arial" w:cs="Arial"/>
          <w:sz w:val="20"/>
          <w:szCs w:val="20"/>
        </w:rPr>
        <w:t>fotografické dokumentace stávajícího stavu v</w:t>
      </w:r>
      <w:r w:rsidR="005D6C40" w:rsidRPr="004B57E4">
        <w:rPr>
          <w:rFonts w:ascii="Arial" w:hAnsi="Arial" w:cs="Arial"/>
          <w:sz w:val="20"/>
          <w:szCs w:val="20"/>
        </w:rPr>
        <w:t> </w:t>
      </w:r>
      <w:r w:rsidR="00A26513" w:rsidRPr="004B57E4">
        <w:rPr>
          <w:rFonts w:ascii="Arial" w:hAnsi="Arial" w:cs="Arial"/>
          <w:sz w:val="20"/>
          <w:szCs w:val="20"/>
        </w:rPr>
        <w:t>tištěné podobě a v</w:t>
      </w:r>
      <w:r w:rsidR="005D6C40" w:rsidRPr="004B57E4">
        <w:rPr>
          <w:rFonts w:ascii="Arial" w:hAnsi="Arial" w:cs="Arial"/>
          <w:sz w:val="20"/>
          <w:szCs w:val="20"/>
        </w:rPr>
        <w:t> </w:t>
      </w:r>
      <w:r w:rsidR="00A26513" w:rsidRPr="004B57E4">
        <w:rPr>
          <w:rFonts w:ascii="Arial" w:hAnsi="Arial" w:cs="Arial"/>
          <w:sz w:val="20"/>
          <w:szCs w:val="20"/>
        </w:rPr>
        <w:t>digitální p</w:t>
      </w:r>
      <w:r w:rsidR="005C3D48" w:rsidRPr="004B57E4">
        <w:rPr>
          <w:rFonts w:ascii="Arial" w:hAnsi="Arial" w:cs="Arial"/>
          <w:sz w:val="20"/>
          <w:szCs w:val="20"/>
        </w:rPr>
        <w:t xml:space="preserve">odobě ve formátu </w:t>
      </w:r>
      <w:proofErr w:type="spellStart"/>
      <w:r w:rsidR="005C3D48" w:rsidRPr="004B57E4">
        <w:rPr>
          <w:rFonts w:ascii="Arial" w:hAnsi="Arial" w:cs="Arial"/>
          <w:sz w:val="20"/>
          <w:szCs w:val="20"/>
        </w:rPr>
        <w:t>pdf</w:t>
      </w:r>
      <w:proofErr w:type="spellEnd"/>
      <w:r w:rsidR="005C3D48" w:rsidRPr="004B57E4">
        <w:rPr>
          <w:rFonts w:ascii="Arial" w:hAnsi="Arial" w:cs="Arial"/>
          <w:sz w:val="20"/>
          <w:szCs w:val="20"/>
        </w:rPr>
        <w:t xml:space="preserve"> </w:t>
      </w:r>
      <w:proofErr w:type="gramStart"/>
      <w:r w:rsidR="005C3D48" w:rsidRPr="004B57E4">
        <w:rPr>
          <w:rFonts w:ascii="Arial" w:hAnsi="Arial" w:cs="Arial"/>
          <w:sz w:val="20"/>
          <w:szCs w:val="20"/>
        </w:rPr>
        <w:t>nebo .</w:t>
      </w:r>
      <w:proofErr w:type="spellStart"/>
      <w:r w:rsidR="005C3D48" w:rsidRPr="004B57E4">
        <w:rPr>
          <w:rFonts w:ascii="Arial" w:hAnsi="Arial" w:cs="Arial"/>
          <w:sz w:val="20"/>
          <w:szCs w:val="20"/>
        </w:rPr>
        <w:t>jpg</w:t>
      </w:r>
      <w:proofErr w:type="spellEnd"/>
      <w:proofErr w:type="gramEnd"/>
      <w:r w:rsidR="00A26513" w:rsidRPr="004B57E4">
        <w:rPr>
          <w:rFonts w:ascii="Arial" w:hAnsi="Arial" w:cs="Arial"/>
          <w:sz w:val="20"/>
          <w:szCs w:val="20"/>
        </w:rPr>
        <w:t>.,</w:t>
      </w:r>
    </w:p>
    <w:p w14:paraId="3CD618BE" w14:textId="77777777" w:rsidR="000A2FCD" w:rsidRPr="00112FD6" w:rsidRDefault="000A2FCD" w:rsidP="000A2FCD">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vypracování celkové situace stavby v měřítku katastrální mapy se zakreslením stavebního pozemku, s vyznačením vazeb a vlivů na okolí, zejména vzdáleností od hranic pozemku a sousedních staveb;</w:t>
      </w:r>
    </w:p>
    <w:p w14:paraId="7C801460" w14:textId="77777777" w:rsidR="000A2FCD" w:rsidRPr="00112FD6" w:rsidRDefault="000A2FCD" w:rsidP="000A2FCD">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záborový pozemkový elaborát – zákres stavby do katastrální mapy – seznam pozemků dotčených stavbou, seznam sousedících pozemků stavby.</w:t>
      </w:r>
    </w:p>
    <w:p w14:paraId="3EF01479" w14:textId="77777777" w:rsidR="00A26513"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1B4E4ABD" w14:textId="77777777" w:rsidR="00294D07" w:rsidRDefault="00294D07" w:rsidP="006C6AAA">
      <w:pPr>
        <w:autoSpaceDE w:val="0"/>
        <w:autoSpaceDN w:val="0"/>
        <w:jc w:val="both"/>
        <w:rPr>
          <w:rFonts w:ascii="Arial" w:hAnsi="Arial" w:cs="Arial"/>
          <w:sz w:val="20"/>
          <w:szCs w:val="20"/>
        </w:rPr>
      </w:pPr>
    </w:p>
    <w:p w14:paraId="7E18C816" w14:textId="4938CA23" w:rsidR="00607D7B" w:rsidRPr="0043783F" w:rsidRDefault="00EF5702"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w:t>
      </w:r>
      <w:r w:rsidR="00E842D5">
        <w:rPr>
          <w:rFonts w:ascii="Arial" w:hAnsi="Arial" w:cs="Arial"/>
          <w:sz w:val="20"/>
          <w:szCs w:val="20"/>
        </w:rPr>
        <w:t>pro</w:t>
      </w:r>
      <w:r w:rsidRPr="0043783F">
        <w:rPr>
          <w:rFonts w:ascii="Arial" w:hAnsi="Arial" w:cs="Arial"/>
          <w:sz w:val="20"/>
          <w:szCs w:val="20"/>
        </w:rPr>
        <w:t xml:space="preserve"> </w:t>
      </w:r>
      <w:r w:rsidR="00C70090">
        <w:rPr>
          <w:rFonts w:ascii="Arial" w:hAnsi="Arial" w:cs="Arial"/>
          <w:sz w:val="20"/>
          <w:szCs w:val="20"/>
        </w:rPr>
        <w:t>povolení</w:t>
      </w:r>
      <w:r w:rsidR="009177AF">
        <w:rPr>
          <w:rFonts w:ascii="Arial" w:hAnsi="Arial" w:cs="Arial"/>
          <w:sz w:val="20"/>
          <w:szCs w:val="20"/>
        </w:rPr>
        <w:t xml:space="preserve"> stavby</w:t>
      </w:r>
      <w:r w:rsidR="00C70090">
        <w:rPr>
          <w:rFonts w:ascii="Arial" w:hAnsi="Arial" w:cs="Arial"/>
          <w:sz w:val="20"/>
          <w:szCs w:val="20"/>
        </w:rPr>
        <w:t xml:space="preserve"> </w:t>
      </w:r>
      <w:r w:rsidRPr="0043783F">
        <w:rPr>
          <w:rFonts w:ascii="Arial" w:hAnsi="Arial" w:cs="Arial"/>
          <w:sz w:val="20"/>
          <w:szCs w:val="20"/>
        </w:rPr>
        <w:t>(DP</w:t>
      </w:r>
      <w:r w:rsidR="00DF48DB">
        <w:rPr>
          <w:rFonts w:ascii="Arial" w:hAnsi="Arial" w:cs="Arial"/>
          <w:sz w:val="20"/>
          <w:szCs w:val="20"/>
        </w:rPr>
        <w:t>S</w:t>
      </w:r>
      <w:r w:rsidRPr="0043783F">
        <w:rPr>
          <w:rFonts w:ascii="Arial" w:hAnsi="Arial" w:cs="Arial"/>
          <w:sz w:val="20"/>
          <w:szCs w:val="20"/>
        </w:rPr>
        <w:t>)</w:t>
      </w:r>
      <w:r w:rsidR="00243DDB">
        <w:rPr>
          <w:rFonts w:ascii="Arial" w:hAnsi="Arial" w:cs="Arial"/>
          <w:sz w:val="20"/>
          <w:szCs w:val="20"/>
        </w:rPr>
        <w:t> </w:t>
      </w:r>
      <w:r w:rsidR="00E842D5">
        <w:rPr>
          <w:rFonts w:ascii="Arial" w:hAnsi="Arial" w:cs="Arial"/>
          <w:sz w:val="20"/>
          <w:szCs w:val="20"/>
        </w:rPr>
        <w:t>v </w:t>
      </w:r>
      <w:r w:rsidR="00E80E34">
        <w:rPr>
          <w:rFonts w:ascii="Arial" w:hAnsi="Arial" w:cs="Arial"/>
          <w:sz w:val="20"/>
          <w:szCs w:val="20"/>
        </w:rPr>
        <w:t>rozsahu</w:t>
      </w:r>
      <w:r w:rsidR="00607D7B" w:rsidRPr="0043783F">
        <w:rPr>
          <w:rFonts w:ascii="Arial" w:hAnsi="Arial" w:cs="Arial"/>
          <w:sz w:val="20"/>
          <w:szCs w:val="20"/>
        </w:rPr>
        <w:t>:</w:t>
      </w:r>
    </w:p>
    <w:p w14:paraId="1C01E3EC" w14:textId="77777777" w:rsidR="009E235A" w:rsidRDefault="009E235A" w:rsidP="002C55D8">
      <w:pPr>
        <w:numPr>
          <w:ilvl w:val="0"/>
          <w:numId w:val="1"/>
        </w:numPr>
        <w:tabs>
          <w:tab w:val="clear" w:pos="1495"/>
        </w:tabs>
        <w:autoSpaceDE w:val="0"/>
        <w:autoSpaceDN w:val="0"/>
        <w:ind w:left="709" w:hanging="283"/>
        <w:jc w:val="both"/>
        <w:rPr>
          <w:rFonts w:ascii="Arial" w:hAnsi="Arial"/>
          <w:sz w:val="20"/>
        </w:rPr>
      </w:pPr>
    </w:p>
    <w:p w14:paraId="424C1C48" w14:textId="1E1210EA" w:rsidR="009177AF" w:rsidRPr="004B57E4" w:rsidRDefault="009177AF" w:rsidP="006C6AAA">
      <w:pPr>
        <w:numPr>
          <w:ilvl w:val="0"/>
          <w:numId w:val="1"/>
        </w:numPr>
        <w:autoSpaceDE w:val="0"/>
        <w:autoSpaceDN w:val="0"/>
        <w:ind w:left="709" w:hanging="283"/>
        <w:jc w:val="both"/>
        <w:rPr>
          <w:rFonts w:ascii="Arial" w:hAnsi="Arial" w:cs="Arial"/>
          <w:sz w:val="20"/>
          <w:szCs w:val="20"/>
        </w:rPr>
      </w:pPr>
      <w:bookmarkStart w:id="0" w:name="_Hlk173507283"/>
      <w:r w:rsidRPr="009177AF">
        <w:rPr>
          <w:rFonts w:ascii="Arial" w:hAnsi="Arial" w:cs="Arial"/>
          <w:sz w:val="20"/>
          <w:szCs w:val="20"/>
        </w:rPr>
        <w:t xml:space="preserve">vypracování </w:t>
      </w:r>
      <w:r w:rsidRPr="004B57E4">
        <w:rPr>
          <w:rFonts w:ascii="Arial" w:hAnsi="Arial" w:cs="Arial"/>
          <w:sz w:val="20"/>
          <w:szCs w:val="20"/>
        </w:rPr>
        <w:t xml:space="preserve">dokumentace pro povolení stavby splňující náležitosti </w:t>
      </w:r>
      <w:r w:rsidRPr="00112FD6">
        <w:rPr>
          <w:rFonts w:ascii="Arial" w:hAnsi="Arial"/>
          <w:sz w:val="20"/>
        </w:rPr>
        <w:t xml:space="preserve">uvedené v příloze č. 1 </w:t>
      </w:r>
      <w:r w:rsidR="00AA7EC0" w:rsidRPr="00112FD6">
        <w:rPr>
          <w:rFonts w:ascii="Arial" w:hAnsi="Arial"/>
          <w:sz w:val="20"/>
        </w:rPr>
        <w:t>(</w:t>
      </w:r>
      <w:r w:rsidR="00AA7EC0" w:rsidRPr="004B57E4">
        <w:rPr>
          <w:rFonts w:ascii="Arial" w:hAnsi="Arial"/>
          <w:sz w:val="20"/>
        </w:rPr>
        <w:t>Obsah dokumentace pro povolení stavby</w:t>
      </w:r>
      <w:r w:rsidR="00AA7EC0" w:rsidRPr="00112FD6">
        <w:rPr>
          <w:rFonts w:ascii="Arial" w:hAnsi="Arial"/>
          <w:sz w:val="20"/>
        </w:rPr>
        <w:t xml:space="preserve">) </w:t>
      </w:r>
      <w:r w:rsidRPr="00112FD6">
        <w:rPr>
          <w:rFonts w:ascii="Arial" w:hAnsi="Arial"/>
          <w:sz w:val="20"/>
        </w:rPr>
        <w:t>vyhlášky č. 131/2024 Sb., o dokumentaci staveb</w:t>
      </w:r>
      <w:bookmarkEnd w:id="0"/>
      <w:r w:rsidRPr="004B57E4">
        <w:rPr>
          <w:rFonts w:ascii="Arial" w:hAnsi="Arial" w:cs="Arial"/>
          <w:sz w:val="20"/>
          <w:szCs w:val="20"/>
        </w:rPr>
        <w:t>;</w:t>
      </w:r>
    </w:p>
    <w:p w14:paraId="7CE5C02F" w14:textId="77777777" w:rsidR="009177AF" w:rsidRPr="004B57E4" w:rsidRDefault="009177AF" w:rsidP="006C6AAA">
      <w:pPr>
        <w:numPr>
          <w:ilvl w:val="0"/>
          <w:numId w:val="1"/>
        </w:numPr>
        <w:autoSpaceDE w:val="0"/>
        <w:autoSpaceDN w:val="0"/>
        <w:ind w:left="709" w:hanging="283"/>
        <w:jc w:val="both"/>
        <w:rPr>
          <w:rFonts w:ascii="Arial" w:hAnsi="Arial" w:cs="Arial"/>
          <w:sz w:val="20"/>
          <w:szCs w:val="20"/>
        </w:rPr>
      </w:pPr>
      <w:bookmarkStart w:id="1" w:name="_Hlk173507309"/>
      <w:r w:rsidRPr="004B57E4">
        <w:rPr>
          <w:rFonts w:ascii="Arial" w:hAnsi="Arial" w:cs="Arial"/>
          <w:sz w:val="20"/>
          <w:szCs w:val="20"/>
        </w:rPr>
        <w:t>projektová dokumentace musí respektovat obecné technické požadavky zabezpečující bezbariérové užívání staveb, resp. užívání osobami se sníženou schopností pohybu a orientace ve smyslu vyhlášky č. 146/2024 Sb., o požadavcích na výstavbu</w:t>
      </w:r>
      <w:bookmarkEnd w:id="1"/>
      <w:r w:rsidRPr="004B57E4">
        <w:rPr>
          <w:rFonts w:ascii="Arial" w:hAnsi="Arial" w:cs="Arial"/>
          <w:sz w:val="20"/>
          <w:szCs w:val="20"/>
        </w:rPr>
        <w:t>,</w:t>
      </w:r>
    </w:p>
    <w:p w14:paraId="150AB699" w14:textId="77777777" w:rsidR="009177AF" w:rsidRPr="004B57E4" w:rsidRDefault="009177AF" w:rsidP="006C6AAA">
      <w:pPr>
        <w:numPr>
          <w:ilvl w:val="0"/>
          <w:numId w:val="1"/>
        </w:numPr>
        <w:autoSpaceDE w:val="0"/>
        <w:autoSpaceDN w:val="0"/>
        <w:ind w:left="709" w:hanging="283"/>
        <w:jc w:val="both"/>
        <w:rPr>
          <w:rFonts w:ascii="Arial" w:hAnsi="Arial" w:cs="Arial"/>
          <w:sz w:val="20"/>
          <w:szCs w:val="20"/>
        </w:rPr>
      </w:pPr>
      <w:r w:rsidRPr="004B57E4">
        <w:rPr>
          <w:rFonts w:ascii="Arial" w:hAnsi="Arial" w:cs="Arial"/>
          <w:sz w:val="20"/>
          <w:szCs w:val="20"/>
        </w:rPr>
        <w:t xml:space="preserve"> projektová dokumentace musí splňovat: </w:t>
      </w:r>
    </w:p>
    <w:p w14:paraId="570BD83C" w14:textId="77777777" w:rsidR="009177AF" w:rsidRPr="004B57E4" w:rsidRDefault="009177AF" w:rsidP="006C6AAA">
      <w:pPr>
        <w:numPr>
          <w:ilvl w:val="0"/>
          <w:numId w:val="35"/>
        </w:numPr>
        <w:tabs>
          <w:tab w:val="clear" w:pos="1014"/>
        </w:tabs>
        <w:autoSpaceDE w:val="0"/>
        <w:autoSpaceDN w:val="0"/>
        <w:ind w:left="993" w:hanging="284"/>
        <w:jc w:val="both"/>
        <w:rPr>
          <w:rFonts w:ascii="Arial" w:hAnsi="Arial" w:cs="Arial"/>
          <w:sz w:val="20"/>
          <w:szCs w:val="20"/>
        </w:rPr>
      </w:pPr>
      <w:r w:rsidRPr="004B57E4">
        <w:rPr>
          <w:rFonts w:ascii="Arial" w:hAnsi="Arial" w:cs="Arial"/>
          <w:sz w:val="20"/>
          <w:szCs w:val="20"/>
        </w:rPr>
        <w:t>podmínky závazných stanovisek dotčených správních orgánů, popřípadě jejich rozhodnutí podle právních předpisů, pokud mohou být veřejné zájmy, které tyto orgány podle zvláštního právního předpisu hájí, umístěním stavby dotčeny, s uvedením příslušného orgánu, č. j. a data vydání,</w:t>
      </w:r>
    </w:p>
    <w:p w14:paraId="7C7348AA" w14:textId="77777777" w:rsidR="009177AF" w:rsidRPr="004B57E4" w:rsidRDefault="009177AF" w:rsidP="006C6AAA">
      <w:pPr>
        <w:numPr>
          <w:ilvl w:val="0"/>
          <w:numId w:val="35"/>
        </w:numPr>
        <w:tabs>
          <w:tab w:val="clear" w:pos="1014"/>
        </w:tabs>
        <w:autoSpaceDE w:val="0"/>
        <w:autoSpaceDN w:val="0"/>
        <w:ind w:left="993" w:hanging="284"/>
        <w:jc w:val="both"/>
        <w:rPr>
          <w:rFonts w:ascii="Arial" w:hAnsi="Arial" w:cs="Arial"/>
          <w:sz w:val="20"/>
          <w:szCs w:val="20"/>
        </w:rPr>
      </w:pPr>
      <w:r w:rsidRPr="004B57E4">
        <w:rPr>
          <w:rFonts w:ascii="Arial" w:hAnsi="Arial" w:cs="Arial"/>
          <w:sz w:val="20"/>
          <w:szCs w:val="20"/>
        </w:rPr>
        <w:t xml:space="preserve">podmínky stanovisek vlastníků/správců veřejné dopravní a technické infrastruktury k možnosti a způsobu napojení stavby na tuto infrastrukturu nebo k podmínkám dotčených ochranných a bezpečnostních pásem, včetně jejich vyznačení na situačním výkresu, s uvedením příslušného vlastníka, č. j. a data vydání, </w:t>
      </w:r>
    </w:p>
    <w:p w14:paraId="2AE32752" w14:textId="77777777" w:rsidR="00607D7B" w:rsidRPr="004B57E4" w:rsidRDefault="00A26513" w:rsidP="00A26513">
      <w:pPr>
        <w:numPr>
          <w:ilvl w:val="0"/>
          <w:numId w:val="1"/>
        </w:numPr>
        <w:tabs>
          <w:tab w:val="clear" w:pos="1495"/>
        </w:tabs>
        <w:autoSpaceDE w:val="0"/>
        <w:autoSpaceDN w:val="0"/>
        <w:ind w:left="709" w:hanging="283"/>
        <w:jc w:val="both"/>
        <w:rPr>
          <w:rFonts w:ascii="Arial" w:hAnsi="Arial" w:cs="Arial"/>
          <w:sz w:val="20"/>
          <w:szCs w:val="20"/>
        </w:rPr>
      </w:pPr>
      <w:r w:rsidRPr="004B57E4">
        <w:rPr>
          <w:rFonts w:ascii="Arial" w:hAnsi="Arial" w:cs="Arial"/>
          <w:sz w:val="20"/>
          <w:szCs w:val="20"/>
        </w:rPr>
        <w:t>vypracování kontrolního rozpočtu stavby.</w:t>
      </w:r>
    </w:p>
    <w:p w14:paraId="67685119" w14:textId="77777777" w:rsidR="00DE67BB" w:rsidRPr="0043783F" w:rsidRDefault="00DE67BB" w:rsidP="00E842D5">
      <w:pPr>
        <w:autoSpaceDE w:val="0"/>
        <w:autoSpaceDN w:val="0"/>
        <w:ind w:left="709"/>
        <w:jc w:val="both"/>
        <w:rPr>
          <w:rFonts w:ascii="Arial" w:hAnsi="Arial" w:cs="Arial"/>
          <w:sz w:val="20"/>
          <w:szCs w:val="20"/>
        </w:rPr>
      </w:pPr>
    </w:p>
    <w:p w14:paraId="2FD24977" w14:textId="6A550BEC" w:rsidR="002623DA" w:rsidRPr="0043783F" w:rsidRDefault="00C71CDF"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31591D25" w14:textId="3092F478"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lastRenderedPageBreak/>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42BFCFC9" w14:textId="3BC2D06A" w:rsidR="006E5D7D" w:rsidRPr="0043783F" w:rsidRDefault="00FA0EC7"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53932676" w14:textId="77777777"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4F3771E8" w14:textId="77777777" w:rsidR="006E5D7D" w:rsidRPr="00246ECD" w:rsidRDefault="006E5D7D" w:rsidP="006C6AAA">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1D19A07C" w14:textId="77777777" w:rsidR="0068211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7B2E684B" w14:textId="77777777" w:rsidR="0068211F" w:rsidRPr="0032439D" w:rsidRDefault="00C86FD0" w:rsidP="006C6AAA">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3E640EBD" w14:textId="77777777" w:rsidR="00DE67BB" w:rsidRPr="0043783F" w:rsidRDefault="00DE67BB" w:rsidP="00DE67BB">
      <w:pPr>
        <w:autoSpaceDE w:val="0"/>
        <w:autoSpaceDN w:val="0"/>
        <w:ind w:left="709"/>
        <w:jc w:val="both"/>
        <w:rPr>
          <w:rFonts w:ascii="Arial" w:hAnsi="Arial" w:cs="Arial"/>
          <w:sz w:val="20"/>
          <w:szCs w:val="20"/>
        </w:rPr>
      </w:pPr>
    </w:p>
    <w:p w14:paraId="3EF375DA" w14:textId="0840938E" w:rsidR="009177AF" w:rsidRPr="009177AF" w:rsidRDefault="009177AF" w:rsidP="006C6AAA">
      <w:pPr>
        <w:numPr>
          <w:ilvl w:val="0"/>
          <w:numId w:val="3"/>
        </w:numPr>
        <w:tabs>
          <w:tab w:val="clear" w:pos="720"/>
        </w:tabs>
        <w:ind w:left="426" w:hanging="426"/>
        <w:jc w:val="both"/>
        <w:rPr>
          <w:rFonts w:ascii="Arial" w:hAnsi="Arial" w:cs="Arial"/>
          <w:sz w:val="20"/>
          <w:szCs w:val="20"/>
        </w:rPr>
      </w:pPr>
      <w:r w:rsidRPr="009177AF">
        <w:rPr>
          <w:rFonts w:ascii="Arial" w:hAnsi="Arial" w:cs="Arial"/>
          <w:sz w:val="20"/>
          <w:szCs w:val="20"/>
        </w:rPr>
        <w:t xml:space="preserve">Zhotovitel je dále povinen vypracovat projektovou dokumentaci pro zadání </w:t>
      </w:r>
      <w:bookmarkStart w:id="2" w:name="_Hlk173507733"/>
      <w:r w:rsidRPr="009177AF">
        <w:rPr>
          <w:rFonts w:ascii="Arial" w:hAnsi="Arial" w:cs="Arial"/>
          <w:sz w:val="20"/>
          <w:szCs w:val="20"/>
        </w:rPr>
        <w:t>veřejné zakázky na stavební práce</w:t>
      </w:r>
      <w:bookmarkEnd w:id="2"/>
      <w:r w:rsidRPr="009177AF">
        <w:rPr>
          <w:rFonts w:ascii="Arial" w:hAnsi="Arial" w:cs="Arial"/>
          <w:sz w:val="20"/>
          <w:szCs w:val="20"/>
        </w:rPr>
        <w:t>, resp. projektovou dokumentaci pro provádění stavby (DZS/</w:t>
      </w:r>
      <w:proofErr w:type="spellStart"/>
      <w:r w:rsidRPr="009177AF">
        <w:rPr>
          <w:rFonts w:ascii="Arial" w:hAnsi="Arial" w:cs="Arial"/>
          <w:sz w:val="20"/>
          <w:szCs w:val="20"/>
        </w:rPr>
        <w:t>DPrS</w:t>
      </w:r>
      <w:proofErr w:type="spellEnd"/>
      <w:r w:rsidRPr="009177AF">
        <w:rPr>
          <w:rFonts w:ascii="Arial" w:hAnsi="Arial" w:cs="Arial"/>
          <w:sz w:val="20"/>
          <w:szCs w:val="20"/>
        </w:rPr>
        <w:t>) v rozsahu:</w:t>
      </w:r>
    </w:p>
    <w:p w14:paraId="1CFD1253" w14:textId="146AD349" w:rsidR="009177AF" w:rsidRPr="009177AF" w:rsidRDefault="009177AF" w:rsidP="006C6AAA">
      <w:pPr>
        <w:pStyle w:val="Odstavecseseznamem"/>
        <w:numPr>
          <w:ilvl w:val="0"/>
          <w:numId w:val="62"/>
        </w:numPr>
        <w:autoSpaceDE w:val="0"/>
        <w:autoSpaceDN w:val="0"/>
        <w:ind w:left="709" w:hanging="283"/>
        <w:jc w:val="both"/>
        <w:rPr>
          <w:rFonts w:ascii="Arial" w:hAnsi="Arial" w:cs="Arial"/>
        </w:rPr>
      </w:pPr>
      <w:bookmarkStart w:id="3" w:name="_Hlk173507837"/>
      <w:r w:rsidRPr="006C6AAA">
        <w:rPr>
          <w:rFonts w:ascii="Arial" w:hAnsi="Arial"/>
        </w:rPr>
        <w:t xml:space="preserve">vypracování projektové dokumentace pro zadání stavebních prací (DZS) dle § 2 vyhlášky č. 169/2016 Sb., o stanovení </w:t>
      </w:r>
      <w:r w:rsidRPr="004B57E4">
        <w:rPr>
          <w:rFonts w:ascii="Arial" w:hAnsi="Arial"/>
        </w:rPr>
        <w:t>rozsahu dokumentace veřejné zakázky na stavební práce a soupisu stavebních prací, dodávek a služeb s výkazem výměr ve znění pozdějších předpisů, která svým rozsahem odpovídá dokumentaci pro provádění stavby (</w:t>
      </w:r>
      <w:proofErr w:type="spellStart"/>
      <w:r w:rsidRPr="004B57E4">
        <w:rPr>
          <w:rFonts w:ascii="Arial" w:hAnsi="Arial"/>
        </w:rPr>
        <w:t>DPrS</w:t>
      </w:r>
      <w:proofErr w:type="spellEnd"/>
      <w:r w:rsidRPr="004B57E4">
        <w:rPr>
          <w:rFonts w:ascii="Arial" w:hAnsi="Arial"/>
        </w:rPr>
        <w:t xml:space="preserve">) </w:t>
      </w:r>
      <w:r w:rsidRPr="00112FD6">
        <w:rPr>
          <w:rFonts w:ascii="Arial" w:hAnsi="Arial"/>
        </w:rPr>
        <w:t xml:space="preserve">dle ustanovení § 7 vyhlášky č. 131/2024 Sb., o dokumentaci </w:t>
      </w:r>
      <w:proofErr w:type="gramStart"/>
      <w:r w:rsidRPr="00112FD6">
        <w:rPr>
          <w:rFonts w:ascii="Arial" w:hAnsi="Arial"/>
        </w:rPr>
        <w:t>staveb  a přílohy</w:t>
      </w:r>
      <w:proofErr w:type="gramEnd"/>
      <w:r w:rsidRPr="00112FD6">
        <w:rPr>
          <w:rFonts w:ascii="Arial" w:hAnsi="Arial"/>
        </w:rPr>
        <w:t xml:space="preserve"> č. 8 k této vyhlášce </w:t>
      </w:r>
      <w:r w:rsidRPr="004B57E4">
        <w:rPr>
          <w:rFonts w:ascii="Arial" w:hAnsi="Arial" w:cs="Arial"/>
        </w:rPr>
        <w:t>které budou splňovat podmínky</w:t>
      </w:r>
      <w:bookmarkEnd w:id="3"/>
      <w:r w:rsidRPr="004B57E4">
        <w:rPr>
          <w:rFonts w:ascii="Arial" w:hAnsi="Arial" w:cs="Arial"/>
        </w:rPr>
        <w:t>:</w:t>
      </w:r>
    </w:p>
    <w:p w14:paraId="1348B43D"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67375688"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p>
    <w:p w14:paraId="3B7F654E"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vyjádření a stanovisek vlastníků (správců) dopravní a technické infrastruktury,</w:t>
      </w:r>
      <w:r w:rsidR="004B0EC8">
        <w:rPr>
          <w:rFonts w:ascii="Arial" w:hAnsi="Arial" w:cs="Arial"/>
          <w:sz w:val="20"/>
          <w:szCs w:val="20"/>
        </w:rPr>
        <w:t xml:space="preserve"> případně dalších organizací,</w:t>
      </w:r>
    </w:p>
    <w:p w14:paraId="79953599" w14:textId="77777777" w:rsidR="00607D7B" w:rsidRDefault="006E5D7D" w:rsidP="006C6AAA">
      <w:pPr>
        <w:numPr>
          <w:ilvl w:val="0"/>
          <w:numId w:val="27"/>
        </w:numPr>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6C363693" w14:textId="77777777" w:rsidR="00DE67BB" w:rsidRPr="007078D7" w:rsidRDefault="00DE67BB" w:rsidP="00DE67BB">
      <w:pPr>
        <w:autoSpaceDE w:val="0"/>
        <w:autoSpaceDN w:val="0"/>
        <w:ind w:left="709"/>
        <w:jc w:val="both"/>
        <w:rPr>
          <w:rFonts w:ascii="Arial" w:hAnsi="Arial" w:cs="Arial"/>
          <w:sz w:val="20"/>
          <w:szCs w:val="20"/>
        </w:rPr>
      </w:pPr>
    </w:p>
    <w:p w14:paraId="76D89950" w14:textId="3F2D37BA" w:rsidR="00504E25" w:rsidRPr="0043783F" w:rsidRDefault="00C71CDF"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celou dobu výstavby</w:t>
      </w:r>
      <w:r w:rsidR="004B0EC8">
        <w:rPr>
          <w:rFonts w:ascii="Arial" w:hAnsi="Arial" w:cs="Arial"/>
          <w:sz w:val="20"/>
          <w:szCs w:val="20"/>
        </w:rPr>
        <w:t xml:space="preserve"> (realizace následného stavebního záměru objednatele)</w:t>
      </w:r>
      <w:r w:rsidR="00504E25" w:rsidRPr="0043783F">
        <w:rPr>
          <w:rFonts w:ascii="Arial" w:hAnsi="Arial" w:cs="Arial"/>
          <w:sz w:val="20"/>
          <w:szCs w:val="20"/>
        </w:rPr>
        <w:t>.</w:t>
      </w:r>
    </w:p>
    <w:p w14:paraId="1C86D462" w14:textId="77777777" w:rsidR="00C03873" w:rsidRPr="000A2FCD" w:rsidRDefault="00C03873" w:rsidP="00C03873">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v průběhu obstarávání podkladů</w:t>
      </w:r>
      <w:r w:rsidRPr="000A2FCD">
        <w:rPr>
          <w:rFonts w:ascii="Arial" w:hAnsi="Arial" w:cs="Arial"/>
          <w:sz w:val="20"/>
          <w:szCs w:val="20"/>
        </w:rPr>
        <w:t xml:space="preserve"> dle odst. </w:t>
      </w:r>
      <w:r>
        <w:rPr>
          <w:rFonts w:ascii="Arial" w:hAnsi="Arial" w:cs="Arial"/>
          <w:sz w:val="20"/>
          <w:szCs w:val="20"/>
        </w:rPr>
        <w:t>1</w:t>
      </w:r>
      <w:r w:rsidRPr="000A2FCD">
        <w:rPr>
          <w:rFonts w:ascii="Arial" w:hAnsi="Arial" w:cs="Arial"/>
          <w:sz w:val="20"/>
          <w:szCs w:val="20"/>
        </w:rPr>
        <w:t xml:space="preserve"> tohoto článku</w:t>
      </w:r>
      <w:r>
        <w:rPr>
          <w:rFonts w:ascii="Arial" w:hAnsi="Arial" w:cs="Arial"/>
          <w:sz w:val="20"/>
          <w:szCs w:val="20"/>
        </w:rPr>
        <w:t xml:space="preserve"> nebo v průběhu zpracovávání projektové dokumentace</w:t>
      </w:r>
      <w:r w:rsidRPr="000A2FCD">
        <w:rPr>
          <w:rFonts w:ascii="Arial" w:hAnsi="Arial" w:cs="Arial"/>
          <w:sz w:val="20"/>
          <w:szCs w:val="20"/>
        </w:rPr>
        <w:t xml:space="preserve"> zjištěny jakékoli pozemky dotčené stavbou, které nejsou ve vlastnictví objednatele, zpracuje zhotovitel podklady k uzavření smlouvy opravňující objednatele provést stavbu</w:t>
      </w:r>
      <w:r>
        <w:rPr>
          <w:rFonts w:ascii="Arial" w:hAnsi="Arial" w:cs="Arial"/>
          <w:sz w:val="20"/>
          <w:szCs w:val="20"/>
        </w:rPr>
        <w:t xml:space="preserve"> nebo jiné podklady opravňující objednatele k provedení následného stavebního záměru (např. souhlas dle ustanovení § </w:t>
      </w:r>
      <w:r w:rsidRPr="00BC208A">
        <w:rPr>
          <w:rFonts w:ascii="Arial" w:hAnsi="Arial" w:cs="Arial"/>
          <w:sz w:val="20"/>
          <w:szCs w:val="20"/>
        </w:rPr>
        <w:t>187</w:t>
      </w:r>
      <w:r w:rsidRPr="005E0138">
        <w:rPr>
          <w:rFonts w:ascii="Arial" w:hAnsi="Arial" w:cs="Arial"/>
          <w:sz w:val="20"/>
          <w:szCs w:val="20"/>
        </w:rPr>
        <w:t xml:space="preserve"> zákona</w:t>
      </w:r>
      <w:r w:rsidRPr="0043783F">
        <w:rPr>
          <w:rFonts w:ascii="Arial" w:hAnsi="Arial" w:cs="Arial"/>
          <w:sz w:val="20"/>
          <w:szCs w:val="20"/>
        </w:rPr>
        <w:t xml:space="preserve"> č. </w:t>
      </w:r>
      <w:r>
        <w:rPr>
          <w:rFonts w:ascii="Arial" w:hAnsi="Arial" w:cs="Arial"/>
          <w:sz w:val="20"/>
          <w:szCs w:val="20"/>
        </w:rPr>
        <w:t>283/2021 Sb.,</w:t>
      </w:r>
      <w:r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Pr>
          <w:rFonts w:ascii="Arial" w:hAnsi="Arial" w:cs="Arial"/>
          <w:sz w:val="20"/>
          <w:szCs w:val="20"/>
        </w:rPr>
        <w:t>)</w:t>
      </w:r>
      <w:r w:rsidRPr="000A2FCD">
        <w:rPr>
          <w:rFonts w:ascii="Arial" w:hAnsi="Arial" w:cs="Arial"/>
          <w:sz w:val="20"/>
          <w:szCs w:val="20"/>
        </w:rPr>
        <w:t>. Tyto podklady následně zhotovitel předá Odboru investic a územního plánování Městského úřadu města Kolín.</w:t>
      </w:r>
    </w:p>
    <w:p w14:paraId="5ADCDF8C" w14:textId="769FACDF" w:rsidR="00BD161D" w:rsidRPr="0043783F"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 dle odst. 1</w:t>
      </w:r>
      <w:r>
        <w:rPr>
          <w:rFonts w:ascii="Arial" w:hAnsi="Arial" w:cs="Arial"/>
          <w:sz w:val="20"/>
          <w:szCs w:val="20"/>
        </w:rPr>
        <w:t xml:space="preserve"> tohoto článku </w:t>
      </w:r>
      <w:r w:rsidR="00AA7EC0">
        <w:rPr>
          <w:rFonts w:ascii="Arial" w:hAnsi="Arial" w:cs="Arial"/>
          <w:sz w:val="20"/>
          <w:szCs w:val="20"/>
        </w:rPr>
        <w:t xml:space="preserve">nebo v průběhu zpracovávání projektové dokumentace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08BE0C74" w14:textId="77777777" w:rsidR="00AC5E5C" w:rsidRPr="0043783F" w:rsidRDefault="00AC5E5C" w:rsidP="00547A3E">
      <w:pPr>
        <w:jc w:val="both"/>
        <w:rPr>
          <w:rFonts w:ascii="Arial" w:hAnsi="Arial" w:cs="Arial"/>
          <w:bCs/>
          <w:sz w:val="20"/>
          <w:szCs w:val="20"/>
        </w:rPr>
      </w:pPr>
    </w:p>
    <w:p w14:paraId="7DF07835" w14:textId="77777777" w:rsidR="000454AA" w:rsidRPr="0043783F" w:rsidRDefault="00A16984" w:rsidP="00CE4C53">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D4080B1" w14:textId="77777777" w:rsidR="00A16984" w:rsidRPr="0043783F" w:rsidRDefault="00A16984" w:rsidP="00CE4C53">
      <w:pPr>
        <w:keepNext/>
        <w:rPr>
          <w:rFonts w:ascii="Arial" w:hAnsi="Arial" w:cs="Arial"/>
          <w:sz w:val="20"/>
          <w:szCs w:val="20"/>
        </w:rPr>
      </w:pPr>
    </w:p>
    <w:p w14:paraId="7E95CE74" w14:textId="1AE3BBAF"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25EE7F18" w14:textId="30F57AEC" w:rsidR="00586AF9" w:rsidRPr="00112FD6" w:rsidRDefault="00586AF9" w:rsidP="006C6AAA">
      <w:pPr>
        <w:numPr>
          <w:ilvl w:val="0"/>
          <w:numId w:val="1"/>
        </w:numPr>
        <w:autoSpaceDE w:val="0"/>
        <w:autoSpaceDN w:val="0"/>
        <w:ind w:left="709" w:hanging="283"/>
        <w:jc w:val="both"/>
        <w:rPr>
          <w:rFonts w:ascii="Arial" w:hAnsi="Arial"/>
          <w:sz w:val="20"/>
        </w:rPr>
      </w:pPr>
      <w:r w:rsidRPr="00112FD6">
        <w:rPr>
          <w:rFonts w:ascii="Arial" w:hAnsi="Arial"/>
          <w:sz w:val="20"/>
        </w:rPr>
        <w:t>podrobný návrh technického řešení,</w:t>
      </w:r>
    </w:p>
    <w:p w14:paraId="4632F0AB" w14:textId="77777777" w:rsidR="00D54CDE" w:rsidRPr="00112FD6" w:rsidRDefault="000C0C66" w:rsidP="00D54CDE">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 xml:space="preserve">návrh </w:t>
      </w:r>
      <w:r w:rsidR="00D54CDE" w:rsidRPr="00112FD6">
        <w:rPr>
          <w:rFonts w:ascii="Arial" w:hAnsi="Arial" w:cs="Arial"/>
          <w:sz w:val="20"/>
          <w:szCs w:val="20"/>
        </w:rPr>
        <w:t>stavební</w:t>
      </w:r>
      <w:r w:rsidRPr="00112FD6">
        <w:rPr>
          <w:rFonts w:ascii="Arial" w:hAnsi="Arial" w:cs="Arial"/>
          <w:sz w:val="20"/>
          <w:szCs w:val="20"/>
        </w:rPr>
        <w:t>ch</w:t>
      </w:r>
      <w:r w:rsidR="00D54CDE" w:rsidRPr="00112FD6">
        <w:rPr>
          <w:rFonts w:ascii="Arial" w:hAnsi="Arial" w:cs="Arial"/>
          <w:sz w:val="20"/>
          <w:szCs w:val="20"/>
        </w:rPr>
        <w:t xml:space="preserve"> úprav </w:t>
      </w:r>
      <w:r w:rsidR="004E431E" w:rsidRPr="00112FD6">
        <w:rPr>
          <w:rFonts w:ascii="Arial" w:hAnsi="Arial" w:cs="Arial"/>
          <w:sz w:val="20"/>
          <w:szCs w:val="20"/>
        </w:rPr>
        <w:t>objektu</w:t>
      </w:r>
      <w:r w:rsidR="00D54CDE" w:rsidRPr="00112FD6">
        <w:rPr>
          <w:rFonts w:ascii="Arial" w:hAnsi="Arial" w:cs="Arial"/>
          <w:sz w:val="20"/>
          <w:szCs w:val="20"/>
        </w:rPr>
        <w:t>,</w:t>
      </w:r>
    </w:p>
    <w:p w14:paraId="1E6FDA65" w14:textId="77777777" w:rsidR="00D54CDE" w:rsidRPr="00112FD6" w:rsidRDefault="00D54CDE" w:rsidP="00D54CDE">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návrh etapizace výstavby</w:t>
      </w:r>
      <w:r w:rsidR="007F1F12" w:rsidRPr="00112FD6">
        <w:rPr>
          <w:rFonts w:ascii="Arial" w:hAnsi="Arial" w:cs="Arial"/>
          <w:sz w:val="20"/>
          <w:szCs w:val="20"/>
        </w:rPr>
        <w:t xml:space="preserve"> společně s návrhem organizace výstavby včetně předběžného časového harmonogramu</w:t>
      </w:r>
      <w:r w:rsidRPr="00112FD6">
        <w:rPr>
          <w:rFonts w:ascii="Arial" w:hAnsi="Arial" w:cs="Arial"/>
          <w:sz w:val="20"/>
          <w:szCs w:val="20"/>
        </w:rPr>
        <w:t>,</w:t>
      </w:r>
    </w:p>
    <w:p w14:paraId="33AD7A7B" w14:textId="77777777" w:rsidR="00586AF9" w:rsidRPr="00112FD6" w:rsidRDefault="00586AF9">
      <w:pPr>
        <w:numPr>
          <w:ilvl w:val="0"/>
          <w:numId w:val="1"/>
        </w:numPr>
        <w:autoSpaceDE w:val="0"/>
        <w:autoSpaceDN w:val="0"/>
        <w:ind w:left="709" w:hanging="283"/>
        <w:jc w:val="both"/>
        <w:rPr>
          <w:rFonts w:ascii="Arial" w:hAnsi="Arial"/>
          <w:sz w:val="20"/>
        </w:rPr>
      </w:pPr>
      <w:r w:rsidRPr="00112FD6">
        <w:rPr>
          <w:rFonts w:ascii="Arial" w:hAnsi="Arial"/>
          <w:sz w:val="20"/>
        </w:rPr>
        <w:t>návrh stavebně konstrukčního řešení stavby,</w:t>
      </w:r>
    </w:p>
    <w:p w14:paraId="68251E62" w14:textId="77777777" w:rsidR="00586AF9" w:rsidRPr="00112FD6" w:rsidRDefault="00586AF9" w:rsidP="006C6AAA">
      <w:pPr>
        <w:numPr>
          <w:ilvl w:val="0"/>
          <w:numId w:val="1"/>
        </w:numPr>
        <w:autoSpaceDE w:val="0"/>
        <w:autoSpaceDN w:val="0"/>
        <w:ind w:left="709" w:hanging="283"/>
        <w:jc w:val="both"/>
        <w:rPr>
          <w:rFonts w:ascii="Arial" w:hAnsi="Arial"/>
          <w:sz w:val="20"/>
        </w:rPr>
      </w:pPr>
      <w:r w:rsidRPr="00112FD6">
        <w:rPr>
          <w:rFonts w:ascii="Arial" w:hAnsi="Arial"/>
          <w:sz w:val="20"/>
        </w:rPr>
        <w:t>návrh požárně bezpečnostního řešení stavby,</w:t>
      </w:r>
    </w:p>
    <w:p w14:paraId="12FADAC5" w14:textId="638CAD74" w:rsidR="00586AF9" w:rsidRPr="00112FD6" w:rsidRDefault="00586AF9" w:rsidP="006C6AAA">
      <w:pPr>
        <w:numPr>
          <w:ilvl w:val="0"/>
          <w:numId w:val="1"/>
        </w:numPr>
        <w:autoSpaceDE w:val="0"/>
        <w:autoSpaceDN w:val="0"/>
        <w:ind w:left="709" w:hanging="283"/>
        <w:jc w:val="both"/>
        <w:rPr>
          <w:rFonts w:ascii="Arial" w:hAnsi="Arial"/>
          <w:sz w:val="20"/>
        </w:rPr>
      </w:pPr>
      <w:r w:rsidRPr="00112FD6">
        <w:rPr>
          <w:rFonts w:ascii="Arial" w:hAnsi="Arial"/>
          <w:sz w:val="20"/>
        </w:rPr>
        <w:t xml:space="preserve">návrh řešení </w:t>
      </w:r>
      <w:r w:rsidR="00D54CDE" w:rsidRPr="00112FD6">
        <w:rPr>
          <w:rFonts w:ascii="Arial" w:hAnsi="Arial" w:cs="Arial"/>
          <w:sz w:val="20"/>
          <w:szCs w:val="20"/>
        </w:rPr>
        <w:t>dočasného dopravního značení</w:t>
      </w:r>
      <w:r w:rsidRPr="00112FD6">
        <w:rPr>
          <w:rFonts w:ascii="Arial" w:hAnsi="Arial"/>
          <w:sz w:val="20"/>
        </w:rPr>
        <w:t>,</w:t>
      </w:r>
    </w:p>
    <w:p w14:paraId="09886033" w14:textId="7FA0FFAB" w:rsidR="00027BE7" w:rsidRPr="00112FD6" w:rsidRDefault="00586AF9" w:rsidP="006C6AAA">
      <w:pPr>
        <w:numPr>
          <w:ilvl w:val="0"/>
          <w:numId w:val="1"/>
        </w:numPr>
        <w:autoSpaceDE w:val="0"/>
        <w:autoSpaceDN w:val="0"/>
        <w:ind w:left="709" w:hanging="283"/>
        <w:jc w:val="both"/>
        <w:rPr>
          <w:rFonts w:ascii="Arial" w:hAnsi="Arial"/>
          <w:sz w:val="20"/>
        </w:rPr>
      </w:pPr>
      <w:r w:rsidRPr="00112FD6">
        <w:rPr>
          <w:rFonts w:ascii="Arial" w:hAnsi="Arial"/>
          <w:sz w:val="20"/>
        </w:rPr>
        <w:t xml:space="preserve">vypracování plánu BOZP dle zák. č. 309/2006 Sb., </w:t>
      </w:r>
      <w:r w:rsidR="007F1F12" w:rsidRPr="004B57E4">
        <w:rPr>
          <w:rFonts w:ascii="Arial" w:hAnsi="Arial" w:cs="Arial"/>
          <w:sz w:val="20"/>
          <w:szCs w:val="20"/>
        </w:rPr>
        <w:t>o zajištění dalších podmínek bezpečnosti a ochrany zdraví při práci ve</w:t>
      </w:r>
      <w:r w:rsidRPr="004B57E4">
        <w:rPr>
          <w:rFonts w:ascii="Arial" w:hAnsi="Arial" w:cs="Arial"/>
          <w:sz w:val="20"/>
          <w:szCs w:val="20"/>
        </w:rPr>
        <w:t xml:space="preserve"> znění</w:t>
      </w:r>
      <w:r w:rsidR="00246ECD" w:rsidRPr="004B57E4">
        <w:rPr>
          <w:rFonts w:ascii="Arial" w:hAnsi="Arial" w:cs="Arial"/>
          <w:sz w:val="20"/>
          <w:szCs w:val="20"/>
        </w:rPr>
        <w:t xml:space="preserve"> pozdějších předpisů</w:t>
      </w:r>
      <w:r w:rsidR="0056503D" w:rsidRPr="004B57E4">
        <w:rPr>
          <w:rFonts w:ascii="Arial" w:hAnsi="Arial" w:cs="Arial"/>
          <w:sz w:val="20"/>
          <w:szCs w:val="20"/>
        </w:rPr>
        <w:t>.</w:t>
      </w:r>
    </w:p>
    <w:p w14:paraId="6E0BFC57" w14:textId="77777777" w:rsidR="003C44D0" w:rsidRPr="004B57E4" w:rsidRDefault="003C44D0" w:rsidP="00BB3917">
      <w:pPr>
        <w:numPr>
          <w:ilvl w:val="0"/>
          <w:numId w:val="21"/>
        </w:numPr>
        <w:ind w:left="426" w:hanging="426"/>
        <w:jc w:val="both"/>
        <w:rPr>
          <w:rFonts w:ascii="Arial" w:hAnsi="Arial" w:cs="Arial"/>
          <w:bCs/>
          <w:sz w:val="20"/>
          <w:szCs w:val="20"/>
        </w:rPr>
      </w:pPr>
      <w:r w:rsidRPr="004B57E4">
        <w:rPr>
          <w:rFonts w:ascii="Arial" w:hAnsi="Arial" w:cs="Arial"/>
          <w:sz w:val="20"/>
          <w:szCs w:val="20"/>
        </w:rPr>
        <w:t>Projektová dokumentace bude vypracována podle norem a stavebních předpisů platných v</w:t>
      </w:r>
      <w:r w:rsidR="00447F14" w:rsidRPr="004B57E4">
        <w:rPr>
          <w:rFonts w:ascii="Arial" w:hAnsi="Arial" w:cs="Arial"/>
          <w:sz w:val="20"/>
          <w:szCs w:val="20"/>
        </w:rPr>
        <w:t> </w:t>
      </w:r>
      <w:r w:rsidRPr="004B57E4">
        <w:rPr>
          <w:rFonts w:ascii="Arial" w:hAnsi="Arial" w:cs="Arial"/>
          <w:sz w:val="20"/>
          <w:szCs w:val="20"/>
        </w:rPr>
        <w:t>České</w:t>
      </w:r>
      <w:r w:rsidRPr="004B57E4">
        <w:rPr>
          <w:rFonts w:ascii="Arial" w:hAnsi="Arial" w:cs="Arial"/>
          <w:bCs/>
          <w:sz w:val="20"/>
          <w:szCs w:val="20"/>
        </w:rPr>
        <w:t xml:space="preserve"> republice, zejména dle příslušných technických norem soustavy ČSN EN</w:t>
      </w:r>
      <w:r w:rsidR="006308B7" w:rsidRPr="004B57E4">
        <w:rPr>
          <w:rFonts w:ascii="Arial" w:hAnsi="Arial" w:cs="Arial"/>
          <w:bCs/>
          <w:sz w:val="20"/>
          <w:szCs w:val="20"/>
        </w:rPr>
        <w:t>.</w:t>
      </w:r>
    </w:p>
    <w:p w14:paraId="5CDC7C8E" w14:textId="77777777" w:rsidR="00EE3B77" w:rsidRPr="00112FD6" w:rsidRDefault="00EE3B77" w:rsidP="00EE3B77">
      <w:pPr>
        <w:numPr>
          <w:ilvl w:val="0"/>
          <w:numId w:val="21"/>
        </w:numPr>
        <w:autoSpaceDE w:val="0"/>
        <w:autoSpaceDN w:val="0"/>
        <w:ind w:left="426" w:hanging="426"/>
        <w:jc w:val="both"/>
        <w:rPr>
          <w:rFonts w:ascii="Arial" w:hAnsi="Arial"/>
          <w:sz w:val="20"/>
        </w:rPr>
      </w:pPr>
      <w:r w:rsidRPr="00112FD6">
        <w:rPr>
          <w:rFonts w:ascii="Arial" w:hAnsi="Arial"/>
          <w:sz w:val="20"/>
        </w:rPr>
        <w:t>Návrh projektové dokumentace bude respektovat technické podmínky pro využití dotčeného území a regulační podmínky stanovené územním plánem,</w:t>
      </w:r>
      <w:r w:rsidR="008127CD" w:rsidRPr="00112FD6">
        <w:rPr>
          <w:rFonts w:ascii="Arial" w:hAnsi="Arial"/>
          <w:sz w:val="20"/>
        </w:rPr>
        <w:t xml:space="preserve"> </w:t>
      </w:r>
      <w:r w:rsidR="008127CD" w:rsidRPr="004B57E4">
        <w:rPr>
          <w:rFonts w:ascii="Arial" w:hAnsi="Arial"/>
          <w:sz w:val="20"/>
        </w:rPr>
        <w:t>jakož i jakékoli další závazné podmínky využití dotčeného území stanovené právní předpisy nebo na jejich základě.</w:t>
      </w:r>
    </w:p>
    <w:p w14:paraId="1DCD0968" w14:textId="77777777" w:rsidR="00EE3B77" w:rsidRPr="00112FD6" w:rsidRDefault="00EE3B77" w:rsidP="00EE3B77">
      <w:pPr>
        <w:numPr>
          <w:ilvl w:val="0"/>
          <w:numId w:val="21"/>
        </w:numPr>
        <w:autoSpaceDE w:val="0"/>
        <w:autoSpaceDN w:val="0"/>
        <w:ind w:left="426" w:hanging="426"/>
        <w:jc w:val="both"/>
        <w:rPr>
          <w:rFonts w:ascii="Arial" w:hAnsi="Arial" w:cs="Arial"/>
          <w:sz w:val="20"/>
          <w:szCs w:val="20"/>
        </w:rPr>
      </w:pPr>
      <w:r w:rsidRPr="00112FD6">
        <w:rPr>
          <w:rFonts w:ascii="Arial" w:hAnsi="Arial" w:cs="Arial"/>
          <w:sz w:val="20"/>
          <w:szCs w:val="20"/>
        </w:rPr>
        <w:t>Stavba podle projektové dokumentace nesmí mít vliv na ekologickou stabilitu ÚSES,</w:t>
      </w:r>
    </w:p>
    <w:p w14:paraId="11A3439B" w14:textId="77777777" w:rsidR="00EE3B77" w:rsidRPr="00112FD6" w:rsidRDefault="00B07689" w:rsidP="00EE3B77">
      <w:pPr>
        <w:numPr>
          <w:ilvl w:val="0"/>
          <w:numId w:val="21"/>
        </w:numPr>
        <w:autoSpaceDE w:val="0"/>
        <w:autoSpaceDN w:val="0"/>
        <w:ind w:left="426" w:hanging="426"/>
        <w:jc w:val="both"/>
        <w:rPr>
          <w:rFonts w:ascii="Arial" w:hAnsi="Arial"/>
          <w:sz w:val="20"/>
        </w:rPr>
      </w:pPr>
      <w:r w:rsidRPr="00112FD6">
        <w:rPr>
          <w:rFonts w:ascii="Arial" w:hAnsi="Arial"/>
          <w:sz w:val="20"/>
        </w:rPr>
        <w:lastRenderedPageBreak/>
        <w:t>P</w:t>
      </w:r>
      <w:r w:rsidR="00EE3B77" w:rsidRPr="00112FD6">
        <w:rPr>
          <w:rFonts w:ascii="Arial" w:hAnsi="Arial"/>
          <w:sz w:val="20"/>
        </w:rPr>
        <w:t xml:space="preserve">rojektová dokumentace bude členěna po jednotlivých </w:t>
      </w:r>
      <w:r w:rsidR="008127CD" w:rsidRPr="00112FD6">
        <w:rPr>
          <w:rFonts w:ascii="Arial" w:hAnsi="Arial"/>
          <w:sz w:val="20"/>
        </w:rPr>
        <w:t xml:space="preserve">stavebních </w:t>
      </w:r>
      <w:r w:rsidR="00EE3B77" w:rsidRPr="00112FD6">
        <w:rPr>
          <w:rFonts w:ascii="Arial" w:hAnsi="Arial"/>
          <w:sz w:val="20"/>
        </w:rPr>
        <w:t>objektech.</w:t>
      </w:r>
    </w:p>
    <w:p w14:paraId="3F6559FD" w14:textId="77777777" w:rsidR="00CF6E26" w:rsidRDefault="00CF6E26" w:rsidP="00547A3E">
      <w:pPr>
        <w:jc w:val="both"/>
        <w:rPr>
          <w:rFonts w:ascii="Arial" w:hAnsi="Arial" w:cs="Arial"/>
          <w:bCs/>
          <w:sz w:val="20"/>
          <w:szCs w:val="20"/>
        </w:rPr>
      </w:pPr>
    </w:p>
    <w:p w14:paraId="27DC7DB8" w14:textId="77777777" w:rsidR="00C36C53" w:rsidRDefault="00C36C53" w:rsidP="00547A3E">
      <w:pPr>
        <w:jc w:val="both"/>
        <w:rPr>
          <w:rFonts w:ascii="Arial" w:hAnsi="Arial" w:cs="Arial"/>
          <w:bCs/>
          <w:sz w:val="20"/>
          <w:szCs w:val="20"/>
        </w:rPr>
      </w:pPr>
    </w:p>
    <w:p w14:paraId="06EE02C0"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73EC44E8" w14:textId="77777777" w:rsidR="00A16984" w:rsidRPr="0043783F" w:rsidRDefault="00A16984" w:rsidP="00B204A6">
      <w:pPr>
        <w:keepNext/>
        <w:jc w:val="both"/>
        <w:rPr>
          <w:rFonts w:ascii="Arial" w:hAnsi="Arial" w:cs="Arial"/>
          <w:sz w:val="20"/>
          <w:szCs w:val="20"/>
        </w:rPr>
      </w:pPr>
    </w:p>
    <w:p w14:paraId="4A1C6B39" w14:textId="77777777" w:rsidR="000F13E8"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 xml:space="preserve">v následujícím </w:t>
      </w:r>
      <w:r w:rsidRPr="00866E13">
        <w:rPr>
          <w:rFonts w:ascii="Arial" w:hAnsi="Arial" w:cs="Arial"/>
          <w:sz w:val="20"/>
          <w:szCs w:val="20"/>
        </w:rPr>
        <w:t>počtu vyhotovení:</w:t>
      </w:r>
    </w:p>
    <w:p w14:paraId="51B258A3" w14:textId="77777777" w:rsidR="001C02D1" w:rsidRPr="00112FD6" w:rsidRDefault="001C02D1" w:rsidP="001C02D1">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3 pare v tištěné formě v členění pro DPS,</w:t>
      </w:r>
    </w:p>
    <w:p w14:paraId="41FF5815" w14:textId="77777777" w:rsidR="001C02D1" w:rsidRPr="00112FD6" w:rsidRDefault="001C02D1" w:rsidP="001C02D1">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1 pare kontrolní rozpočet stavby,</w:t>
      </w:r>
    </w:p>
    <w:p w14:paraId="7BE2E28F" w14:textId="77777777" w:rsidR="001C02D1" w:rsidRPr="00112FD6" w:rsidRDefault="001C02D1" w:rsidP="001C02D1">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3 pare DZS/</w:t>
      </w:r>
      <w:proofErr w:type="spellStart"/>
      <w:r w:rsidRPr="00112FD6">
        <w:rPr>
          <w:rFonts w:ascii="Arial" w:hAnsi="Arial" w:cs="Arial"/>
          <w:sz w:val="20"/>
          <w:szCs w:val="20"/>
        </w:rPr>
        <w:t>DPrS</w:t>
      </w:r>
      <w:proofErr w:type="spellEnd"/>
      <w:r w:rsidRPr="00112FD6">
        <w:rPr>
          <w:rFonts w:ascii="Arial" w:hAnsi="Arial" w:cs="Arial"/>
          <w:sz w:val="20"/>
          <w:szCs w:val="20"/>
        </w:rPr>
        <w:t>,</w:t>
      </w:r>
    </w:p>
    <w:p w14:paraId="4A1A8C59" w14:textId="77777777" w:rsidR="001C02D1" w:rsidRPr="00112FD6" w:rsidRDefault="001C02D1" w:rsidP="001C02D1">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1 pare oceněný výkaz výměr,</w:t>
      </w:r>
    </w:p>
    <w:p w14:paraId="77870AAB" w14:textId="77777777" w:rsidR="001C02D1" w:rsidRPr="00112FD6" w:rsidRDefault="001C02D1" w:rsidP="001C02D1">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1 pare slepý výkaz výměr,</w:t>
      </w:r>
    </w:p>
    <w:p w14:paraId="12B1483F" w14:textId="77777777" w:rsidR="001C02D1" w:rsidRPr="00112FD6" w:rsidRDefault="001C02D1" w:rsidP="001C02D1">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 xml:space="preserve">nosič USB s dílem v digitální podobě ve </w:t>
      </w:r>
      <w:proofErr w:type="gramStart"/>
      <w:r w:rsidRPr="00112FD6">
        <w:rPr>
          <w:rFonts w:ascii="Arial" w:hAnsi="Arial" w:cs="Arial"/>
          <w:sz w:val="20"/>
          <w:szCs w:val="20"/>
        </w:rPr>
        <w:t>formátu .</w:t>
      </w:r>
      <w:proofErr w:type="spellStart"/>
      <w:r w:rsidRPr="00112FD6">
        <w:rPr>
          <w:rFonts w:ascii="Arial" w:hAnsi="Arial" w:cs="Arial"/>
          <w:sz w:val="20"/>
          <w:szCs w:val="20"/>
        </w:rPr>
        <w:t>dwg</w:t>
      </w:r>
      <w:proofErr w:type="spellEnd"/>
      <w:proofErr w:type="gramEnd"/>
      <w:r w:rsidRPr="00112FD6">
        <w:rPr>
          <w:rFonts w:ascii="Arial" w:hAnsi="Arial" w:cs="Arial"/>
          <w:sz w:val="20"/>
          <w:szCs w:val="20"/>
        </w:rPr>
        <w:t xml:space="preserve"> nebo .</w:t>
      </w:r>
      <w:proofErr w:type="spellStart"/>
      <w:r w:rsidRPr="00112FD6">
        <w:rPr>
          <w:rFonts w:ascii="Arial" w:hAnsi="Arial" w:cs="Arial"/>
          <w:sz w:val="20"/>
          <w:szCs w:val="20"/>
        </w:rPr>
        <w:t>dxf</w:t>
      </w:r>
      <w:proofErr w:type="spellEnd"/>
      <w:r w:rsidRPr="00112FD6">
        <w:rPr>
          <w:rFonts w:ascii="Arial" w:hAnsi="Arial" w:cs="Arial"/>
          <w:sz w:val="20"/>
          <w:szCs w:val="20"/>
        </w:rPr>
        <w:t xml:space="preserve"> či .</w:t>
      </w:r>
      <w:proofErr w:type="spellStart"/>
      <w:r w:rsidRPr="00112FD6">
        <w:rPr>
          <w:rFonts w:ascii="Arial" w:hAnsi="Arial" w:cs="Arial"/>
          <w:sz w:val="20"/>
          <w:szCs w:val="20"/>
        </w:rPr>
        <w:t>dgn</w:t>
      </w:r>
      <w:proofErr w:type="spellEnd"/>
      <w:r w:rsidRPr="00112FD6">
        <w:rPr>
          <w:rFonts w:ascii="Arial" w:hAnsi="Arial" w:cs="Arial"/>
          <w:sz w:val="20"/>
          <w:szCs w:val="20"/>
        </w:rPr>
        <w:t>,  .doc, .</w:t>
      </w:r>
      <w:proofErr w:type="spellStart"/>
      <w:r w:rsidRPr="00112FD6">
        <w:rPr>
          <w:rFonts w:ascii="Arial" w:hAnsi="Arial" w:cs="Arial"/>
          <w:sz w:val="20"/>
          <w:szCs w:val="20"/>
        </w:rPr>
        <w:t>xls</w:t>
      </w:r>
      <w:proofErr w:type="spellEnd"/>
      <w:r w:rsidRPr="00112FD6">
        <w:rPr>
          <w:rFonts w:ascii="Arial" w:hAnsi="Arial" w:cs="Arial"/>
          <w:sz w:val="20"/>
          <w:szCs w:val="20"/>
        </w:rPr>
        <w:t>, .</w:t>
      </w:r>
      <w:proofErr w:type="spellStart"/>
      <w:r w:rsidRPr="00112FD6">
        <w:rPr>
          <w:rFonts w:ascii="Arial" w:hAnsi="Arial" w:cs="Arial"/>
          <w:sz w:val="20"/>
          <w:szCs w:val="20"/>
        </w:rPr>
        <w:t>pdf</w:t>
      </w:r>
      <w:proofErr w:type="spellEnd"/>
      <w:r w:rsidRPr="00112FD6">
        <w:rPr>
          <w:rFonts w:ascii="Arial" w:hAnsi="Arial" w:cs="Arial"/>
          <w:sz w:val="20"/>
          <w:szCs w:val="20"/>
        </w:rPr>
        <w:t>.,</w:t>
      </w:r>
    </w:p>
    <w:p w14:paraId="362D51C2" w14:textId="77777777" w:rsidR="001C02D1" w:rsidRPr="00112FD6" w:rsidRDefault="001C02D1" w:rsidP="001C02D1">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geodetické zaměření (výškopis, polohopis) – 1x tištěné, 1x digitálně ve </w:t>
      </w:r>
      <w:proofErr w:type="gramStart"/>
      <w:r w:rsidRPr="00112FD6">
        <w:rPr>
          <w:rFonts w:ascii="Arial" w:hAnsi="Arial" w:cs="Arial"/>
          <w:sz w:val="20"/>
          <w:szCs w:val="20"/>
        </w:rPr>
        <w:t>formátu .</w:t>
      </w:r>
      <w:proofErr w:type="spellStart"/>
      <w:r w:rsidRPr="00112FD6">
        <w:rPr>
          <w:rFonts w:ascii="Arial" w:hAnsi="Arial" w:cs="Arial"/>
          <w:sz w:val="20"/>
          <w:szCs w:val="20"/>
        </w:rPr>
        <w:t>pdf</w:t>
      </w:r>
      <w:proofErr w:type="spellEnd"/>
      <w:proofErr w:type="gramEnd"/>
      <w:r w:rsidRPr="00112FD6">
        <w:rPr>
          <w:rFonts w:ascii="Arial" w:hAnsi="Arial" w:cs="Arial"/>
          <w:sz w:val="20"/>
          <w:szCs w:val="20"/>
        </w:rPr>
        <w:t xml:space="preserve"> a .</w:t>
      </w:r>
      <w:proofErr w:type="spellStart"/>
      <w:r w:rsidRPr="00112FD6">
        <w:rPr>
          <w:rFonts w:ascii="Arial" w:hAnsi="Arial" w:cs="Arial"/>
          <w:sz w:val="20"/>
          <w:szCs w:val="20"/>
        </w:rPr>
        <w:t>dwg</w:t>
      </w:r>
      <w:proofErr w:type="spellEnd"/>
      <w:r w:rsidRPr="00112FD6">
        <w:rPr>
          <w:rFonts w:ascii="Arial" w:hAnsi="Arial" w:cs="Arial"/>
          <w:sz w:val="20"/>
          <w:szCs w:val="20"/>
        </w:rPr>
        <w:t>, nebo .</w:t>
      </w:r>
      <w:proofErr w:type="spellStart"/>
      <w:r w:rsidRPr="00112FD6">
        <w:rPr>
          <w:rFonts w:ascii="Arial" w:hAnsi="Arial" w:cs="Arial"/>
          <w:sz w:val="20"/>
          <w:szCs w:val="20"/>
        </w:rPr>
        <w:t>dxf</w:t>
      </w:r>
      <w:proofErr w:type="spellEnd"/>
      <w:r w:rsidRPr="00112FD6">
        <w:rPr>
          <w:rFonts w:ascii="Arial" w:hAnsi="Arial" w:cs="Arial"/>
          <w:sz w:val="20"/>
          <w:szCs w:val="20"/>
        </w:rPr>
        <w:t xml:space="preserve"> či .</w:t>
      </w:r>
      <w:proofErr w:type="spellStart"/>
      <w:r w:rsidRPr="00112FD6">
        <w:rPr>
          <w:rFonts w:ascii="Arial" w:hAnsi="Arial" w:cs="Arial"/>
          <w:sz w:val="20"/>
          <w:szCs w:val="20"/>
        </w:rPr>
        <w:t>dgn</w:t>
      </w:r>
      <w:proofErr w:type="spellEnd"/>
      <w:r w:rsidRPr="00112FD6">
        <w:rPr>
          <w:rFonts w:ascii="Arial" w:hAnsi="Arial" w:cs="Arial"/>
          <w:sz w:val="20"/>
          <w:szCs w:val="20"/>
        </w:rPr>
        <w:t>,</w:t>
      </w:r>
    </w:p>
    <w:p w14:paraId="03A65426" w14:textId="77777777" w:rsidR="001C02D1" w:rsidRPr="00112FD6" w:rsidRDefault="001C02D1" w:rsidP="001C02D1">
      <w:pPr>
        <w:numPr>
          <w:ilvl w:val="0"/>
          <w:numId w:val="1"/>
        </w:numPr>
        <w:tabs>
          <w:tab w:val="clear" w:pos="1495"/>
        </w:tabs>
        <w:autoSpaceDE w:val="0"/>
        <w:autoSpaceDN w:val="0"/>
        <w:ind w:left="709" w:hanging="283"/>
        <w:jc w:val="both"/>
        <w:rPr>
          <w:rFonts w:ascii="Arial" w:hAnsi="Arial" w:cs="Arial"/>
          <w:sz w:val="20"/>
          <w:szCs w:val="20"/>
        </w:rPr>
      </w:pPr>
      <w:r w:rsidRPr="00112FD6">
        <w:rPr>
          <w:rFonts w:ascii="Arial" w:hAnsi="Arial" w:cs="Arial"/>
          <w:sz w:val="20"/>
          <w:szCs w:val="20"/>
        </w:rPr>
        <w:t>další eventuální pare budou předmětem zvláštní objednávky.</w:t>
      </w:r>
    </w:p>
    <w:p w14:paraId="22E20BEF" w14:textId="77777777"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geodetické zaměření (výškopis, polohopis) – 1x tištěné, 1x digitální na nosiči CD nebo DVD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54F084DF" w14:textId="77777777" w:rsidR="00D33555" w:rsidRDefault="006E5D7D" w:rsidP="006C6AAA">
      <w:pPr>
        <w:numPr>
          <w:ilvl w:val="0"/>
          <w:numId w:val="1"/>
        </w:numPr>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1AD52D0A" w14:textId="77777777" w:rsidR="00243DDB" w:rsidRDefault="00243DDB" w:rsidP="005D774B">
      <w:pPr>
        <w:jc w:val="center"/>
        <w:rPr>
          <w:rFonts w:ascii="Arial" w:hAnsi="Arial" w:cs="Arial"/>
          <w:b/>
          <w:sz w:val="20"/>
          <w:szCs w:val="20"/>
        </w:rPr>
      </w:pPr>
    </w:p>
    <w:p w14:paraId="7F2D885C" w14:textId="77777777" w:rsidR="00B1032E" w:rsidRPr="0043783F" w:rsidRDefault="0088256C"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10D52650" w14:textId="77777777" w:rsidR="00396587" w:rsidRPr="0043783F" w:rsidRDefault="00396587" w:rsidP="00CE4C53">
      <w:pPr>
        <w:keepNext/>
        <w:jc w:val="both"/>
        <w:rPr>
          <w:rFonts w:ascii="Arial" w:hAnsi="Arial" w:cs="Arial"/>
          <w:sz w:val="20"/>
          <w:szCs w:val="20"/>
        </w:rPr>
      </w:pPr>
    </w:p>
    <w:p w14:paraId="5C2B8C53"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0DB32E03" w14:textId="77777777" w:rsidR="006E5D7D" w:rsidRPr="0043783F" w:rsidRDefault="006E5D7D" w:rsidP="00CE4C53">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2DF8E51C" w14:textId="77777777" w:rsidR="006E5D7D" w:rsidRPr="0043783F" w:rsidRDefault="006E5D7D" w:rsidP="00CE4C53">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07A299B" w14:textId="21A7F234" w:rsidR="006E5D7D" w:rsidRPr="0043783F" w:rsidRDefault="006E5D7D" w:rsidP="00CE4C53">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 xml:space="preserve">do </w:t>
      </w:r>
      <w:r w:rsidR="001C02D1">
        <w:rPr>
          <w:rFonts w:ascii="Arial" w:hAnsi="Arial" w:cs="Arial"/>
          <w:b/>
          <w:sz w:val="20"/>
          <w:szCs w:val="20"/>
        </w:rPr>
        <w:t xml:space="preserve">10 měsíců </w:t>
      </w:r>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99AEF42" w14:textId="69844A5F" w:rsidR="006E5D7D" w:rsidRDefault="006E5D7D" w:rsidP="00CE4C53">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B4025A">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 xml:space="preserve">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7D9898C" w14:textId="77777777" w:rsidR="002E24D0" w:rsidRDefault="002E24D0" w:rsidP="006E5D7D">
      <w:pPr>
        <w:ind w:left="2836"/>
        <w:jc w:val="both"/>
        <w:rPr>
          <w:rFonts w:ascii="Arial" w:hAnsi="Arial" w:cs="Arial"/>
          <w:sz w:val="20"/>
          <w:szCs w:val="20"/>
        </w:rPr>
      </w:pPr>
    </w:p>
    <w:p w14:paraId="2F7EA025" w14:textId="01C5E135"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27D26E94" w14:textId="12E8B12F" w:rsidR="00D2302B"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w:t>
      </w:r>
      <w:proofErr w:type="gramStart"/>
      <w:r>
        <w:rPr>
          <w:rFonts w:ascii="Arial" w:hAnsi="Arial" w:cs="Arial"/>
          <w:sz w:val="20"/>
          <w:szCs w:val="20"/>
        </w:rPr>
        <w:t xml:space="preserve">do </w:t>
      </w:r>
      <w:r w:rsidR="001C02D1">
        <w:rPr>
          <w:rFonts w:ascii="Arial" w:hAnsi="Arial" w:cs="Arial"/>
          <w:sz w:val="20"/>
          <w:szCs w:val="20"/>
        </w:rPr>
        <w:t xml:space="preserve">2  </w:t>
      </w:r>
      <w:r>
        <w:rPr>
          <w:rFonts w:ascii="Arial" w:hAnsi="Arial" w:cs="Arial"/>
          <w:sz w:val="20"/>
          <w:szCs w:val="20"/>
        </w:rPr>
        <w:t>měsíců</w:t>
      </w:r>
      <w:proofErr w:type="gramEnd"/>
      <w:r>
        <w:rPr>
          <w:rFonts w:ascii="Arial" w:hAnsi="Arial" w:cs="Arial"/>
          <w:sz w:val="20"/>
          <w:szCs w:val="20"/>
        </w:rPr>
        <w:t xml:space="preserve"> ode dne uzavření této smlouvy. </w:t>
      </w:r>
    </w:p>
    <w:p w14:paraId="5F6979EF" w14:textId="77777777" w:rsidR="002E24D0" w:rsidRDefault="002E24D0" w:rsidP="002E24D0">
      <w:pPr>
        <w:ind w:left="993"/>
        <w:jc w:val="both"/>
        <w:rPr>
          <w:rFonts w:ascii="Arial" w:hAnsi="Arial" w:cs="Arial"/>
          <w:sz w:val="20"/>
          <w:szCs w:val="20"/>
        </w:rPr>
      </w:pPr>
    </w:p>
    <w:p w14:paraId="0B742DAD" w14:textId="182C7772"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 xml:space="preserve">Vypracování projektové dokumentace pro </w:t>
      </w:r>
      <w:r w:rsidR="00C943D4">
        <w:rPr>
          <w:rFonts w:ascii="Arial" w:hAnsi="Arial" w:cs="Arial"/>
          <w:sz w:val="20"/>
          <w:szCs w:val="20"/>
        </w:rPr>
        <w:t>povolení</w:t>
      </w:r>
      <w:r w:rsidRPr="00966D14">
        <w:rPr>
          <w:rFonts w:ascii="Arial" w:hAnsi="Arial" w:cs="Arial"/>
          <w:sz w:val="20"/>
          <w:szCs w:val="20"/>
        </w:rPr>
        <w:t xml:space="preserve"> sta</w:t>
      </w:r>
      <w:r w:rsidR="007A35AE">
        <w:rPr>
          <w:rFonts w:ascii="Arial" w:hAnsi="Arial" w:cs="Arial"/>
          <w:sz w:val="20"/>
          <w:szCs w:val="20"/>
        </w:rPr>
        <w:t>vby</w:t>
      </w:r>
      <w:r w:rsidR="00933CD4">
        <w:rPr>
          <w:rFonts w:ascii="Arial" w:hAnsi="Arial" w:cs="Arial"/>
          <w:sz w:val="20"/>
          <w:szCs w:val="20"/>
        </w:rPr>
        <w:t xml:space="preserve"> </w:t>
      </w:r>
      <w:r w:rsidRPr="00966D14">
        <w:rPr>
          <w:rFonts w:ascii="Arial" w:hAnsi="Arial" w:cs="Arial"/>
          <w:sz w:val="20"/>
          <w:szCs w:val="20"/>
        </w:rPr>
        <w:t>(DP</w:t>
      </w:r>
      <w:r w:rsidR="009F470F">
        <w:rPr>
          <w:rFonts w:ascii="Arial" w:hAnsi="Arial" w:cs="Arial"/>
          <w:sz w:val="20"/>
          <w:szCs w:val="20"/>
        </w:rPr>
        <w:t>S</w:t>
      </w:r>
      <w:r w:rsidRPr="00966D14">
        <w:rPr>
          <w:rFonts w:ascii="Arial" w:hAnsi="Arial" w:cs="Arial"/>
          <w:sz w:val="20"/>
          <w:szCs w:val="20"/>
        </w:rPr>
        <w:t>)</w:t>
      </w:r>
      <w:r w:rsidR="005A15CF">
        <w:rPr>
          <w:rFonts w:ascii="Arial" w:hAnsi="Arial" w:cs="Arial"/>
          <w:sz w:val="20"/>
          <w:szCs w:val="20"/>
        </w:rPr>
        <w:t xml:space="preserve"> </w:t>
      </w:r>
      <w:r>
        <w:rPr>
          <w:rFonts w:ascii="Arial" w:hAnsi="Arial" w:cs="Arial"/>
          <w:sz w:val="20"/>
          <w:szCs w:val="20"/>
        </w:rPr>
        <w:t xml:space="preserve">provede zhotovitel nejpozději </w:t>
      </w:r>
      <w:proofErr w:type="gramStart"/>
      <w:r w:rsidRPr="006C6AAA">
        <w:rPr>
          <w:rFonts w:ascii="Arial" w:hAnsi="Arial"/>
          <w:sz w:val="20"/>
        </w:rPr>
        <w:t xml:space="preserve">do </w:t>
      </w:r>
      <w:r w:rsidR="001C02D1">
        <w:rPr>
          <w:rFonts w:ascii="Arial" w:hAnsi="Arial" w:cs="Arial"/>
          <w:sz w:val="20"/>
          <w:szCs w:val="20"/>
        </w:rPr>
        <w:t xml:space="preserve">7  </w:t>
      </w:r>
      <w:r>
        <w:rPr>
          <w:rFonts w:ascii="Arial" w:hAnsi="Arial" w:cs="Arial"/>
          <w:sz w:val="20"/>
          <w:szCs w:val="20"/>
        </w:rPr>
        <w:t>měsíců</w:t>
      </w:r>
      <w:proofErr w:type="gramEnd"/>
      <w:r>
        <w:rPr>
          <w:rFonts w:ascii="Arial" w:hAnsi="Arial" w:cs="Arial"/>
          <w:sz w:val="20"/>
          <w:szCs w:val="20"/>
        </w:rPr>
        <w:t xml:space="preserve"> ode dne uzavření této smlouvy.</w:t>
      </w:r>
    </w:p>
    <w:p w14:paraId="03090803" w14:textId="77777777" w:rsidR="002E24D0" w:rsidRPr="00966D14" w:rsidRDefault="002E24D0" w:rsidP="002E24D0">
      <w:pPr>
        <w:ind w:left="993"/>
        <w:jc w:val="both"/>
        <w:rPr>
          <w:rFonts w:ascii="Arial" w:hAnsi="Arial" w:cs="Arial"/>
          <w:sz w:val="20"/>
          <w:szCs w:val="20"/>
        </w:rPr>
      </w:pPr>
    </w:p>
    <w:p w14:paraId="0C851D7B" w14:textId="6E2FDCCE" w:rsidR="002E24D0"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Za</w:t>
      </w:r>
      <w:r w:rsidR="00D54CDE">
        <w:rPr>
          <w:rFonts w:ascii="Arial" w:hAnsi="Arial" w:cs="Arial"/>
          <w:sz w:val="20"/>
          <w:szCs w:val="20"/>
        </w:rPr>
        <w:t>jištění</w:t>
      </w:r>
      <w:r w:rsidRPr="00426021">
        <w:rPr>
          <w:rFonts w:ascii="Arial" w:hAnsi="Arial" w:cs="Arial"/>
          <w:sz w:val="20"/>
          <w:szCs w:val="20"/>
        </w:rPr>
        <w:t xml:space="preserve"> </w:t>
      </w:r>
      <w:r w:rsidR="004A5FF7">
        <w:rPr>
          <w:rFonts w:ascii="Arial" w:hAnsi="Arial" w:cs="Arial"/>
          <w:sz w:val="20"/>
          <w:szCs w:val="20"/>
        </w:rPr>
        <w:t>pravomocn</w:t>
      </w:r>
      <w:r w:rsidR="00B151AC">
        <w:rPr>
          <w:rFonts w:ascii="Arial" w:hAnsi="Arial" w:cs="Arial"/>
          <w:sz w:val="20"/>
          <w:szCs w:val="20"/>
        </w:rPr>
        <w:t>ých</w:t>
      </w:r>
      <w:r w:rsidR="004A5FF7">
        <w:rPr>
          <w:rFonts w:ascii="Arial" w:hAnsi="Arial" w:cs="Arial"/>
          <w:sz w:val="20"/>
          <w:szCs w:val="20"/>
        </w:rPr>
        <w:t xml:space="preserve"> povolující</w:t>
      </w:r>
      <w:r w:rsidR="00B151AC">
        <w:rPr>
          <w:rFonts w:ascii="Arial" w:hAnsi="Arial" w:cs="Arial"/>
          <w:sz w:val="20"/>
          <w:szCs w:val="20"/>
        </w:rPr>
        <w:t>ch</w:t>
      </w:r>
      <w:r w:rsidR="004A5FF7">
        <w:rPr>
          <w:rFonts w:ascii="Arial" w:hAnsi="Arial" w:cs="Arial"/>
          <w:sz w:val="20"/>
          <w:szCs w:val="20"/>
        </w:rPr>
        <w:t xml:space="preserve"> správní</w:t>
      </w:r>
      <w:r w:rsidR="00B151AC">
        <w:rPr>
          <w:rFonts w:ascii="Arial" w:hAnsi="Arial" w:cs="Arial"/>
          <w:sz w:val="20"/>
          <w:szCs w:val="20"/>
        </w:rPr>
        <w:t>ch</w:t>
      </w:r>
      <w:r w:rsidRPr="00426021">
        <w:rPr>
          <w:rFonts w:ascii="Arial" w:hAnsi="Arial" w:cs="Arial"/>
          <w:sz w:val="20"/>
          <w:szCs w:val="20"/>
        </w:rPr>
        <w:t xml:space="preserve"> rozhodnutí</w:t>
      </w:r>
      <w:r w:rsidR="003C4294">
        <w:rPr>
          <w:rFonts w:ascii="Arial" w:hAnsi="Arial" w:cs="Arial"/>
          <w:sz w:val="20"/>
          <w:szCs w:val="20"/>
        </w:rPr>
        <w:t xml:space="preserve"> </w:t>
      </w:r>
      <w:r w:rsidR="00B151AC">
        <w:rPr>
          <w:rFonts w:ascii="Arial" w:hAnsi="Arial" w:cs="Arial"/>
          <w:sz w:val="20"/>
          <w:szCs w:val="20"/>
        </w:rPr>
        <w:t>s vyznačením nabytí právní moci</w:t>
      </w:r>
      <w:r>
        <w:rPr>
          <w:rFonts w:ascii="Arial" w:hAnsi="Arial" w:cs="Arial"/>
          <w:sz w:val="20"/>
          <w:szCs w:val="20"/>
        </w:rPr>
        <w:t xml:space="preserve"> nejpozději </w:t>
      </w:r>
      <w:proofErr w:type="gramStart"/>
      <w:r w:rsidRPr="006C6AAA">
        <w:rPr>
          <w:rFonts w:ascii="Arial" w:hAnsi="Arial"/>
          <w:sz w:val="20"/>
        </w:rPr>
        <w:t xml:space="preserve">do </w:t>
      </w:r>
      <w:r w:rsidR="001C02D1">
        <w:rPr>
          <w:rFonts w:ascii="Arial" w:hAnsi="Arial" w:cs="Arial"/>
          <w:sz w:val="20"/>
          <w:szCs w:val="20"/>
        </w:rPr>
        <w:t xml:space="preserve">9  </w:t>
      </w:r>
      <w:r>
        <w:rPr>
          <w:rFonts w:ascii="Arial" w:hAnsi="Arial" w:cs="Arial"/>
          <w:sz w:val="20"/>
          <w:szCs w:val="20"/>
        </w:rPr>
        <w:t>měsíců</w:t>
      </w:r>
      <w:proofErr w:type="gramEnd"/>
      <w:r>
        <w:rPr>
          <w:rFonts w:ascii="Arial" w:hAnsi="Arial" w:cs="Arial"/>
          <w:sz w:val="20"/>
          <w:szCs w:val="20"/>
        </w:rPr>
        <w:t xml:space="preserve"> ode dne uzavření této smlouvy.</w:t>
      </w:r>
    </w:p>
    <w:p w14:paraId="69C8A89D" w14:textId="77777777" w:rsidR="002E24D0" w:rsidRPr="00426021" w:rsidRDefault="002E24D0" w:rsidP="002E24D0">
      <w:pPr>
        <w:ind w:left="993"/>
        <w:jc w:val="both"/>
        <w:rPr>
          <w:rFonts w:ascii="Arial" w:hAnsi="Arial" w:cs="Arial"/>
          <w:sz w:val="20"/>
          <w:szCs w:val="20"/>
        </w:rPr>
      </w:pPr>
    </w:p>
    <w:p w14:paraId="51F970F5" w14:textId="26250710"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w:t>
      </w:r>
      <w:proofErr w:type="spellStart"/>
      <w:r w:rsidRPr="00426021">
        <w:rPr>
          <w:rFonts w:ascii="Arial" w:hAnsi="Arial" w:cs="Arial"/>
          <w:sz w:val="20"/>
          <w:szCs w:val="20"/>
        </w:rPr>
        <w:t>DP</w:t>
      </w:r>
      <w:r w:rsidR="009F470F">
        <w:rPr>
          <w:rFonts w:ascii="Arial" w:hAnsi="Arial" w:cs="Arial"/>
          <w:sz w:val="20"/>
          <w:szCs w:val="20"/>
        </w:rPr>
        <w:t>r</w:t>
      </w:r>
      <w:r w:rsidRPr="00426021">
        <w:rPr>
          <w:rFonts w:ascii="Arial" w:hAnsi="Arial" w:cs="Arial"/>
          <w:sz w:val="20"/>
          <w:szCs w:val="20"/>
        </w:rPr>
        <w:t>S</w:t>
      </w:r>
      <w:proofErr w:type="spellEnd"/>
      <w:r w:rsidRPr="00426021">
        <w:rPr>
          <w:rFonts w:ascii="Arial" w:hAnsi="Arial" w:cs="Arial"/>
          <w:sz w:val="20"/>
          <w:szCs w:val="20"/>
        </w:rPr>
        <w:t>)</w:t>
      </w:r>
      <w:r>
        <w:rPr>
          <w:rFonts w:ascii="Arial" w:hAnsi="Arial" w:cs="Arial"/>
          <w:sz w:val="20"/>
          <w:szCs w:val="20"/>
        </w:rPr>
        <w:t xml:space="preserve"> provede zhotovitel nejpozději do </w:t>
      </w:r>
      <w:r w:rsidR="001C02D1">
        <w:rPr>
          <w:rFonts w:ascii="Arial" w:hAnsi="Arial" w:cs="Arial"/>
          <w:sz w:val="20"/>
          <w:szCs w:val="20"/>
        </w:rPr>
        <w:t xml:space="preserve">10 </w:t>
      </w:r>
      <w:r>
        <w:rPr>
          <w:rFonts w:ascii="Arial" w:hAnsi="Arial" w:cs="Arial"/>
          <w:sz w:val="20"/>
          <w:szCs w:val="20"/>
        </w:rPr>
        <w:t>měsíců ode dne uzavření této smlouvy.</w:t>
      </w:r>
    </w:p>
    <w:p w14:paraId="696F4111" w14:textId="77777777" w:rsidR="002E24D0" w:rsidRPr="0043783F" w:rsidRDefault="002E24D0" w:rsidP="00CE4C53">
      <w:pPr>
        <w:ind w:left="426"/>
        <w:jc w:val="both"/>
        <w:rPr>
          <w:rFonts w:ascii="Arial" w:hAnsi="Arial" w:cs="Arial"/>
          <w:sz w:val="20"/>
          <w:szCs w:val="20"/>
        </w:rPr>
      </w:pPr>
    </w:p>
    <w:p w14:paraId="6C200FC0" w14:textId="77777777" w:rsidR="0070037C" w:rsidRPr="009C1560" w:rsidRDefault="0070037C" w:rsidP="00CE4C53">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25092C24" w14:textId="77777777" w:rsidR="00B1032E" w:rsidRPr="0043783F" w:rsidRDefault="00B1032E" w:rsidP="00547A3E">
      <w:pPr>
        <w:rPr>
          <w:rFonts w:ascii="Arial" w:hAnsi="Arial" w:cs="Arial"/>
          <w:iCs/>
          <w:sz w:val="20"/>
          <w:szCs w:val="20"/>
        </w:rPr>
      </w:pPr>
    </w:p>
    <w:p w14:paraId="6BEF306D" w14:textId="77777777" w:rsidR="00B1032E" w:rsidRPr="0043783F" w:rsidRDefault="00F25E16"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5221AD26" w14:textId="77777777" w:rsidR="00A16984" w:rsidRPr="0043783F" w:rsidRDefault="00A16984" w:rsidP="00CE4C53">
      <w:pPr>
        <w:keepNext/>
        <w:jc w:val="both"/>
        <w:rPr>
          <w:rFonts w:ascii="Arial" w:hAnsi="Arial" w:cs="Arial"/>
          <w:sz w:val="20"/>
          <w:szCs w:val="20"/>
        </w:rPr>
      </w:pPr>
    </w:p>
    <w:p w14:paraId="70FC65D7" w14:textId="3B0F6DE4"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DDBDD8C" w14:textId="0DA8E07C" w:rsidR="00787314" w:rsidRPr="00944BB6"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6C6AAA">
        <w:rPr>
          <w:rFonts w:ascii="Arial" w:hAnsi="Arial"/>
          <w:b/>
          <w:sz w:val="20"/>
        </w:rPr>
        <w:t xml:space="preserve"> Kč</w:t>
      </w:r>
    </w:p>
    <w:p w14:paraId="16CF01D4" w14:textId="22B8A90D" w:rsidR="00787314" w:rsidRPr="00944BB6"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t>DPH stanovena dle aktuální výše 21 %</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6C6AAA">
        <w:rPr>
          <w:rFonts w:ascii="Arial" w:hAnsi="Arial"/>
          <w:b/>
          <w:sz w:val="20"/>
        </w:rPr>
        <w:t xml:space="preserve"> K</w:t>
      </w:r>
      <w:r w:rsidR="00007DD0" w:rsidRPr="00944BB6">
        <w:rPr>
          <w:rFonts w:ascii="Arial" w:hAnsi="Arial" w:cs="Arial"/>
          <w:b/>
          <w:sz w:val="20"/>
          <w:szCs w:val="20"/>
        </w:rPr>
        <w:t>č</w:t>
      </w:r>
    </w:p>
    <w:p w14:paraId="1E85DDD0" w14:textId="213A0D73" w:rsidR="00787314" w:rsidRPr="0043783F"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r>
      <w:r w:rsidR="001F03A7" w:rsidRPr="00944BB6">
        <w:rPr>
          <w:rFonts w:ascii="Arial" w:hAnsi="Arial" w:cs="Arial"/>
          <w:b/>
          <w:sz w:val="20"/>
          <w:szCs w:val="20"/>
        </w:rPr>
        <w:t>C</w:t>
      </w:r>
      <w:r w:rsidRPr="00944BB6">
        <w:rPr>
          <w:rFonts w:ascii="Arial" w:hAnsi="Arial" w:cs="Arial"/>
          <w:b/>
          <w:sz w:val="20"/>
          <w:szCs w:val="20"/>
        </w:rPr>
        <w:t>ena celkem včetně DPH</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944BB6">
        <w:rPr>
          <w:rFonts w:ascii="Arial" w:hAnsi="Arial" w:cs="Arial"/>
          <w:b/>
          <w:sz w:val="20"/>
          <w:szCs w:val="20"/>
        </w:rPr>
        <w:t xml:space="preserve"> Kč</w:t>
      </w:r>
    </w:p>
    <w:p w14:paraId="109B2618" w14:textId="77777777" w:rsidR="00787314" w:rsidRPr="0043783F" w:rsidRDefault="00787314" w:rsidP="00BB0C63">
      <w:pPr>
        <w:jc w:val="both"/>
        <w:rPr>
          <w:rFonts w:ascii="Arial" w:hAnsi="Arial" w:cs="Arial"/>
          <w:sz w:val="20"/>
          <w:szCs w:val="20"/>
        </w:rPr>
      </w:pPr>
    </w:p>
    <w:p w14:paraId="2B111CAB" w14:textId="77777777"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A859D91"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2FAAE87" w14:textId="4B22B152" w:rsidR="00F4652D" w:rsidRPr="00944BB6"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66062544" w14:textId="0CF967A4" w:rsidR="00F4652D" w:rsidRPr="00944BB6"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14D092B3" w14:textId="5709B1AE" w:rsidR="00F4652D"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lastRenderedPageBreak/>
        <w:tab/>
        <w:t>Cena celkem včetně DPH</w:t>
      </w:r>
      <w:r w:rsidRPr="00944BB6">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3E96E834" w14:textId="77777777" w:rsidR="00F4652D" w:rsidRPr="0043783F" w:rsidRDefault="00F4652D" w:rsidP="00F4652D">
      <w:pPr>
        <w:jc w:val="both"/>
        <w:rPr>
          <w:rFonts w:ascii="Arial" w:hAnsi="Arial" w:cs="Arial"/>
          <w:sz w:val="20"/>
          <w:szCs w:val="20"/>
        </w:rPr>
      </w:pPr>
    </w:p>
    <w:p w14:paraId="2098A436" w14:textId="77777777" w:rsidR="00781449" w:rsidRDefault="00781449" w:rsidP="006C6AAA">
      <w:pPr>
        <w:jc w:val="both"/>
        <w:rPr>
          <w:rFonts w:ascii="Arial" w:hAnsi="Arial" w:cs="Arial"/>
          <w:sz w:val="20"/>
          <w:szCs w:val="20"/>
        </w:rPr>
      </w:pPr>
    </w:p>
    <w:p w14:paraId="21785D78" w14:textId="29F23568" w:rsidR="00787314" w:rsidRPr="00966D14" w:rsidRDefault="006E5D7D" w:rsidP="006C6AAA">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Vypracování projektové dokumentace pro povolení</w:t>
      </w:r>
      <w:r w:rsidR="009F470F">
        <w:rPr>
          <w:rFonts w:ascii="Arial" w:hAnsi="Arial" w:cs="Arial"/>
          <w:sz w:val="20"/>
          <w:szCs w:val="20"/>
        </w:rPr>
        <w:t xml:space="preserve"> stavby</w:t>
      </w:r>
      <w:r w:rsidRPr="00966D14">
        <w:rPr>
          <w:rFonts w:ascii="Arial" w:hAnsi="Arial" w:cs="Arial"/>
          <w:sz w:val="20"/>
          <w:szCs w:val="20"/>
        </w:rPr>
        <w:t xml:space="preserve"> (DP</w:t>
      </w:r>
      <w:r w:rsidR="009F470F">
        <w:rPr>
          <w:rFonts w:ascii="Arial" w:hAnsi="Arial" w:cs="Arial"/>
          <w:sz w:val="20"/>
          <w:szCs w:val="20"/>
        </w:rPr>
        <w:t>S</w:t>
      </w:r>
      <w:r w:rsidRPr="00966D14">
        <w:rPr>
          <w:rFonts w:ascii="Arial" w:hAnsi="Arial" w:cs="Arial"/>
          <w:sz w:val="20"/>
          <w:szCs w:val="20"/>
        </w:rPr>
        <w:t>)</w:t>
      </w:r>
    </w:p>
    <w:p w14:paraId="21A67DC4" w14:textId="4BF79E6A" w:rsidR="006B3645" w:rsidRPr="00944BB6"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6C6AAA">
        <w:rPr>
          <w:rFonts w:ascii="Arial" w:hAnsi="Arial"/>
          <w:sz w:val="20"/>
        </w:rPr>
        <w:t xml:space="preserve"> K</w:t>
      </w:r>
      <w:r w:rsidR="006B3645" w:rsidRPr="00944BB6">
        <w:rPr>
          <w:rFonts w:ascii="Arial" w:hAnsi="Arial" w:cs="Arial"/>
          <w:sz w:val="20"/>
          <w:szCs w:val="20"/>
        </w:rPr>
        <w:t>č</w:t>
      </w:r>
    </w:p>
    <w:p w14:paraId="0B339263" w14:textId="758514DB" w:rsidR="006B3645" w:rsidRPr="00944BB6"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Kč</w:t>
      </w:r>
    </w:p>
    <w:p w14:paraId="54838CB2" w14:textId="0D7E1949" w:rsidR="006B3645" w:rsidRPr="00426021"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w:t>
      </w:r>
      <w:r w:rsidRPr="00944BB6">
        <w:rPr>
          <w:rFonts w:ascii="Arial" w:hAnsi="Arial" w:cs="Arial"/>
          <w:sz w:val="20"/>
          <w:szCs w:val="20"/>
        </w:rPr>
        <w:t>č</w:t>
      </w:r>
    </w:p>
    <w:p w14:paraId="55B9735C" w14:textId="77777777" w:rsidR="00787314" w:rsidRPr="00426021" w:rsidRDefault="00787314" w:rsidP="006B3645">
      <w:pPr>
        <w:tabs>
          <w:tab w:val="left" w:pos="720"/>
          <w:tab w:val="right" w:pos="7380"/>
        </w:tabs>
        <w:jc w:val="both"/>
        <w:rPr>
          <w:rFonts w:ascii="Arial" w:hAnsi="Arial" w:cs="Arial"/>
          <w:sz w:val="20"/>
          <w:szCs w:val="20"/>
        </w:rPr>
      </w:pPr>
    </w:p>
    <w:p w14:paraId="468B8370" w14:textId="77777777" w:rsidR="00B6222A" w:rsidRPr="00426021" w:rsidRDefault="006C4CDB" w:rsidP="00593504">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713E328E" w14:textId="399CC595" w:rsidR="006B3645" w:rsidRPr="00021B6C"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6C6AAA">
        <w:rPr>
          <w:rFonts w:ascii="Arial" w:hAnsi="Arial"/>
          <w:sz w:val="20"/>
        </w:rPr>
        <w:t xml:space="preserve"> K</w:t>
      </w:r>
      <w:r w:rsidR="006B3645" w:rsidRPr="00021B6C">
        <w:rPr>
          <w:rFonts w:ascii="Arial" w:hAnsi="Arial" w:cs="Arial"/>
          <w:sz w:val="20"/>
          <w:szCs w:val="20"/>
        </w:rPr>
        <w:t>č</w:t>
      </w:r>
    </w:p>
    <w:p w14:paraId="7A266DBD" w14:textId="4E54CA95"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w:t>
      </w:r>
      <w:r w:rsidRPr="00021B6C">
        <w:rPr>
          <w:rFonts w:ascii="Arial" w:hAnsi="Arial" w:cs="Arial"/>
          <w:sz w:val="20"/>
          <w:szCs w:val="20"/>
        </w:rPr>
        <w:t>č</w:t>
      </w:r>
    </w:p>
    <w:p w14:paraId="2F4CEB1D" w14:textId="25EC8DB9" w:rsidR="006B3645" w:rsidRPr="00426021"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Kč</w:t>
      </w:r>
    </w:p>
    <w:p w14:paraId="34E49054" w14:textId="77777777" w:rsidR="00B6222A" w:rsidRDefault="00B6222A" w:rsidP="006B3645">
      <w:pPr>
        <w:tabs>
          <w:tab w:val="left" w:pos="720"/>
          <w:tab w:val="right" w:pos="7380"/>
        </w:tabs>
        <w:jc w:val="both"/>
        <w:rPr>
          <w:rFonts w:ascii="Arial" w:hAnsi="Arial" w:cs="Arial"/>
          <w:sz w:val="20"/>
          <w:szCs w:val="20"/>
        </w:rPr>
      </w:pPr>
    </w:p>
    <w:p w14:paraId="3F81A35C" w14:textId="77777777" w:rsidR="00787314" w:rsidRPr="00426021" w:rsidRDefault="00124CA0" w:rsidP="006C6AAA">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9F470F">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6B64C6C7" w14:textId="7F05B2A4" w:rsidR="006B3645" w:rsidRPr="00021B6C"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6C6AAA">
        <w:rPr>
          <w:rFonts w:ascii="Arial" w:hAnsi="Arial"/>
          <w:sz w:val="20"/>
        </w:rPr>
        <w:t xml:space="preserve"> Kč</w:t>
      </w:r>
    </w:p>
    <w:p w14:paraId="142AAFA4" w14:textId="18A345E0"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Pr="0043783F">
        <w:rPr>
          <w:rFonts w:ascii="Arial" w:hAnsi="Arial" w:cs="Arial"/>
          <w:sz w:val="20"/>
          <w:szCs w:val="20"/>
          <w:highlight w:val="yellow"/>
        </w:rPr>
        <w:t>__________</w:t>
      </w:r>
      <w:r w:rsidRPr="006C6AAA">
        <w:rPr>
          <w:rFonts w:ascii="Arial" w:hAnsi="Arial"/>
          <w:sz w:val="20"/>
        </w:rPr>
        <w:t xml:space="preserve"> Kč</w:t>
      </w:r>
    </w:p>
    <w:p w14:paraId="44A0D70F" w14:textId="4ABC656F"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Pr="0043783F">
        <w:rPr>
          <w:rFonts w:ascii="Arial" w:hAnsi="Arial" w:cs="Arial"/>
          <w:sz w:val="20"/>
          <w:szCs w:val="20"/>
          <w:highlight w:val="yellow"/>
        </w:rPr>
        <w:t>__________</w:t>
      </w:r>
      <w:r w:rsidRPr="006C6AAA">
        <w:rPr>
          <w:rFonts w:ascii="Arial" w:hAnsi="Arial"/>
          <w:sz w:val="20"/>
        </w:rPr>
        <w:t xml:space="preserve"> Kč</w:t>
      </w:r>
    </w:p>
    <w:p w14:paraId="696721EE" w14:textId="77777777" w:rsidR="006C4CDB" w:rsidRPr="0043783F" w:rsidRDefault="006C4CDB" w:rsidP="006B3645">
      <w:pPr>
        <w:tabs>
          <w:tab w:val="left" w:pos="720"/>
          <w:tab w:val="right" w:pos="7380"/>
        </w:tabs>
        <w:jc w:val="both"/>
        <w:rPr>
          <w:rFonts w:ascii="Arial" w:hAnsi="Arial" w:cs="Arial"/>
          <w:sz w:val="20"/>
          <w:szCs w:val="20"/>
        </w:rPr>
      </w:pPr>
    </w:p>
    <w:p w14:paraId="348D8C3E" w14:textId="77777777" w:rsidR="000D4B3F" w:rsidRPr="0043783F" w:rsidRDefault="00787314" w:rsidP="006C6AAA">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3549E5C4" w14:textId="77F1F04B"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w:t>
      </w:r>
      <w:r w:rsidR="006B3645" w:rsidRPr="006C6AAA">
        <w:rPr>
          <w:rFonts w:ascii="Arial" w:hAnsi="Arial"/>
          <w:sz w:val="20"/>
        </w:rPr>
        <w:t xml:space="preserve"> K</w:t>
      </w:r>
      <w:r w:rsidR="006B3645" w:rsidRPr="00246ECD">
        <w:rPr>
          <w:rFonts w:ascii="Arial" w:hAnsi="Arial" w:cs="Arial"/>
          <w:sz w:val="20"/>
          <w:szCs w:val="20"/>
        </w:rPr>
        <w:t>č</w:t>
      </w:r>
      <w:r w:rsidR="00373313" w:rsidRPr="00246ECD">
        <w:rPr>
          <w:rFonts w:ascii="Arial" w:hAnsi="Arial" w:cs="Arial"/>
          <w:sz w:val="20"/>
          <w:szCs w:val="20"/>
        </w:rPr>
        <w:t>/hod</w:t>
      </w:r>
    </w:p>
    <w:p w14:paraId="6F004F5D" w14:textId="179C6309"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w:t>
      </w:r>
      <w:r w:rsidR="00944BB6">
        <w:rPr>
          <w:rFonts w:ascii="Arial" w:hAnsi="Arial" w:cs="Arial"/>
          <w:sz w:val="20"/>
          <w:szCs w:val="20"/>
        </w:rPr>
        <w:t>ch nákladů na dopravu</w:t>
      </w:r>
      <w:r w:rsidR="00944BB6">
        <w:rPr>
          <w:rFonts w:ascii="Arial" w:hAnsi="Arial" w:cs="Arial"/>
          <w:sz w:val="20"/>
          <w:szCs w:val="20"/>
        </w:rPr>
        <w:tab/>
      </w:r>
      <w:r w:rsidRPr="00246ECD">
        <w:rPr>
          <w:rFonts w:ascii="Arial" w:hAnsi="Arial" w:cs="Arial"/>
          <w:sz w:val="20"/>
          <w:szCs w:val="20"/>
        </w:rPr>
        <w:t xml:space="preserve">__________ Kč/km </w:t>
      </w:r>
    </w:p>
    <w:p w14:paraId="79F1A7B4" w14:textId="6590186C" w:rsidR="006B3645" w:rsidRPr="00021B6C"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021B6C">
        <w:rPr>
          <w:rFonts w:ascii="Arial" w:hAnsi="Arial" w:cs="Arial"/>
          <w:sz w:val="20"/>
          <w:szCs w:val="20"/>
        </w:rPr>
        <w:t xml:space="preserve"> Kč</w:t>
      </w:r>
    </w:p>
    <w:p w14:paraId="46BBAD96" w14:textId="6405E45D"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 xml:space="preserve">DPH </w:t>
      </w:r>
      <w:r w:rsidR="00373313" w:rsidRPr="00021B6C">
        <w:rPr>
          <w:rFonts w:ascii="Arial" w:hAnsi="Arial" w:cs="Arial"/>
          <w:sz w:val="20"/>
          <w:szCs w:val="20"/>
        </w:rPr>
        <w:t xml:space="preserve">z maximální ceny </w:t>
      </w:r>
      <w:r w:rsidRPr="00021B6C">
        <w:rPr>
          <w:rFonts w:ascii="Arial" w:hAnsi="Arial" w:cs="Arial"/>
          <w:sz w:val="20"/>
          <w:szCs w:val="20"/>
        </w:rPr>
        <w:t>stanovena dle aktuální výše 21 %</w:t>
      </w:r>
      <w:r w:rsidRPr="00021B6C">
        <w:rPr>
          <w:rFonts w:ascii="Arial" w:hAnsi="Arial" w:cs="Arial"/>
          <w:sz w:val="20"/>
          <w:szCs w:val="20"/>
        </w:rPr>
        <w:tab/>
      </w:r>
      <w:r w:rsidRPr="0043783F">
        <w:rPr>
          <w:rFonts w:ascii="Arial" w:hAnsi="Arial" w:cs="Arial"/>
          <w:sz w:val="20"/>
          <w:szCs w:val="20"/>
          <w:highlight w:val="yellow"/>
        </w:rPr>
        <w:t>__________</w:t>
      </w:r>
      <w:r w:rsidRPr="00021B6C">
        <w:rPr>
          <w:rFonts w:ascii="Arial" w:hAnsi="Arial" w:cs="Arial"/>
          <w:sz w:val="20"/>
          <w:szCs w:val="20"/>
        </w:rPr>
        <w:t xml:space="preserve"> Kč</w:t>
      </w:r>
    </w:p>
    <w:p w14:paraId="28FF1D73" w14:textId="5116AAA9"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r>
      <w:r w:rsidR="00373313" w:rsidRPr="00021B6C">
        <w:rPr>
          <w:rFonts w:ascii="Arial" w:hAnsi="Arial" w:cs="Arial"/>
          <w:sz w:val="20"/>
          <w:szCs w:val="20"/>
        </w:rPr>
        <w:t>Maximální c</w:t>
      </w:r>
      <w:r w:rsidRPr="00021B6C">
        <w:rPr>
          <w:rFonts w:ascii="Arial" w:hAnsi="Arial" w:cs="Arial"/>
          <w:sz w:val="20"/>
          <w:szCs w:val="20"/>
        </w:rPr>
        <w:t>ena celkem včetně DPH</w:t>
      </w:r>
      <w:r w:rsidRPr="00021B6C">
        <w:rPr>
          <w:rFonts w:ascii="Arial" w:hAnsi="Arial" w:cs="Arial"/>
          <w:sz w:val="20"/>
          <w:szCs w:val="20"/>
        </w:rPr>
        <w:tab/>
      </w:r>
      <w:r w:rsidRPr="0043783F">
        <w:rPr>
          <w:rFonts w:ascii="Arial" w:hAnsi="Arial" w:cs="Arial"/>
          <w:sz w:val="20"/>
          <w:szCs w:val="20"/>
          <w:highlight w:val="yellow"/>
        </w:rPr>
        <w:t>__________</w:t>
      </w:r>
      <w:r w:rsidRPr="00021B6C">
        <w:rPr>
          <w:rFonts w:ascii="Arial" w:hAnsi="Arial" w:cs="Arial"/>
          <w:sz w:val="20"/>
          <w:szCs w:val="20"/>
        </w:rPr>
        <w:t xml:space="preserve"> Kč</w:t>
      </w:r>
    </w:p>
    <w:p w14:paraId="5E1982F7" w14:textId="77777777" w:rsidR="00BD4901" w:rsidRPr="0043783F" w:rsidRDefault="00BD4901" w:rsidP="006B3645">
      <w:pPr>
        <w:tabs>
          <w:tab w:val="left" w:pos="720"/>
          <w:tab w:val="right" w:pos="7380"/>
        </w:tabs>
        <w:jc w:val="both"/>
        <w:rPr>
          <w:rFonts w:ascii="Arial" w:hAnsi="Arial" w:cs="Arial"/>
          <w:sz w:val="20"/>
          <w:szCs w:val="20"/>
        </w:rPr>
      </w:pPr>
    </w:p>
    <w:p w14:paraId="13C234CB" w14:textId="77777777"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1C701B47" w14:textId="2DC05AEA"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26F9F088" w14:textId="22B40EED" w:rsidR="00E64170" w:rsidRPr="006C6AAA" w:rsidRDefault="00BD430C" w:rsidP="006C6AAA">
      <w:pPr>
        <w:numPr>
          <w:ilvl w:val="0"/>
          <w:numId w:val="24"/>
        </w:numPr>
        <w:ind w:left="426" w:hanging="426"/>
        <w:jc w:val="both"/>
        <w:rPr>
          <w:rFonts w:ascii="Arial" w:hAnsi="Arial"/>
          <w:sz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E64170" w:rsidRPr="006C6AAA">
        <w:rPr>
          <w:rFonts w:ascii="Arial" w:hAnsi="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B4025A" w:rsidRPr="006C6AAA">
        <w:rPr>
          <w:rFonts w:ascii="Arial" w:hAnsi="Arial"/>
          <w:sz w:val="20"/>
        </w:rPr>
        <w:t>s</w:t>
      </w:r>
      <w:r w:rsidR="00E64170" w:rsidRPr="006C6AAA">
        <w:rPr>
          <w:rFonts w:ascii="Arial" w:hAnsi="Arial"/>
          <w:sz w:val="20"/>
        </w:rPr>
        <w:t>mlouvy.</w:t>
      </w:r>
    </w:p>
    <w:p w14:paraId="5D8D64CD" w14:textId="77777777" w:rsidR="005873AE" w:rsidRPr="0043783F" w:rsidRDefault="005873AE" w:rsidP="00BB0C63">
      <w:pPr>
        <w:jc w:val="both"/>
        <w:rPr>
          <w:rFonts w:ascii="Arial" w:hAnsi="Arial" w:cs="Arial"/>
          <w:sz w:val="20"/>
          <w:szCs w:val="20"/>
        </w:rPr>
      </w:pPr>
    </w:p>
    <w:p w14:paraId="1460ECAF" w14:textId="77777777" w:rsidR="00EC12B7" w:rsidRPr="0043783F" w:rsidRDefault="00FB3B0C" w:rsidP="00CE4C53">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564B1BD" w14:textId="77777777" w:rsidR="00A16984" w:rsidRPr="0043783F" w:rsidRDefault="00A16984" w:rsidP="00CE4C53">
      <w:pPr>
        <w:keepNext/>
        <w:jc w:val="both"/>
        <w:rPr>
          <w:rFonts w:ascii="Arial" w:hAnsi="Arial" w:cs="Arial"/>
          <w:sz w:val="20"/>
          <w:szCs w:val="20"/>
        </w:rPr>
      </w:pPr>
    </w:p>
    <w:p w14:paraId="63039A64"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1C46DC66" w14:textId="2BD136A6" w:rsidR="00593504"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4888241D" w14:textId="33F6E715"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2</w:t>
      </w:r>
      <w:r w:rsidR="006E5D7D" w:rsidRPr="00867FAD">
        <w:rPr>
          <w:rFonts w:ascii="Arial" w:hAnsi="Arial" w:cs="Arial"/>
          <w:sz w:val="20"/>
          <w:szCs w:val="20"/>
        </w:rPr>
        <w:t>. faktura – po řádném dokončení a předání dokumentace pro povolení</w:t>
      </w:r>
      <w:r w:rsidR="00B4025A">
        <w:rPr>
          <w:rFonts w:ascii="Arial" w:hAnsi="Arial" w:cs="Arial"/>
          <w:sz w:val="20"/>
          <w:szCs w:val="20"/>
        </w:rPr>
        <w:t xml:space="preserve"> stavby</w:t>
      </w:r>
      <w:r w:rsidR="006E5D7D" w:rsidRPr="00867FAD">
        <w:rPr>
          <w:rFonts w:ascii="Arial" w:hAnsi="Arial" w:cs="Arial"/>
          <w:sz w:val="20"/>
          <w:szCs w:val="20"/>
        </w:rPr>
        <w:t xml:space="preserve"> (DP</w:t>
      </w:r>
      <w:r>
        <w:rPr>
          <w:rFonts w:ascii="Arial" w:hAnsi="Arial" w:cs="Arial"/>
          <w:sz w:val="20"/>
          <w:szCs w:val="20"/>
        </w:rPr>
        <w:t>S</w:t>
      </w:r>
      <w:r w:rsidR="006E5D7D" w:rsidRPr="00867FAD">
        <w:rPr>
          <w:rFonts w:ascii="Arial" w:hAnsi="Arial" w:cs="Arial"/>
          <w:sz w:val="20"/>
          <w:szCs w:val="20"/>
        </w:rPr>
        <w:t>),</w:t>
      </w:r>
    </w:p>
    <w:p w14:paraId="29DE5330" w14:textId="104505A4"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3</w:t>
      </w:r>
      <w:r w:rsidR="006E5D7D" w:rsidRPr="00867FAD">
        <w:rPr>
          <w:rFonts w:ascii="Arial" w:hAnsi="Arial" w:cs="Arial"/>
          <w:sz w:val="20"/>
          <w:szCs w:val="20"/>
        </w:rPr>
        <w:t xml:space="preserve">. faktura – po </w:t>
      </w:r>
      <w:r w:rsidR="00CF05FB">
        <w:rPr>
          <w:rFonts w:ascii="Arial" w:hAnsi="Arial" w:cs="Arial"/>
          <w:sz w:val="20"/>
          <w:szCs w:val="20"/>
        </w:rPr>
        <w:t>předání povolujících správních</w:t>
      </w:r>
      <w:r w:rsidR="006E5D7D"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006E5D7D" w:rsidRPr="00867FAD">
        <w:rPr>
          <w:rFonts w:ascii="Arial" w:hAnsi="Arial" w:cs="Arial"/>
          <w:sz w:val="20"/>
          <w:szCs w:val="20"/>
        </w:rPr>
        <w:t>,</w:t>
      </w:r>
    </w:p>
    <w:p w14:paraId="512A2C6E" w14:textId="49AEB76E"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4</w:t>
      </w:r>
      <w:r w:rsidR="006E5D7D" w:rsidRPr="00867FAD">
        <w:rPr>
          <w:rFonts w:ascii="Arial" w:hAnsi="Arial" w:cs="Arial"/>
          <w:sz w:val="20"/>
          <w:szCs w:val="20"/>
        </w:rPr>
        <w:t>. faktura – po řádném dokončení a předání dokumentace pro zadání/provádění stavby (DZS/</w:t>
      </w:r>
      <w:proofErr w:type="spellStart"/>
      <w:r w:rsidR="006E5D7D" w:rsidRPr="00867FAD">
        <w:rPr>
          <w:rFonts w:ascii="Arial" w:hAnsi="Arial" w:cs="Arial"/>
          <w:sz w:val="20"/>
          <w:szCs w:val="20"/>
        </w:rPr>
        <w:t>DP</w:t>
      </w:r>
      <w:r>
        <w:rPr>
          <w:rFonts w:ascii="Arial" w:hAnsi="Arial" w:cs="Arial"/>
          <w:sz w:val="20"/>
          <w:szCs w:val="20"/>
        </w:rPr>
        <w:t>r</w:t>
      </w:r>
      <w:r w:rsidR="006E5D7D" w:rsidRPr="00867FAD">
        <w:rPr>
          <w:rFonts w:ascii="Arial" w:hAnsi="Arial" w:cs="Arial"/>
          <w:sz w:val="20"/>
          <w:szCs w:val="20"/>
        </w:rPr>
        <w:t>S</w:t>
      </w:r>
      <w:proofErr w:type="spellEnd"/>
      <w:r w:rsidR="006E5D7D" w:rsidRPr="00867FAD">
        <w:rPr>
          <w:rFonts w:ascii="Arial" w:hAnsi="Arial" w:cs="Arial"/>
          <w:sz w:val="20"/>
          <w:szCs w:val="20"/>
        </w:rPr>
        <w:t>),</w:t>
      </w:r>
    </w:p>
    <w:p w14:paraId="59F7698D" w14:textId="142A45F0" w:rsidR="00F25E16" w:rsidRPr="0043783F"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5</w:t>
      </w:r>
      <w:r w:rsidR="006E5D7D" w:rsidRPr="0043783F">
        <w:rPr>
          <w:rFonts w:ascii="Arial" w:hAnsi="Arial" w:cs="Arial"/>
          <w:sz w:val="20"/>
          <w:szCs w:val="20"/>
        </w:rPr>
        <w:t xml:space="preserve">. faktura – v průběhu výstavby v závislosti na skutečném průběhu provedených prací </w:t>
      </w:r>
      <w:r w:rsidR="00BD430C">
        <w:rPr>
          <w:rFonts w:ascii="Arial" w:hAnsi="Arial" w:cs="Arial"/>
          <w:sz w:val="20"/>
          <w:szCs w:val="20"/>
        </w:rPr>
        <w:t>autorského dozoru</w:t>
      </w:r>
      <w:r w:rsidR="006E5D7D" w:rsidRPr="0043783F">
        <w:rPr>
          <w:rFonts w:ascii="Arial" w:hAnsi="Arial" w:cs="Arial"/>
          <w:sz w:val="20"/>
          <w:szCs w:val="20"/>
        </w:rPr>
        <w:t>.</w:t>
      </w:r>
    </w:p>
    <w:p w14:paraId="03992E27"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268C3F2C"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6D604C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2272420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145C1522"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BA3863B"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3B6146D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1DE7BC4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5E2E307A"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lastRenderedPageBreak/>
        <w:t>datum zdanitelného plnění za fakturovanou částku,</w:t>
      </w:r>
    </w:p>
    <w:p w14:paraId="2D06A5DE"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7315FE8D"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DD35D50" w14:textId="34C9D48A"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20AF83BB"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085D6338"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01B41D5C" w14:textId="4370BD05"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75D706DE" w14:textId="77777777" w:rsidR="003A4481" w:rsidRPr="009C1560" w:rsidRDefault="00787314" w:rsidP="00CE4C53">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552F788C" w14:textId="77777777" w:rsidR="00243DDB" w:rsidRDefault="00243DDB" w:rsidP="00547A3E">
      <w:pPr>
        <w:jc w:val="center"/>
        <w:rPr>
          <w:rFonts w:ascii="Arial" w:hAnsi="Arial" w:cs="Arial"/>
          <w:b/>
          <w:sz w:val="20"/>
          <w:szCs w:val="20"/>
        </w:rPr>
      </w:pPr>
    </w:p>
    <w:p w14:paraId="1930740B" w14:textId="77777777" w:rsidR="00054889" w:rsidRPr="0043783F" w:rsidRDefault="001D3B60" w:rsidP="00CE4C53">
      <w:pPr>
        <w:keepNext/>
        <w:jc w:val="center"/>
        <w:rPr>
          <w:rFonts w:ascii="Arial" w:hAnsi="Arial" w:cs="Arial"/>
          <w:b/>
          <w:sz w:val="20"/>
          <w:szCs w:val="20"/>
        </w:rPr>
      </w:pPr>
      <w:r w:rsidRPr="0043783F">
        <w:rPr>
          <w:rFonts w:ascii="Arial" w:hAnsi="Arial" w:cs="Arial"/>
          <w:b/>
          <w:sz w:val="20"/>
          <w:szCs w:val="20"/>
        </w:rPr>
        <w:t>X. Předání a převzetí díla</w:t>
      </w:r>
    </w:p>
    <w:p w14:paraId="72E09406" w14:textId="77777777" w:rsidR="00A16984" w:rsidRPr="0043783F" w:rsidRDefault="00A16984" w:rsidP="00CE4C53">
      <w:pPr>
        <w:keepNext/>
        <w:jc w:val="both"/>
        <w:rPr>
          <w:rFonts w:ascii="Arial" w:hAnsi="Arial" w:cs="Arial"/>
          <w:sz w:val="20"/>
          <w:szCs w:val="20"/>
        </w:rPr>
      </w:pPr>
    </w:p>
    <w:p w14:paraId="2C9B95B4" w14:textId="77777777"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4"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67CAE70A" w14:textId="3F81D315"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w:t>
      </w:r>
      <w:r w:rsidR="00E92F6B">
        <w:rPr>
          <w:rFonts w:ascii="Arial" w:hAnsi="Arial" w:cs="Arial"/>
          <w:sz w:val="20"/>
          <w:szCs w:val="20"/>
        </w:rPr>
        <w:t>m</w:t>
      </w:r>
      <w:r w:rsidR="00450356">
        <w:rPr>
          <w:rFonts w:ascii="Arial" w:hAnsi="Arial" w:cs="Arial"/>
          <w:sz w:val="20"/>
          <w:szCs w:val="20"/>
        </w:rPr>
        <w:t xml:space="preserve"> provedení) k vyjádření. </w:t>
      </w:r>
    </w:p>
    <w:p w14:paraId="6E0E63DD" w14:textId="4489586A"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w:t>
      </w:r>
      <w:r w:rsidR="00E92F6B">
        <w:rPr>
          <w:rFonts w:ascii="Arial" w:hAnsi="Arial" w:cs="Arial"/>
          <w:sz w:val="20"/>
          <w:szCs w:val="20"/>
        </w:rPr>
        <w:t>objednatele k vzorovému výstupu</w:t>
      </w:r>
      <w:r w:rsidR="00BA0DDD">
        <w:rPr>
          <w:rFonts w:ascii="Arial" w:hAnsi="Arial" w:cs="Arial"/>
          <w:sz w:val="20"/>
          <w:szCs w:val="20"/>
        </w:rPr>
        <w:t>,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391A1171" w14:textId="77777777"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381BF524"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23983ECC" w14:textId="77777777"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22ADCDFC" w14:textId="77777777" w:rsidR="00054889" w:rsidRPr="009C1560" w:rsidRDefault="00917AB9" w:rsidP="00CE4C53">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4"/>
    </w:p>
    <w:p w14:paraId="00C40708" w14:textId="77777777" w:rsidR="00054889" w:rsidRPr="0043783F" w:rsidRDefault="00054889" w:rsidP="00547A3E">
      <w:pPr>
        <w:jc w:val="both"/>
        <w:rPr>
          <w:rFonts w:ascii="Arial" w:hAnsi="Arial" w:cs="Arial"/>
          <w:sz w:val="20"/>
          <w:szCs w:val="20"/>
        </w:rPr>
      </w:pPr>
    </w:p>
    <w:p w14:paraId="7B4E6025"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08CB6C06" w14:textId="77777777" w:rsidR="00A16984" w:rsidRPr="0043783F" w:rsidRDefault="00A16984" w:rsidP="00CE4C53">
      <w:pPr>
        <w:keepNext/>
        <w:jc w:val="both"/>
        <w:rPr>
          <w:rFonts w:ascii="Arial" w:hAnsi="Arial" w:cs="Arial"/>
          <w:sz w:val="20"/>
          <w:szCs w:val="20"/>
        </w:rPr>
      </w:pPr>
    </w:p>
    <w:p w14:paraId="7EFBD581" w14:textId="178B7970"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5"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xml:space="preserve">§ </w:t>
      </w:r>
      <w:smartTag w:uri="urn:schemas-microsoft-com:office:smarttags" w:element="metricconverter">
        <w:smartTagPr>
          <w:attr w:name="ProductID" w:val="2615 a"/>
        </w:smartTagPr>
        <w:r w:rsidRPr="0043783F">
          <w:rPr>
            <w:rFonts w:ascii="Arial" w:hAnsi="Arial" w:cs="Arial"/>
            <w:sz w:val="20"/>
            <w:szCs w:val="20"/>
          </w:rPr>
          <w:t>2615 a</w:t>
        </w:r>
      </w:smartTag>
      <w:r w:rsidRPr="0043783F">
        <w:rPr>
          <w:rFonts w:ascii="Arial" w:hAnsi="Arial" w:cs="Arial"/>
          <w:sz w:val="20"/>
          <w:szCs w:val="20"/>
        </w:rPr>
        <w:t xml:space="preserve">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5D4A4C">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1E3A9FF7" w14:textId="77777777"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w:t>
      </w:r>
      <w:r w:rsidRPr="0043783F">
        <w:rPr>
          <w:rFonts w:ascii="Arial" w:hAnsi="Arial" w:cs="Arial"/>
          <w:sz w:val="20"/>
          <w:szCs w:val="20"/>
        </w:rPr>
        <w:lastRenderedPageBreak/>
        <w:t xml:space="preserve">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4A178200" w14:textId="77777777"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02E3077B"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5AA2A61D" w14:textId="77777777" w:rsidR="002F72BE" w:rsidRPr="009C1560" w:rsidRDefault="009A0D8F" w:rsidP="00CE4C53">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5"/>
    </w:p>
    <w:p w14:paraId="2CCB9BBA" w14:textId="77777777" w:rsidR="002F72BE" w:rsidRPr="0043783F" w:rsidRDefault="002F72BE" w:rsidP="00547A3E">
      <w:pPr>
        <w:jc w:val="both"/>
        <w:rPr>
          <w:rFonts w:ascii="Arial" w:hAnsi="Arial" w:cs="Arial"/>
          <w:sz w:val="20"/>
          <w:szCs w:val="20"/>
        </w:rPr>
      </w:pPr>
    </w:p>
    <w:p w14:paraId="1A21FC59"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4DAAAA4" w14:textId="77777777" w:rsidR="00A16984" w:rsidRPr="0043783F" w:rsidRDefault="00A16984" w:rsidP="00CE4C53">
      <w:pPr>
        <w:keepNext/>
        <w:jc w:val="both"/>
        <w:rPr>
          <w:rFonts w:ascii="Arial" w:hAnsi="Arial" w:cs="Arial"/>
          <w:sz w:val="20"/>
          <w:szCs w:val="20"/>
        </w:rPr>
      </w:pPr>
    </w:p>
    <w:p w14:paraId="73D113EA" w14:textId="3ED225B1" w:rsidR="00054889" w:rsidRDefault="001418A8" w:rsidP="00CE4C53">
      <w:pPr>
        <w:keepNext/>
        <w:numPr>
          <w:ilvl w:val="0"/>
          <w:numId w:val="10"/>
        </w:numPr>
        <w:tabs>
          <w:tab w:val="clear" w:pos="720"/>
        </w:tabs>
        <w:ind w:left="426" w:hanging="426"/>
        <w:jc w:val="both"/>
        <w:rPr>
          <w:rFonts w:ascii="Arial" w:hAnsi="Arial" w:cs="Arial"/>
          <w:sz w:val="20"/>
          <w:szCs w:val="20"/>
        </w:rPr>
      </w:pPr>
      <w:bookmarkStart w:id="6"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w:t>
      </w:r>
      <w:r w:rsidR="00054889" w:rsidRPr="00CF256C">
        <w:rPr>
          <w:rFonts w:ascii="Arial" w:hAnsi="Arial" w:cs="Arial"/>
          <w:sz w:val="20"/>
          <w:szCs w:val="20"/>
        </w:rPr>
        <w:t>výši</w:t>
      </w:r>
      <w:r w:rsidR="00C97508" w:rsidRPr="00CF256C">
        <w:rPr>
          <w:rFonts w:ascii="Arial" w:hAnsi="Arial" w:cs="Arial"/>
          <w:sz w:val="20"/>
          <w:szCs w:val="20"/>
        </w:rPr>
        <w:t xml:space="preserve"> </w:t>
      </w:r>
      <w:r w:rsidR="001C02D1">
        <w:rPr>
          <w:rFonts w:ascii="Arial" w:hAnsi="Arial" w:cs="Arial"/>
          <w:sz w:val="20"/>
          <w:szCs w:val="20"/>
        </w:rPr>
        <w:t>0,2</w:t>
      </w:r>
      <w:r w:rsidR="00054889" w:rsidRPr="0043783F">
        <w:rPr>
          <w:rFonts w:ascii="Arial" w:hAnsi="Arial" w:cs="Arial"/>
          <w:sz w:val="20"/>
          <w:szCs w:val="20"/>
        </w:rPr>
        <w:t xml:space="preserve"> </w:t>
      </w:r>
      <w:r w:rsidR="00054889" w:rsidRPr="00F234D9">
        <w:rPr>
          <w:rFonts w:ascii="Arial" w:hAnsi="Arial" w:cs="Arial"/>
          <w:sz w:val="20"/>
          <w:szCs w:val="20"/>
        </w:rPr>
        <w:t>%</w:t>
      </w:r>
      <w:r w:rsidR="00054889" w:rsidRPr="0043783F">
        <w:rPr>
          <w:rFonts w:ascii="Arial" w:hAnsi="Arial" w:cs="Arial"/>
          <w:sz w:val="20"/>
          <w:szCs w:val="20"/>
        </w:rPr>
        <w:t xml:space="preserve">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36F5FD02" w14:textId="5AC29F2A" w:rsidR="007730EC" w:rsidRPr="001C02D1" w:rsidRDefault="007730EC" w:rsidP="007730EC">
      <w:pPr>
        <w:numPr>
          <w:ilvl w:val="0"/>
          <w:numId w:val="10"/>
        </w:numPr>
        <w:tabs>
          <w:tab w:val="clear" w:pos="720"/>
        </w:tabs>
        <w:ind w:left="426" w:hanging="426"/>
        <w:jc w:val="both"/>
        <w:rPr>
          <w:rFonts w:ascii="Arial" w:hAnsi="Arial" w:cs="Arial"/>
          <w:sz w:val="20"/>
          <w:szCs w:val="20"/>
        </w:rPr>
      </w:pPr>
      <w:r w:rsidRPr="001C02D1">
        <w:rPr>
          <w:rFonts w:ascii="Arial" w:hAnsi="Arial" w:cs="Arial"/>
          <w:sz w:val="20"/>
          <w:szCs w:val="20"/>
        </w:rPr>
        <w:t xml:space="preserve">Bude-li zhotovitel v prodlení s provedením </w:t>
      </w:r>
      <w:r w:rsidR="009A042F" w:rsidRPr="001C02D1">
        <w:rPr>
          <w:rFonts w:ascii="Arial" w:hAnsi="Arial" w:cs="Arial"/>
          <w:sz w:val="20"/>
          <w:szCs w:val="20"/>
        </w:rPr>
        <w:t xml:space="preserve">kterékoliv </w:t>
      </w:r>
      <w:r w:rsidRPr="001C02D1">
        <w:rPr>
          <w:rFonts w:ascii="Arial" w:hAnsi="Arial" w:cs="Arial"/>
          <w:sz w:val="20"/>
          <w:szCs w:val="20"/>
        </w:rPr>
        <w:t>dílčí části díla dle čl. VII. odst. 2 smlouvy, tak je povinen zaplatit objednateli smluvní pokutu ve výši</w:t>
      </w:r>
      <w:r w:rsidR="003470AF" w:rsidRPr="001C02D1">
        <w:rPr>
          <w:rFonts w:ascii="Arial" w:hAnsi="Arial" w:cs="Arial"/>
          <w:sz w:val="20"/>
          <w:szCs w:val="20"/>
        </w:rPr>
        <w:t xml:space="preserve"> </w:t>
      </w:r>
      <w:r w:rsidR="001C02D1" w:rsidRPr="00112FD6">
        <w:rPr>
          <w:rFonts w:ascii="Arial" w:hAnsi="Arial" w:cs="Arial"/>
          <w:sz w:val="20"/>
          <w:szCs w:val="20"/>
        </w:rPr>
        <w:t>0,</w:t>
      </w:r>
      <w:r w:rsidR="009B2D91">
        <w:rPr>
          <w:rFonts w:ascii="Arial" w:hAnsi="Arial" w:cs="Arial"/>
          <w:sz w:val="20"/>
          <w:szCs w:val="20"/>
        </w:rPr>
        <w:t>1</w:t>
      </w:r>
      <w:bookmarkStart w:id="7" w:name="_GoBack"/>
      <w:bookmarkEnd w:id="7"/>
      <w:r w:rsidRPr="001C02D1">
        <w:rPr>
          <w:rFonts w:ascii="Arial" w:hAnsi="Arial" w:cs="Arial"/>
          <w:sz w:val="20"/>
          <w:szCs w:val="20"/>
        </w:rPr>
        <w:t xml:space="preserve"> %</w:t>
      </w:r>
      <w:r w:rsidR="00507C80" w:rsidRPr="001C02D1">
        <w:rPr>
          <w:rFonts w:ascii="Arial" w:hAnsi="Arial" w:cs="Arial"/>
          <w:sz w:val="20"/>
          <w:szCs w:val="20"/>
        </w:rPr>
        <w:t xml:space="preserve"> denně</w:t>
      </w:r>
      <w:r w:rsidRPr="001C02D1">
        <w:rPr>
          <w:rFonts w:ascii="Arial" w:hAnsi="Arial" w:cs="Arial"/>
          <w:sz w:val="20"/>
          <w:szCs w:val="20"/>
        </w:rPr>
        <w:t xml:space="preserve"> z celkové ceny</w:t>
      </w:r>
      <w:r w:rsidR="009A042F" w:rsidRPr="001C02D1">
        <w:rPr>
          <w:rFonts w:ascii="Arial" w:hAnsi="Arial" w:cs="Arial"/>
          <w:sz w:val="20"/>
          <w:szCs w:val="20"/>
        </w:rPr>
        <w:t xml:space="preserve"> každé</w:t>
      </w:r>
      <w:r w:rsidRPr="001C02D1">
        <w:rPr>
          <w:rFonts w:ascii="Arial" w:hAnsi="Arial" w:cs="Arial"/>
          <w:sz w:val="20"/>
          <w:szCs w:val="20"/>
        </w:rPr>
        <w:t xml:space="preserve"> dílčí části díla dle čl. VIII. odst. 2 smlouvy</w:t>
      </w:r>
      <w:r w:rsidR="009A042F" w:rsidRPr="001C02D1">
        <w:rPr>
          <w:rFonts w:ascii="Arial" w:hAnsi="Arial" w:cs="Arial"/>
          <w:sz w:val="20"/>
          <w:szCs w:val="20"/>
        </w:rPr>
        <w:t>, se kterou je zhotovitel v prodlení</w:t>
      </w:r>
      <w:r w:rsidRPr="001C02D1">
        <w:rPr>
          <w:rFonts w:ascii="Arial" w:hAnsi="Arial" w:cs="Arial"/>
          <w:sz w:val="20"/>
          <w:szCs w:val="20"/>
        </w:rPr>
        <w:t xml:space="preserve">. </w:t>
      </w:r>
    </w:p>
    <w:p w14:paraId="15F7F917" w14:textId="05352897"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1C02D1">
        <w:rPr>
          <w:rFonts w:ascii="Arial" w:hAnsi="Arial" w:cs="Arial"/>
          <w:sz w:val="20"/>
          <w:szCs w:val="20"/>
        </w:rPr>
        <w:t>500</w:t>
      </w:r>
      <w:r w:rsidR="00DD07E6" w:rsidRPr="0043783F">
        <w:rPr>
          <w:rFonts w:ascii="Arial" w:hAnsi="Arial" w:cs="Arial"/>
          <w:sz w:val="20"/>
          <w:szCs w:val="20"/>
        </w:rPr>
        <w:t xml:space="preserve"> </w:t>
      </w:r>
      <w:r w:rsidR="005C24C1">
        <w:rPr>
          <w:rFonts w:ascii="Arial" w:hAnsi="Arial" w:cs="Arial"/>
          <w:sz w:val="20"/>
          <w:szCs w:val="20"/>
        </w:rPr>
        <w:t>Kč</w:t>
      </w:r>
      <w:r w:rsidR="005A6F33" w:rsidRPr="00F234D9">
        <w:rPr>
          <w:rFonts w:ascii="Arial" w:hAnsi="Arial" w:cs="Arial"/>
          <w:sz w:val="20"/>
          <w:szCs w:val="20"/>
        </w:rPr>
        <w:t xml:space="preserve"> </w:t>
      </w:r>
      <w:r w:rsidR="00DD07E6" w:rsidRPr="0043783F">
        <w:rPr>
          <w:rFonts w:ascii="Arial" w:hAnsi="Arial" w:cs="Arial"/>
          <w:sz w:val="20"/>
          <w:szCs w:val="20"/>
        </w:rPr>
        <w:t>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651BA625" w14:textId="1E23BEE7"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C03873">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70C1BB85" w14:textId="20958778"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8"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C03873">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8"/>
    </w:p>
    <w:p w14:paraId="5343D49A" w14:textId="438F5A6C"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6C3FF860" w14:textId="77777777"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6"/>
    <w:p w14:paraId="43B62F38" w14:textId="77777777" w:rsidR="00ED01E5" w:rsidRPr="0043783F" w:rsidRDefault="00ED01E5" w:rsidP="006C6AAA">
      <w:pPr>
        <w:ind w:left="426"/>
        <w:jc w:val="both"/>
        <w:rPr>
          <w:rFonts w:ascii="Arial" w:hAnsi="Arial" w:cs="Arial"/>
          <w:sz w:val="20"/>
          <w:szCs w:val="20"/>
        </w:rPr>
      </w:pPr>
    </w:p>
    <w:p w14:paraId="5EB857F3" w14:textId="77777777" w:rsidR="00ED01E5" w:rsidRPr="0043783F" w:rsidRDefault="00ED01E5" w:rsidP="00547A3E">
      <w:pPr>
        <w:jc w:val="both"/>
        <w:rPr>
          <w:rFonts w:ascii="Arial" w:hAnsi="Arial" w:cs="Arial"/>
          <w:sz w:val="20"/>
          <w:szCs w:val="20"/>
        </w:rPr>
      </w:pPr>
    </w:p>
    <w:p w14:paraId="3F3E4E30"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544A4EEB" w14:textId="77777777" w:rsidR="00A16984" w:rsidRPr="0043783F" w:rsidRDefault="00A16984" w:rsidP="00CE4C53">
      <w:pPr>
        <w:keepNext/>
        <w:jc w:val="both"/>
        <w:rPr>
          <w:rFonts w:ascii="Arial" w:hAnsi="Arial" w:cs="Arial"/>
          <w:sz w:val="20"/>
          <w:szCs w:val="20"/>
        </w:rPr>
      </w:pPr>
    </w:p>
    <w:p w14:paraId="41C27226" w14:textId="77777777" w:rsidR="00054889" w:rsidRPr="0043783F" w:rsidRDefault="00D73F2C" w:rsidP="00CE4C53">
      <w:pPr>
        <w:numPr>
          <w:ilvl w:val="0"/>
          <w:numId w:val="49"/>
        </w:numPr>
        <w:jc w:val="both"/>
        <w:rPr>
          <w:rFonts w:ascii="Arial" w:hAnsi="Arial" w:cs="Arial"/>
          <w:sz w:val="20"/>
          <w:szCs w:val="20"/>
        </w:rPr>
      </w:pPr>
      <w:bookmarkStart w:id="9"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5BA20168"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711CD84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lastRenderedPageBreak/>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7AA32D41"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610C1FC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292D1228" w14:textId="77777777" w:rsidR="00054889" w:rsidRPr="0043783F" w:rsidRDefault="00054889" w:rsidP="00CE4C53">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CE4C53">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9"/>
    <w:p w14:paraId="411E46B9" w14:textId="77777777" w:rsidR="001D3B60" w:rsidRPr="0043783F" w:rsidRDefault="001D3B60" w:rsidP="001D3B60">
      <w:pPr>
        <w:jc w:val="both"/>
        <w:rPr>
          <w:rFonts w:ascii="Arial" w:hAnsi="Arial" w:cs="Arial"/>
          <w:sz w:val="20"/>
          <w:szCs w:val="20"/>
        </w:rPr>
      </w:pPr>
    </w:p>
    <w:p w14:paraId="6112DF6A" w14:textId="77777777" w:rsidR="00F15978" w:rsidRPr="0043783F" w:rsidRDefault="00F15978" w:rsidP="001D3B60">
      <w:pPr>
        <w:jc w:val="both"/>
        <w:rPr>
          <w:rFonts w:ascii="Arial" w:hAnsi="Arial" w:cs="Arial"/>
          <w:sz w:val="20"/>
          <w:szCs w:val="20"/>
        </w:rPr>
      </w:pPr>
    </w:p>
    <w:p w14:paraId="418BF7E8"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31B24ACF" w14:textId="77777777" w:rsidR="00A16984" w:rsidRPr="0043783F" w:rsidRDefault="00A16984" w:rsidP="00CE4C53">
      <w:pPr>
        <w:keepNext/>
        <w:jc w:val="both"/>
        <w:rPr>
          <w:rFonts w:ascii="Arial" w:hAnsi="Arial" w:cs="Arial"/>
          <w:sz w:val="20"/>
          <w:szCs w:val="20"/>
        </w:rPr>
      </w:pPr>
    </w:p>
    <w:p w14:paraId="1FECC4A3"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59406819"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16E65A7B" w14:textId="77777777" w:rsidR="00054889" w:rsidRPr="009C1560" w:rsidRDefault="000361B0" w:rsidP="00CE4C53">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10"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10"/>
    </w:p>
    <w:p w14:paraId="1E29DA88" w14:textId="77777777" w:rsidR="00054889" w:rsidRPr="0043783F" w:rsidRDefault="00054889" w:rsidP="00547A3E">
      <w:pPr>
        <w:jc w:val="both"/>
        <w:rPr>
          <w:rFonts w:ascii="Arial" w:hAnsi="Arial" w:cs="Arial"/>
          <w:sz w:val="20"/>
          <w:szCs w:val="20"/>
        </w:rPr>
      </w:pPr>
    </w:p>
    <w:p w14:paraId="46B14F93"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1B468EC6" w14:textId="77777777" w:rsidR="00A16984" w:rsidRPr="0043783F" w:rsidRDefault="00A16984" w:rsidP="00CE4C53">
      <w:pPr>
        <w:keepNext/>
        <w:jc w:val="both"/>
        <w:rPr>
          <w:rFonts w:ascii="Arial" w:hAnsi="Arial" w:cs="Arial"/>
          <w:sz w:val="20"/>
          <w:szCs w:val="20"/>
        </w:rPr>
      </w:pPr>
    </w:p>
    <w:p w14:paraId="7CE009A2" w14:textId="77777777"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1"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39DE8589" w14:textId="0F6E504B" w:rsidR="00450356" w:rsidRDefault="00450356" w:rsidP="00450356">
      <w:pPr>
        <w:numPr>
          <w:ilvl w:val="0"/>
          <w:numId w:val="13"/>
        </w:numPr>
        <w:tabs>
          <w:tab w:val="clear" w:pos="720"/>
        </w:tabs>
        <w:ind w:left="426" w:hanging="426"/>
        <w:jc w:val="both"/>
        <w:rPr>
          <w:rFonts w:ascii="Arial" w:hAnsi="Arial" w:cs="Arial"/>
          <w:sz w:val="20"/>
          <w:szCs w:val="20"/>
        </w:rPr>
      </w:pPr>
      <w:bookmarkStart w:id="12" w:name="_Hlk95238368"/>
      <w:bookmarkStart w:id="13" w:name="_Hlk15839248"/>
      <w:bookmarkEnd w:id="11"/>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28B5B203" w14:textId="77777777"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5D7ADD60" w14:textId="77777777" w:rsidR="007574A6" w:rsidRPr="008F109C" w:rsidRDefault="00450356" w:rsidP="00CE4C53">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4D8BA63B" w14:textId="7E8194EB" w:rsidR="007574A6" w:rsidRPr="00F35F53" w:rsidRDefault="007574A6" w:rsidP="00CE4C53">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01751707"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4" w:name="_Hlk95238402"/>
      <w:bookmarkEnd w:id="12"/>
      <w:r>
        <w:rPr>
          <w:rFonts w:ascii="Arial" w:hAnsi="Arial" w:cs="Arial"/>
          <w:sz w:val="20"/>
          <w:szCs w:val="20"/>
        </w:rPr>
        <w:t xml:space="preserve">Povinnost </w:t>
      </w:r>
      <w:bookmarkEnd w:id="13"/>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0401291C"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5" w:name="_Hlk95238421"/>
      <w:bookmarkEnd w:id="14"/>
      <w:r>
        <w:rPr>
          <w:rFonts w:ascii="Arial" w:hAnsi="Arial" w:cs="Arial"/>
          <w:sz w:val="20"/>
          <w:szCs w:val="20"/>
        </w:rPr>
        <w:t>Pro účely odstoupení od smlouvy se užije úprava občanského zákoníku.</w:t>
      </w:r>
    </w:p>
    <w:bookmarkEnd w:id="15"/>
    <w:p w14:paraId="3B92C82D" w14:textId="77777777"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091643BF" w14:textId="77777777"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36319F00" w14:textId="77777777"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28AD87B6" w14:textId="77777777"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243C1A40" w14:textId="77777777" w:rsidR="001418A8" w:rsidRPr="009C1560" w:rsidRDefault="00BD7190" w:rsidP="00CE4C53">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30C7C784" w14:textId="77777777" w:rsidR="00A303DB" w:rsidRPr="0043783F" w:rsidRDefault="00A303DB" w:rsidP="009A6877">
      <w:pPr>
        <w:jc w:val="both"/>
        <w:rPr>
          <w:rFonts w:ascii="Arial" w:hAnsi="Arial" w:cs="Arial"/>
          <w:sz w:val="20"/>
          <w:szCs w:val="20"/>
        </w:rPr>
      </w:pPr>
    </w:p>
    <w:p w14:paraId="7B3DEA9E" w14:textId="77777777" w:rsidR="009A6877" w:rsidRPr="0043783F" w:rsidRDefault="00DD5CE9"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115E9D2C" w14:textId="77777777" w:rsidR="009A6877" w:rsidRPr="0043783F" w:rsidRDefault="009A6877" w:rsidP="00CE4C53">
      <w:pPr>
        <w:keepNext/>
        <w:rPr>
          <w:rFonts w:ascii="Arial" w:hAnsi="Arial" w:cs="Arial"/>
          <w:iCs/>
          <w:sz w:val="20"/>
          <w:szCs w:val="20"/>
        </w:rPr>
      </w:pPr>
    </w:p>
    <w:p w14:paraId="75C05881" w14:textId="5155ABA6"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F103D8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5D16519E" w14:textId="77777777"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3C45FCE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4050AD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307D5516"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53360050" w14:textId="72574845" w:rsidR="003E000A" w:rsidRDefault="00CD7448" w:rsidP="003470AF">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1C02D1">
        <w:rPr>
          <w:rFonts w:ascii="Arial" w:hAnsi="Arial" w:cs="Arial"/>
          <w:sz w:val="20"/>
          <w:szCs w:val="20"/>
        </w:rPr>
        <w:t>Radka Váňová</w:t>
      </w:r>
    </w:p>
    <w:p w14:paraId="7DAB9767" w14:textId="22A8B6E0"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004B57E4" w:rsidRPr="00112FD6">
        <w:rPr>
          <w:rFonts w:ascii="Arial" w:hAnsi="Arial" w:cs="Arial"/>
        </w:rPr>
        <w:t>radka.vanova@mukolin.cz</w:t>
      </w:r>
    </w:p>
    <w:p w14:paraId="56482EA0" w14:textId="4F692D18" w:rsidR="00DD5CE9" w:rsidRPr="0043783F" w:rsidRDefault="003E000A" w:rsidP="00DD5CE9">
      <w:pPr>
        <w:ind w:left="3544"/>
        <w:jc w:val="both"/>
        <w:rPr>
          <w:rFonts w:ascii="Arial" w:hAnsi="Arial" w:cs="Arial"/>
          <w:sz w:val="20"/>
          <w:szCs w:val="20"/>
        </w:rPr>
      </w:pPr>
      <w:r>
        <w:rPr>
          <w:rFonts w:ascii="Arial" w:hAnsi="Arial" w:cs="Arial"/>
          <w:sz w:val="20"/>
          <w:szCs w:val="20"/>
        </w:rPr>
        <w:t>tel:</w:t>
      </w:r>
      <w:r w:rsidR="00DD5CE9" w:rsidRPr="00426021">
        <w:rPr>
          <w:rFonts w:ascii="Arial" w:hAnsi="Arial" w:cs="Arial"/>
          <w:sz w:val="20"/>
          <w:szCs w:val="20"/>
        </w:rPr>
        <w:tab/>
      </w:r>
      <w:r w:rsidR="004B57E4">
        <w:rPr>
          <w:rFonts w:ascii="Arial" w:hAnsi="Arial" w:cs="Arial"/>
          <w:sz w:val="20"/>
          <w:szCs w:val="20"/>
        </w:rPr>
        <w:t>+420 603 213 802</w:t>
      </w:r>
    </w:p>
    <w:p w14:paraId="2A31841F"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48A6647D" w14:textId="67C4DF03" w:rsidR="00DD5CE9" w:rsidRPr="006C6AAA" w:rsidRDefault="00DD5CE9" w:rsidP="00BB3917">
      <w:pPr>
        <w:numPr>
          <w:ilvl w:val="0"/>
          <w:numId w:val="19"/>
        </w:numPr>
        <w:autoSpaceDE w:val="0"/>
        <w:autoSpaceDN w:val="0"/>
        <w:ind w:left="709" w:hanging="283"/>
        <w:jc w:val="both"/>
        <w:rPr>
          <w:rFonts w:ascii="Arial" w:hAnsi="Arial"/>
          <w:sz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69F756" w14:textId="4AF3C318"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2642759C" w14:textId="0A0BCAC6" w:rsidR="009A6877" w:rsidRPr="009C1560" w:rsidRDefault="006E5D7D" w:rsidP="00CE4C53">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konzultovány s příslušnými dotčenými orgány a dotčenými or</w:t>
      </w:r>
      <w:r w:rsidRPr="004B57E4">
        <w:rPr>
          <w:rFonts w:ascii="Arial" w:hAnsi="Arial" w:cs="Arial"/>
          <w:bCs/>
          <w:sz w:val="20"/>
          <w:szCs w:val="20"/>
        </w:rPr>
        <w:t xml:space="preserve">ganizacemi, zejména </w:t>
      </w:r>
      <w:r w:rsidR="007828B4" w:rsidRPr="004B57E4">
        <w:rPr>
          <w:rFonts w:ascii="Arial" w:hAnsi="Arial" w:cs="Arial"/>
          <w:bCs/>
          <w:sz w:val="20"/>
          <w:szCs w:val="20"/>
        </w:rPr>
        <w:t>stavebním</w:t>
      </w:r>
      <w:r w:rsidRPr="004B57E4">
        <w:rPr>
          <w:rFonts w:ascii="Arial" w:hAnsi="Arial" w:cs="Arial"/>
          <w:bCs/>
          <w:sz w:val="20"/>
          <w:szCs w:val="20"/>
        </w:rPr>
        <w:t xml:space="preserve"> úřadem, Odborem dopravy </w:t>
      </w:r>
      <w:r w:rsidR="00B3594C" w:rsidRPr="004B57E4">
        <w:rPr>
          <w:rFonts w:ascii="Arial" w:hAnsi="Arial" w:cs="Arial"/>
          <w:bCs/>
          <w:sz w:val="20"/>
          <w:szCs w:val="20"/>
        </w:rPr>
        <w:t xml:space="preserve">Městského úřadu </w:t>
      </w:r>
      <w:r w:rsidR="00112FD6" w:rsidRPr="004B57E4">
        <w:rPr>
          <w:rFonts w:ascii="Arial" w:hAnsi="Arial" w:cs="Arial"/>
          <w:bCs/>
          <w:sz w:val="20"/>
          <w:szCs w:val="20"/>
        </w:rPr>
        <w:t>Kolín, Policií</w:t>
      </w:r>
      <w:r w:rsidRPr="004B57E4">
        <w:rPr>
          <w:rFonts w:ascii="Arial" w:hAnsi="Arial" w:cs="Arial"/>
          <w:bCs/>
          <w:sz w:val="20"/>
          <w:szCs w:val="20"/>
        </w:rPr>
        <w:t xml:space="preserve"> ČR – Dopravním inspektorátem Kolín</w:t>
      </w:r>
      <w:r w:rsidR="00221302" w:rsidRPr="004B57E4">
        <w:rPr>
          <w:rFonts w:ascii="Arial" w:hAnsi="Arial" w:cs="Arial"/>
          <w:bCs/>
          <w:sz w:val="20"/>
          <w:szCs w:val="20"/>
        </w:rPr>
        <w:t xml:space="preserve">, </w:t>
      </w:r>
      <w:r w:rsidR="004B57E4" w:rsidRPr="00112FD6">
        <w:rPr>
          <w:rFonts w:ascii="Arial" w:hAnsi="Arial" w:cs="Arial"/>
          <w:bCs/>
          <w:sz w:val="20"/>
          <w:szCs w:val="20"/>
        </w:rPr>
        <w:t>Od</w:t>
      </w:r>
      <w:r w:rsidR="00FD2481" w:rsidRPr="004B57E4">
        <w:rPr>
          <w:rFonts w:ascii="Arial" w:hAnsi="Arial" w:cs="Arial"/>
          <w:bCs/>
          <w:sz w:val="20"/>
          <w:szCs w:val="20"/>
        </w:rPr>
        <w:t>borem investic</w:t>
      </w:r>
      <w:r w:rsidRPr="004B57E4">
        <w:rPr>
          <w:rFonts w:ascii="Arial" w:hAnsi="Arial" w:cs="Arial"/>
          <w:bCs/>
          <w:sz w:val="20"/>
          <w:szCs w:val="20"/>
        </w:rPr>
        <w:t xml:space="preserve"> a územního plánování</w:t>
      </w:r>
      <w:r w:rsidR="00392D14" w:rsidRPr="004B57E4">
        <w:rPr>
          <w:rFonts w:ascii="Arial" w:hAnsi="Arial" w:cs="Arial"/>
          <w:bCs/>
          <w:sz w:val="20"/>
          <w:szCs w:val="20"/>
        </w:rPr>
        <w:t xml:space="preserve"> Městského úřadu Kolín</w:t>
      </w:r>
      <w:r w:rsidRPr="004B57E4">
        <w:rPr>
          <w:rFonts w:ascii="Arial" w:hAnsi="Arial" w:cs="Arial"/>
          <w:bCs/>
          <w:sz w:val="20"/>
          <w:szCs w:val="20"/>
        </w:rPr>
        <w:t>, architekt</w:t>
      </w:r>
      <w:r w:rsidR="004B57E4" w:rsidRPr="00112FD6">
        <w:rPr>
          <w:rFonts w:ascii="Arial" w:hAnsi="Arial" w:cs="Arial"/>
          <w:bCs/>
          <w:sz w:val="20"/>
          <w:szCs w:val="20"/>
        </w:rPr>
        <w:t>kou</w:t>
      </w:r>
      <w:r w:rsidRPr="004B57E4">
        <w:rPr>
          <w:rFonts w:ascii="Arial" w:hAnsi="Arial" w:cs="Arial"/>
          <w:bCs/>
          <w:sz w:val="20"/>
          <w:szCs w:val="20"/>
        </w:rPr>
        <w:t xml:space="preserve"> města</w:t>
      </w:r>
      <w:r w:rsidR="00BC3718" w:rsidRPr="004B57E4">
        <w:rPr>
          <w:rFonts w:ascii="Arial" w:hAnsi="Arial" w:cs="Arial"/>
          <w:bCs/>
          <w:sz w:val="20"/>
          <w:szCs w:val="20"/>
        </w:rPr>
        <w:t xml:space="preserve"> Kolín</w:t>
      </w:r>
      <w:r w:rsidRPr="00867FAD">
        <w:rPr>
          <w:rFonts w:ascii="Arial" w:hAnsi="Arial" w:cs="Arial"/>
          <w:bCs/>
          <w:sz w:val="20"/>
          <w:szCs w:val="20"/>
        </w:rPr>
        <w:t xml:space="preserve">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5EA6B391" w14:textId="77777777" w:rsidR="00DD5CE9" w:rsidRPr="0043783F" w:rsidRDefault="00DD5CE9" w:rsidP="009A6877">
      <w:pPr>
        <w:rPr>
          <w:rFonts w:ascii="Arial" w:hAnsi="Arial" w:cs="Arial"/>
          <w:iCs/>
          <w:sz w:val="20"/>
          <w:szCs w:val="20"/>
        </w:rPr>
      </w:pPr>
    </w:p>
    <w:p w14:paraId="3C43AFF9" w14:textId="77777777" w:rsidR="00DD5CE9" w:rsidRPr="0043783F" w:rsidRDefault="00DD5CE9"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0BC2A553" w14:textId="77777777" w:rsidR="00DD5CE9" w:rsidRPr="0043783F" w:rsidRDefault="00DD5CE9" w:rsidP="00CE4C53">
      <w:pPr>
        <w:keepNext/>
        <w:jc w:val="both"/>
        <w:rPr>
          <w:rFonts w:ascii="Arial" w:hAnsi="Arial" w:cs="Arial"/>
          <w:sz w:val="20"/>
          <w:szCs w:val="20"/>
        </w:rPr>
      </w:pPr>
    </w:p>
    <w:p w14:paraId="454D07AA" w14:textId="4BD97E6C"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B4025A">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372BEC89"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B1E0D33" w14:textId="50C86932"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V rámci výkonu autorského dozoru je zhotovitel rovněž v případě potřeby povinen provádět inženýrskou činnost a projekční práce nutné pro získání povolení pro změnu stavby </w:t>
      </w:r>
      <w:r w:rsidR="00CE255A">
        <w:rPr>
          <w:rFonts w:ascii="Arial" w:hAnsi="Arial" w:cs="Arial"/>
          <w:sz w:val="20"/>
          <w:szCs w:val="20"/>
        </w:rPr>
        <w:t>(záměru)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3AED37AB" w14:textId="77777777" w:rsidR="00DD5CE9" w:rsidRPr="0043783F" w:rsidRDefault="00204813" w:rsidP="00CE4C53">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397D624E"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1A31133E"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67BC013F"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3288B1EB"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411E4AA7"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lastRenderedPageBreak/>
        <w:t>ověřovat soulad činností prováděných v rámci zhotovování následného stavebního záměru objednatele s projektovou dokumentací;</w:t>
      </w:r>
    </w:p>
    <w:p w14:paraId="4222D10B" w14:textId="3E0014D6"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4CBA6DCF"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7137DBC"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31CB5F7A"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621A9E6A"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23C333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4A8544E8"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75B14B2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2D9CECF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783B7274"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1BA2CB39" w14:textId="2F429AC6"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w:t>
      </w:r>
      <w:r w:rsidRPr="004B57E4">
        <w:rPr>
          <w:rFonts w:ascii="Arial" w:hAnsi="Arial" w:cs="Arial"/>
          <w:sz w:val="20"/>
          <w:szCs w:val="20"/>
        </w:rPr>
        <w:t xml:space="preserve">jednou za </w:t>
      </w:r>
      <w:r w:rsidR="00566D75" w:rsidRPr="004B57E4">
        <w:rPr>
          <w:rFonts w:ascii="Arial" w:hAnsi="Arial"/>
          <w:sz w:val="20"/>
        </w:rPr>
        <w:t>7</w:t>
      </w:r>
      <w:r w:rsidR="005A6F33" w:rsidRPr="004B57E4">
        <w:rPr>
          <w:rFonts w:ascii="Arial" w:hAnsi="Arial"/>
          <w:sz w:val="20"/>
        </w:rPr>
        <w:t xml:space="preserve"> dnů</w:t>
      </w:r>
      <w:r w:rsidRPr="004B57E4">
        <w:rPr>
          <w:rFonts w:ascii="Arial" w:hAnsi="Arial" w:cs="Arial"/>
          <w:sz w:val="20"/>
          <w:szCs w:val="20"/>
        </w:rPr>
        <w:t xml:space="preserve"> a</w:t>
      </w:r>
      <w:r w:rsidRPr="0034317E">
        <w:rPr>
          <w:rFonts w:ascii="Arial" w:hAnsi="Arial" w:cs="Arial"/>
          <w:sz w:val="20"/>
          <w:szCs w:val="20"/>
        </w:rPr>
        <w:t xml:space="preserve"> stavební deník při nahlížení podepisovat;</w:t>
      </w:r>
    </w:p>
    <w:p w14:paraId="4F5AFF94"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710BC19B"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6B0F4646"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4407EC15"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268A8449" w14:textId="77777777" w:rsidR="005873AE" w:rsidRPr="0043783F" w:rsidRDefault="005873AE" w:rsidP="00EC4557">
      <w:pPr>
        <w:jc w:val="both"/>
        <w:rPr>
          <w:rFonts w:ascii="Arial" w:hAnsi="Arial" w:cs="Arial"/>
          <w:sz w:val="20"/>
          <w:szCs w:val="20"/>
        </w:rPr>
      </w:pPr>
    </w:p>
    <w:p w14:paraId="3071A043" w14:textId="77777777" w:rsidR="005873AE" w:rsidRPr="0043783F" w:rsidRDefault="005873AE" w:rsidP="00EC4557">
      <w:pPr>
        <w:jc w:val="both"/>
        <w:rPr>
          <w:rFonts w:ascii="Arial" w:hAnsi="Arial" w:cs="Arial"/>
          <w:sz w:val="20"/>
          <w:szCs w:val="20"/>
        </w:rPr>
      </w:pPr>
    </w:p>
    <w:p w14:paraId="2B01B0E0" w14:textId="77777777" w:rsidR="0009286C" w:rsidRPr="0043783F" w:rsidRDefault="001D3B60"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AEB385E" w14:textId="77777777" w:rsidR="0009286C" w:rsidRPr="0043783F" w:rsidRDefault="0009286C" w:rsidP="00CE4C53">
      <w:pPr>
        <w:keepNext/>
        <w:jc w:val="both"/>
        <w:rPr>
          <w:rFonts w:ascii="Arial" w:hAnsi="Arial" w:cs="Arial"/>
          <w:sz w:val="20"/>
          <w:szCs w:val="20"/>
        </w:rPr>
      </w:pPr>
    </w:p>
    <w:p w14:paraId="2CDE7ACA" w14:textId="7F78A84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6E196EF9"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60C32D42" w14:textId="77777777" w:rsidR="000E4E00" w:rsidRPr="000E4E00" w:rsidRDefault="00211B41" w:rsidP="000E4E00">
      <w:pPr>
        <w:pStyle w:val="Standard"/>
        <w:numPr>
          <w:ilvl w:val="0"/>
          <w:numId w:val="18"/>
        </w:numPr>
        <w:tabs>
          <w:tab w:val="clear" w:pos="1080"/>
        </w:tabs>
        <w:suppressAutoHyphens w:val="0"/>
        <w:ind w:left="426" w:hanging="426"/>
        <w:rPr>
          <w:rFonts w:cs="Arial"/>
        </w:rPr>
      </w:pPr>
      <w:bookmarkStart w:id="16"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3AAC1EE9"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6"/>
    <w:p w14:paraId="782A93A1" w14:textId="7777777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w:t>
      </w:r>
      <w:r w:rsidRPr="008B6544">
        <w:rPr>
          <w:rFonts w:cs="Arial"/>
          <w:iCs/>
        </w:rPr>
        <w:lastRenderedPageBreak/>
        <w:t xml:space="preserve">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146E702B" w14:textId="7777777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6BD1CBA7" w14:textId="7777777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6A7EC20C" w14:textId="77777777" w:rsidR="00CD0BD8" w:rsidRPr="009C1560" w:rsidRDefault="000E4E00" w:rsidP="00CE4C53">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121DEB02" w14:textId="77777777" w:rsidR="00CD0BD8" w:rsidRPr="008B6544" w:rsidRDefault="00CD0BD8" w:rsidP="008666F7">
      <w:pPr>
        <w:jc w:val="both"/>
        <w:rPr>
          <w:rFonts w:ascii="Arial" w:hAnsi="Arial" w:cs="Arial"/>
          <w:sz w:val="20"/>
          <w:szCs w:val="20"/>
        </w:rPr>
      </w:pPr>
    </w:p>
    <w:p w14:paraId="1BE73448" w14:textId="77777777" w:rsidR="00054889" w:rsidRPr="0043783F" w:rsidRDefault="00FB3B0C" w:rsidP="00CE4C53">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FCD738B" w14:textId="77777777" w:rsidR="00A16984" w:rsidRPr="0043783F" w:rsidRDefault="00A16984" w:rsidP="00CE4C53">
      <w:pPr>
        <w:keepNext/>
        <w:jc w:val="both"/>
        <w:rPr>
          <w:rFonts w:ascii="Arial" w:hAnsi="Arial" w:cs="Arial"/>
          <w:sz w:val="20"/>
          <w:szCs w:val="20"/>
        </w:rPr>
      </w:pPr>
    </w:p>
    <w:p w14:paraId="57D6569D" w14:textId="77777777"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4C5AAF0" w14:textId="77777777" w:rsidR="004373E1" w:rsidRPr="009C1560" w:rsidRDefault="00054889" w:rsidP="00CE4C53">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3E3B943A" w14:textId="77777777" w:rsidR="004373E1" w:rsidRPr="0043783F" w:rsidRDefault="004373E1" w:rsidP="00547A3E">
      <w:pPr>
        <w:jc w:val="both"/>
        <w:rPr>
          <w:rFonts w:ascii="Arial" w:hAnsi="Arial" w:cs="Arial"/>
          <w:sz w:val="20"/>
          <w:szCs w:val="20"/>
        </w:rPr>
      </w:pPr>
    </w:p>
    <w:p w14:paraId="0EB24326"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67C6C69E" w14:textId="77777777" w:rsidR="00A16984" w:rsidRPr="0043783F" w:rsidRDefault="00A16984" w:rsidP="00CE4C53">
      <w:pPr>
        <w:keepNext/>
        <w:jc w:val="both"/>
        <w:rPr>
          <w:rFonts w:ascii="Arial" w:hAnsi="Arial" w:cs="Arial"/>
          <w:sz w:val="20"/>
          <w:szCs w:val="20"/>
        </w:rPr>
      </w:pPr>
    </w:p>
    <w:p w14:paraId="4FBE95FB"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5D8C9E51"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76A264FC" w14:textId="3698464F"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B4025A">
        <w:rPr>
          <w:rFonts w:ascii="Arial" w:hAnsi="Arial" w:cs="Arial"/>
          <w:sz w:val="20"/>
          <w:szCs w:val="20"/>
        </w:rPr>
        <w:t>283/2021 S</w:t>
      </w:r>
      <w:r w:rsidR="005C24C1">
        <w:rPr>
          <w:rFonts w:ascii="Arial" w:hAnsi="Arial" w:cs="Arial"/>
          <w:sz w:val="20"/>
          <w:szCs w:val="20"/>
        </w:rPr>
        <w:t>b</w:t>
      </w:r>
      <w:r w:rsidR="00B4025A">
        <w:rPr>
          <w:rFonts w:ascii="Arial" w:hAnsi="Arial" w:cs="Arial"/>
          <w:sz w:val="20"/>
          <w:szCs w:val="20"/>
        </w:rPr>
        <w:t>.,</w:t>
      </w:r>
      <w:r w:rsidR="00B4025A"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sidR="00BF4C10">
        <w:rPr>
          <w:rFonts w:ascii="Arial" w:hAnsi="Arial" w:cs="Arial"/>
          <w:sz w:val="20"/>
          <w:szCs w:val="20"/>
        </w:rPr>
        <w:t>,</w:t>
      </w:r>
      <w:r w:rsidRPr="0043783F">
        <w:rPr>
          <w:rFonts w:ascii="Arial" w:hAnsi="Arial" w:cs="Arial"/>
          <w:sz w:val="20"/>
          <w:szCs w:val="20"/>
        </w:rPr>
        <w:t xml:space="preserve"> </w:t>
      </w:r>
      <w:r w:rsidR="00FB3B19">
        <w:rPr>
          <w:rFonts w:ascii="Arial" w:hAnsi="Arial" w:cs="Arial"/>
          <w:sz w:val="20"/>
          <w:szCs w:val="20"/>
        </w:rPr>
        <w:t>jakož i</w:t>
      </w:r>
      <w:r w:rsidRPr="0043783F">
        <w:rPr>
          <w:rFonts w:ascii="Arial" w:hAnsi="Arial" w:cs="Arial"/>
          <w:sz w:val="20"/>
          <w:szCs w:val="20"/>
        </w:rPr>
        <w:t xml:space="preserve"> v</w:t>
      </w:r>
      <w:r w:rsidR="00FB3B19">
        <w:rPr>
          <w:rFonts w:ascii="Arial" w:hAnsi="Arial" w:cs="Arial"/>
          <w:sz w:val="20"/>
          <w:szCs w:val="20"/>
        </w:rPr>
        <w:t> </w:t>
      </w:r>
      <w:r w:rsidRPr="0043783F">
        <w:rPr>
          <w:rFonts w:ascii="Arial" w:hAnsi="Arial" w:cs="Arial"/>
          <w:sz w:val="20"/>
          <w:szCs w:val="20"/>
        </w:rPr>
        <w:t>souladu s</w:t>
      </w:r>
      <w:r w:rsidR="00FB3B19">
        <w:rPr>
          <w:rFonts w:ascii="Arial" w:hAnsi="Arial" w:cs="Arial"/>
          <w:sz w:val="20"/>
          <w:szCs w:val="20"/>
        </w:rPr>
        <w:t> </w:t>
      </w:r>
      <w:r w:rsidRPr="0043783F">
        <w:rPr>
          <w:rFonts w:ascii="Arial" w:hAnsi="Arial" w:cs="Arial"/>
          <w:sz w:val="20"/>
          <w:szCs w:val="20"/>
        </w:rPr>
        <w:t xml:space="preserve">právními předpisy souvisejícími. </w:t>
      </w:r>
    </w:p>
    <w:p w14:paraId="4F091666"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2AAD34D4" w14:textId="443BD9B5"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51D06076" w14:textId="77777777"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42117897" w14:textId="77777777"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7"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CE4C53">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7"/>
    <w:p w14:paraId="334C1E02" w14:textId="77777777"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0A2814D0" w14:textId="12946ECF"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3EB31A1F" w14:textId="77777777"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77FDF7B1" w14:textId="79E95848"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CE4C53">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w:t>
      </w:r>
      <w:r w:rsidRPr="0043783F">
        <w:rPr>
          <w:rFonts w:ascii="Arial" w:hAnsi="Arial" w:cs="Arial"/>
          <w:sz w:val="20"/>
          <w:szCs w:val="20"/>
        </w:rPr>
        <w:lastRenderedPageBreak/>
        <w:t xml:space="preserve">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53D172D1" w14:textId="43AE18D1" w:rsidR="00CD0BD8" w:rsidRDefault="0057004C" w:rsidP="001C02D1">
      <w:pPr>
        <w:numPr>
          <w:ilvl w:val="0"/>
          <w:numId w:val="15"/>
        </w:numPr>
        <w:tabs>
          <w:tab w:val="clear" w:pos="720"/>
        </w:tabs>
        <w:ind w:left="426" w:hanging="426"/>
        <w:jc w:val="both"/>
        <w:rPr>
          <w:rFonts w:ascii="Arial" w:hAnsi="Arial" w:cs="Arial"/>
          <w:sz w:val="20"/>
          <w:szCs w:val="20"/>
        </w:rPr>
      </w:pPr>
      <w:r w:rsidRPr="005A3FF3">
        <w:rPr>
          <w:rFonts w:ascii="Arial" w:hAnsi="Arial" w:cs="Arial"/>
          <w:sz w:val="20"/>
          <w:szCs w:val="20"/>
        </w:rPr>
        <w:t xml:space="preserve">Smluvní strany dále výslovně souhlasí s tím, aby tato smlouva byla uvedena v přehledu nazvaném „Přehled smluv“ vedeném </w:t>
      </w:r>
      <w:r w:rsidR="00584203" w:rsidRPr="005A3FF3">
        <w:rPr>
          <w:rFonts w:ascii="Arial" w:hAnsi="Arial" w:cs="Arial"/>
          <w:sz w:val="20"/>
          <w:szCs w:val="20"/>
        </w:rPr>
        <w:t>objednatelem</w:t>
      </w:r>
      <w:r w:rsidRPr="005A3FF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5A3FF3">
        <w:rPr>
          <w:rFonts w:ascii="Arial" w:hAnsi="Arial" w:cs="Arial"/>
          <w:sz w:val="20"/>
          <w:szCs w:val="20"/>
        </w:rPr>
        <w:t>objednatele</w:t>
      </w:r>
      <w:r w:rsidRPr="005A3FF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5A3FF3">
        <w:rPr>
          <w:rFonts w:ascii="Arial" w:hAnsi="Arial" w:cs="Arial"/>
          <w:sz w:val="20"/>
          <w:szCs w:val="20"/>
        </w:rPr>
        <w:t>za </w:t>
      </w:r>
      <w:r w:rsidRPr="005A3FF3">
        <w:rPr>
          <w:rFonts w:ascii="Arial" w:hAnsi="Arial" w:cs="Arial"/>
          <w:sz w:val="20"/>
          <w:szCs w:val="20"/>
        </w:rPr>
        <w:t>obchodní tajemství ve smyslu příslušných ustanovení právních předpisů a udělují svolení k jejich užití a zveřejnění bez jakýchkoliv dalších podmínek.</w:t>
      </w:r>
    </w:p>
    <w:p w14:paraId="08FAEF02" w14:textId="77777777" w:rsidR="005A3FF3" w:rsidRPr="005A3FF3" w:rsidRDefault="005A3FF3" w:rsidP="006C6AAA">
      <w:pPr>
        <w:jc w:val="both"/>
        <w:rPr>
          <w:rFonts w:ascii="Arial" w:hAnsi="Arial" w:cs="Arial"/>
          <w:sz w:val="20"/>
          <w:szCs w:val="20"/>
        </w:rPr>
      </w:pPr>
    </w:p>
    <w:p w14:paraId="252E92B2"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06BE772E" w14:textId="77777777" w:rsidR="00A16984" w:rsidRPr="0043783F" w:rsidRDefault="00A16984" w:rsidP="00CE4C53">
      <w:pPr>
        <w:keepNext/>
        <w:jc w:val="both"/>
        <w:rPr>
          <w:rFonts w:ascii="Arial" w:hAnsi="Arial" w:cs="Arial"/>
          <w:sz w:val="20"/>
          <w:szCs w:val="20"/>
        </w:rPr>
      </w:pPr>
    </w:p>
    <w:p w14:paraId="53EEE23F"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0E6A701E" w14:textId="7777777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245BF196" w14:textId="77777777"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764FD44A"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6F90220D" w14:textId="5CBC96E0"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077740A4"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04F7870F" w14:textId="357DFC4C"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704F5C2" w14:textId="77777777"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8"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0454ECDF"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490FCEE0" w14:textId="2D43D96A" w:rsidR="002C5B87" w:rsidRPr="004B57E4"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 xml:space="preserve">tran o jejím předmětu a nahrazuje a ruší jakékoli případné </w:t>
      </w:r>
      <w:r w:rsidRPr="004B57E4">
        <w:rPr>
          <w:rFonts w:ascii="Arial" w:hAnsi="Arial" w:cs="Arial"/>
          <w:sz w:val="20"/>
          <w:szCs w:val="20"/>
        </w:rPr>
        <w:t>předchozí ústní či písemné dohody v této věci.</w:t>
      </w:r>
      <w:r w:rsidR="00C84FAA" w:rsidRPr="004B57E4">
        <w:rPr>
          <w:rFonts w:ascii="Arial" w:hAnsi="Arial" w:cs="Arial"/>
          <w:sz w:val="20"/>
          <w:szCs w:val="20"/>
        </w:rPr>
        <w:t xml:space="preserve"> </w:t>
      </w:r>
    </w:p>
    <w:bookmarkEnd w:id="18"/>
    <w:p w14:paraId="1EF88403" w14:textId="77777777" w:rsidR="002C5B87" w:rsidRPr="004B57E4" w:rsidRDefault="00C84FAA" w:rsidP="002C5B87">
      <w:pPr>
        <w:numPr>
          <w:ilvl w:val="0"/>
          <w:numId w:val="16"/>
        </w:numPr>
        <w:tabs>
          <w:tab w:val="clear" w:pos="720"/>
        </w:tabs>
        <w:ind w:left="426" w:hanging="426"/>
        <w:jc w:val="both"/>
        <w:rPr>
          <w:rFonts w:ascii="Arial" w:hAnsi="Arial" w:cs="Arial"/>
          <w:sz w:val="20"/>
          <w:szCs w:val="20"/>
        </w:rPr>
      </w:pPr>
      <w:r w:rsidRPr="004B57E4">
        <w:rPr>
          <w:rFonts w:ascii="Arial" w:hAnsi="Arial" w:cs="Arial"/>
          <w:sz w:val="20"/>
          <w:szCs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173644F8" w14:textId="77777777" w:rsidR="00233158" w:rsidRDefault="00233158" w:rsidP="00233158">
      <w:pPr>
        <w:jc w:val="both"/>
        <w:rPr>
          <w:rFonts w:ascii="Arial" w:hAnsi="Arial" w:cs="Arial"/>
          <w:sz w:val="20"/>
          <w:szCs w:val="20"/>
        </w:rPr>
      </w:pPr>
    </w:p>
    <w:p w14:paraId="6A155802"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4FDE36EB" w14:textId="77777777" w:rsidR="00A01496" w:rsidRPr="0043783F" w:rsidRDefault="00A01496" w:rsidP="00A01496">
      <w:pPr>
        <w:jc w:val="both"/>
        <w:rPr>
          <w:rFonts w:ascii="Arial" w:hAnsi="Arial" w:cs="Arial"/>
          <w:sz w:val="20"/>
          <w:szCs w:val="20"/>
        </w:rPr>
      </w:pPr>
    </w:p>
    <w:p w14:paraId="1AEDA852" w14:textId="65083D0F"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w:t>
      </w:r>
      <w:r w:rsidR="00D10EDC">
        <w:rPr>
          <w:rFonts w:ascii="Arial" w:hAnsi="Arial" w:cs="Arial"/>
          <w:sz w:val="20"/>
          <w:szCs w:val="20"/>
        </w:rPr>
        <w:t xml:space="preserve"> města Kolína dne </w:t>
      </w:r>
      <w:r w:rsidRPr="0043783F">
        <w:rPr>
          <w:rFonts w:ascii="Arial" w:hAnsi="Arial" w:cs="Arial"/>
          <w:sz w:val="20"/>
          <w:szCs w:val="20"/>
        </w:rPr>
        <w:t>______________,</w:t>
      </w:r>
      <w:r w:rsidRPr="006C6AAA">
        <w:rPr>
          <w:rFonts w:ascii="Arial" w:hAnsi="Arial"/>
          <w:sz w:val="20"/>
        </w:rPr>
        <w:t xml:space="preserve"> us</w:t>
      </w:r>
      <w:r w:rsidR="00D10EDC" w:rsidRPr="006C6AAA">
        <w:rPr>
          <w:rFonts w:ascii="Arial" w:hAnsi="Arial"/>
          <w:sz w:val="20"/>
        </w:rPr>
        <w:t xml:space="preserve">nesení č. </w:t>
      </w:r>
      <w:r w:rsidRPr="0043783F">
        <w:rPr>
          <w:rFonts w:ascii="Arial" w:hAnsi="Arial" w:cs="Arial"/>
          <w:sz w:val="20"/>
          <w:szCs w:val="20"/>
        </w:rPr>
        <w:t>______________________.</w:t>
      </w:r>
    </w:p>
    <w:p w14:paraId="29A3A1B6" w14:textId="77777777" w:rsidR="0057004C" w:rsidRPr="0043783F" w:rsidRDefault="0057004C" w:rsidP="0057004C">
      <w:pPr>
        <w:jc w:val="both"/>
        <w:rPr>
          <w:rFonts w:ascii="Arial" w:hAnsi="Arial" w:cs="Arial"/>
          <w:sz w:val="20"/>
          <w:szCs w:val="20"/>
        </w:rPr>
      </w:pPr>
    </w:p>
    <w:p w14:paraId="6DD1ADD5" w14:textId="3CD872E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6C6AAA">
        <w:rPr>
          <w:rFonts w:ascii="Arial" w:hAnsi="Arial"/>
          <w:sz w:val="20"/>
        </w:rPr>
        <w:t xml:space="preserve"> dne ………………….</w:t>
      </w:r>
    </w:p>
    <w:p w14:paraId="2006C69B" w14:textId="77777777" w:rsidR="00421DC6" w:rsidRPr="0043783F" w:rsidRDefault="00421DC6" w:rsidP="0086739C">
      <w:pPr>
        <w:pStyle w:val="Zkladntextodsazen"/>
        <w:ind w:firstLine="0"/>
        <w:rPr>
          <w:rFonts w:ascii="Arial" w:hAnsi="Arial" w:cs="Arial"/>
          <w:sz w:val="20"/>
        </w:rPr>
      </w:pPr>
    </w:p>
    <w:p w14:paraId="3EFDF676" w14:textId="77777777" w:rsidR="001D3B60" w:rsidRDefault="001D3B60" w:rsidP="0086739C">
      <w:pPr>
        <w:pStyle w:val="Zkladntextodsazen"/>
        <w:ind w:firstLine="0"/>
        <w:rPr>
          <w:rFonts w:ascii="Arial" w:hAnsi="Arial" w:cs="Arial"/>
          <w:sz w:val="20"/>
        </w:rPr>
      </w:pPr>
    </w:p>
    <w:p w14:paraId="06A1EF23" w14:textId="77777777" w:rsidR="001D3B60" w:rsidRPr="0043783F" w:rsidRDefault="001D3B60" w:rsidP="0086739C">
      <w:pPr>
        <w:pStyle w:val="Zkladntextodsazen"/>
        <w:ind w:firstLine="0"/>
        <w:rPr>
          <w:rFonts w:ascii="Arial" w:hAnsi="Arial" w:cs="Arial"/>
          <w:sz w:val="20"/>
        </w:rPr>
      </w:pPr>
    </w:p>
    <w:p w14:paraId="197905DD" w14:textId="56BCD099"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52E2B485"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7F643086" w14:textId="0AD5B819" w:rsidR="004B57E4" w:rsidRDefault="004B57E4"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p>
    <w:p w14:paraId="2B7C18BD" w14:textId="04992F42" w:rsidR="001D3B60" w:rsidRPr="00112FD6" w:rsidRDefault="004B57E4" w:rsidP="00112FD6">
      <w:pPr>
        <w:pStyle w:val="Odstavecseseznamem"/>
        <w:numPr>
          <w:ilvl w:val="0"/>
          <w:numId w:val="64"/>
        </w:numPr>
        <w:ind w:left="142" w:hanging="142"/>
        <w:rPr>
          <w:rFonts w:ascii="Arial" w:hAnsi="Arial" w:cs="Arial"/>
          <w:iCs/>
        </w:rPr>
      </w:pPr>
      <w:r>
        <w:rPr>
          <w:rFonts w:ascii="Arial" w:hAnsi="Arial" w:cs="Arial"/>
          <w:iCs/>
        </w:rPr>
        <w:t>místostarostka města</w:t>
      </w:r>
      <w:r w:rsidR="001D3B60" w:rsidRPr="00112FD6">
        <w:rPr>
          <w:rFonts w:ascii="Arial" w:hAnsi="Arial" w:cs="Arial"/>
          <w:iCs/>
        </w:rPr>
        <w:tab/>
      </w:r>
      <w:r w:rsidR="001D3B60" w:rsidRPr="00112FD6">
        <w:rPr>
          <w:rFonts w:ascii="Arial" w:hAnsi="Arial" w:cs="Arial"/>
          <w:iCs/>
        </w:rPr>
        <w:tab/>
      </w:r>
      <w:r w:rsidR="001D3B60" w:rsidRPr="00112FD6">
        <w:rPr>
          <w:rFonts w:ascii="Arial" w:hAnsi="Arial" w:cs="Arial"/>
          <w:iCs/>
        </w:rPr>
        <w:tab/>
      </w:r>
      <w:r w:rsidR="001D3B60" w:rsidRPr="00112FD6">
        <w:rPr>
          <w:rFonts w:ascii="Arial" w:hAnsi="Arial" w:cs="Arial"/>
          <w:iCs/>
        </w:rPr>
        <w:tab/>
      </w:r>
      <w:r w:rsidR="003C4294" w:rsidRPr="00112FD6">
        <w:rPr>
          <w:rFonts w:ascii="Arial" w:hAnsi="Arial" w:cs="Arial"/>
          <w:iCs/>
        </w:rPr>
        <w:tab/>
      </w:r>
      <w:r w:rsidR="001D3B60" w:rsidRPr="00112FD6">
        <w:rPr>
          <w:rFonts w:ascii="Arial" w:hAnsi="Arial" w:cs="Arial"/>
          <w:highlight w:val="yellow"/>
        </w:rPr>
        <w:t>__________</w:t>
      </w:r>
    </w:p>
    <w:p w14:paraId="119D5712" w14:textId="7FE24DAD" w:rsidR="007B1FF4" w:rsidRPr="0043783F" w:rsidRDefault="00B93FAC" w:rsidP="001D3B60">
      <w:pPr>
        <w:rPr>
          <w:rFonts w:ascii="Arial" w:hAnsi="Arial" w:cs="Arial"/>
          <w:sz w:val="20"/>
          <w:szCs w:val="20"/>
        </w:rPr>
      </w:pPr>
      <w:r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112FD6">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C36C53">
      <w:headerReference w:type="even" r:id="rId8"/>
      <w:headerReference w:type="default" r:id="rId9"/>
      <w:footerReference w:type="default" r:id="rId10"/>
      <w:footerReference w:type="first" r:id="rId11"/>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4B75A" w16cex:dateUtc="2024-08-02T08:22:00Z"/>
  <w16cex:commentExtensible w16cex:durableId="702AD527" w16cex:dateUtc="2024-08-02T08:23:00Z"/>
  <w16cex:commentExtensible w16cex:durableId="36CA027B" w16cex:dateUtc="2025-03-07T13:18:00Z"/>
  <w16cex:commentExtensible w16cex:durableId="49C06312" w16cex:dateUtc="2024-08-02T08:25:00Z"/>
  <w16cex:commentExtensible w16cex:durableId="2B01375E" w16cex:dateUtc="2024-08-02T08:29:00Z"/>
  <w16cex:commentExtensible w16cex:durableId="6555132E" w16cex:dateUtc="2024-08-02T09:28:00Z"/>
  <w16cex:commentExtensible w16cex:durableId="5892408A" w16cex:dateUtc="2024-08-02T09:21:00Z"/>
  <w16cex:commentExtensible w16cex:durableId="0D21C855" w16cex:dateUtc="2024-08-02T08:47:00Z"/>
  <w16cex:commentExtensible w16cex:durableId="04C52A0C" w16cex:dateUtc="2024-08-02T08:48:00Z"/>
  <w16cex:commentExtensible w16cex:durableId="6F47D59F" w16cex:dateUtc="2024-08-02T08:52:00Z"/>
  <w16cex:commentExtensible w16cex:durableId="7D4FD09F" w16cex:dateUtc="2024-08-02T08:54:00Z"/>
  <w16cex:commentExtensible w16cex:durableId="4EA68B46" w16cex:dateUtc="2024-08-02T08:55:00Z"/>
  <w16cex:commentExtensible w16cex:durableId="79FF8E41" w16cex:dateUtc="2024-08-02T08:55:00Z"/>
  <w16cex:commentExtensible w16cex:durableId="35BC6BDC" w16cex:dateUtc="2025-03-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05AB5" w16cid:durableId="1224B75A"/>
  <w16cid:commentId w16cid:paraId="3CDB3678" w16cid:durableId="702AD527"/>
  <w16cid:commentId w16cid:paraId="3C61FE25" w16cid:durableId="36CA027B"/>
  <w16cid:commentId w16cid:paraId="545FA06B" w16cid:durableId="49C06312"/>
  <w16cid:commentId w16cid:paraId="0075C160" w16cid:durableId="2B01375E"/>
  <w16cid:commentId w16cid:paraId="2459FA46" w16cid:durableId="6555132E"/>
  <w16cid:commentId w16cid:paraId="46E432D8" w16cid:durableId="5892408A"/>
  <w16cid:commentId w16cid:paraId="02492FE2" w16cid:durableId="0D21C855"/>
  <w16cid:commentId w16cid:paraId="5B0E0508" w16cid:durableId="04C52A0C"/>
  <w16cid:commentId w16cid:paraId="59F79DE4" w16cid:durableId="6F47D59F"/>
  <w16cid:commentId w16cid:paraId="43D81F17" w16cid:durableId="7D4FD09F"/>
  <w16cid:commentId w16cid:paraId="6AC29637" w16cid:durableId="4EA68B46"/>
  <w16cid:commentId w16cid:paraId="41B8BAAB" w16cid:durableId="79FF8E41"/>
  <w16cid:commentId w16cid:paraId="52C68442" w16cid:durableId="35BC6B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A8933" w14:textId="77777777" w:rsidR="001C02D1" w:rsidRDefault="001C02D1">
      <w:r>
        <w:separator/>
      </w:r>
    </w:p>
  </w:endnote>
  <w:endnote w:type="continuationSeparator" w:id="0">
    <w:p w14:paraId="406E0E23" w14:textId="77777777" w:rsidR="001C02D1" w:rsidRDefault="001C02D1">
      <w:r>
        <w:continuationSeparator/>
      </w:r>
    </w:p>
  </w:endnote>
  <w:endnote w:type="continuationNotice" w:id="1">
    <w:p w14:paraId="69C74676" w14:textId="77777777" w:rsidR="001C02D1" w:rsidRDefault="001C0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20F9" w14:textId="217B81DD" w:rsidR="001C02D1" w:rsidRPr="002E296E" w:rsidRDefault="001C02D1">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F1CE0">
      <w:rPr>
        <w:rStyle w:val="slostrnky"/>
        <w:rFonts w:ascii="Calibri" w:hAnsi="Calibri"/>
        <w:noProof/>
        <w:sz w:val="22"/>
      </w:rPr>
      <w:t>12</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91C" w14:textId="0A308B98" w:rsidR="001C02D1" w:rsidRPr="002E296E" w:rsidRDefault="001C02D1">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F1CE0">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C5DD5" w14:textId="77777777" w:rsidR="001C02D1" w:rsidRDefault="001C02D1">
      <w:r>
        <w:separator/>
      </w:r>
    </w:p>
  </w:footnote>
  <w:footnote w:type="continuationSeparator" w:id="0">
    <w:p w14:paraId="2852BB4B" w14:textId="77777777" w:rsidR="001C02D1" w:rsidRDefault="001C02D1">
      <w:r>
        <w:continuationSeparator/>
      </w:r>
    </w:p>
  </w:footnote>
  <w:footnote w:type="continuationNotice" w:id="1">
    <w:p w14:paraId="474FB666" w14:textId="77777777" w:rsidR="001C02D1" w:rsidRDefault="001C02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D31" w14:textId="77777777" w:rsidR="001C02D1" w:rsidRDefault="001C02D1">
    <w:pPr>
      <w:pStyle w:val="Zhlav"/>
      <w:framePr w:wrap="around" w:vAnchor="text" w:hAnchor="margin" w:xAlign="center" w:y="1"/>
      <w:rPr>
        <w:rStyle w:val="slostrnky"/>
      </w:rPr>
    </w:pPr>
  </w:p>
  <w:p w14:paraId="5E906E51" w14:textId="77777777" w:rsidR="001C02D1" w:rsidRDefault="001C02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265B" w14:textId="77777777" w:rsidR="001C02D1" w:rsidRDefault="001C02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B6128A"/>
    <w:multiLevelType w:val="hybridMultilevel"/>
    <w:tmpl w:val="C3F4F7DC"/>
    <w:lvl w:ilvl="0" w:tplc="F40E5E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71AF3"/>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32D3DE8"/>
    <w:multiLevelType w:val="hybridMultilevel"/>
    <w:tmpl w:val="EE364CC4"/>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3B43C9"/>
    <w:multiLevelType w:val="hybridMultilevel"/>
    <w:tmpl w:val="613A54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7C79D1"/>
    <w:multiLevelType w:val="hybridMultilevel"/>
    <w:tmpl w:val="208889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F22DA9"/>
    <w:multiLevelType w:val="hybridMultilevel"/>
    <w:tmpl w:val="D84C8A3E"/>
    <w:lvl w:ilvl="0" w:tplc="224AC15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6" w15:restartNumberingAfterBreak="0">
    <w:nsid w:val="55D87D2D"/>
    <w:multiLevelType w:val="hybridMultilevel"/>
    <w:tmpl w:val="C7AA461C"/>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7" w15:restartNumberingAfterBreak="0">
    <w:nsid w:val="563D306B"/>
    <w:multiLevelType w:val="hybridMultilevel"/>
    <w:tmpl w:val="6D6C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6D03099"/>
    <w:multiLevelType w:val="hybridMultilevel"/>
    <w:tmpl w:val="375042C2"/>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D5A218E"/>
    <w:multiLevelType w:val="hybridMultilevel"/>
    <w:tmpl w:val="122A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9"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2" w15:restartNumberingAfterBreak="0">
    <w:nsid w:val="75C37CEE"/>
    <w:multiLevelType w:val="hybridMultilevel"/>
    <w:tmpl w:val="215E58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5"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C4B2438"/>
    <w:multiLevelType w:val="hybridMultilevel"/>
    <w:tmpl w:val="567EAA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0"/>
  </w:num>
  <w:num w:numId="3">
    <w:abstractNumId w:val="22"/>
  </w:num>
  <w:num w:numId="4">
    <w:abstractNumId w:val="10"/>
  </w:num>
  <w:num w:numId="5">
    <w:abstractNumId w:val="9"/>
  </w:num>
  <w:num w:numId="6">
    <w:abstractNumId w:val="12"/>
  </w:num>
  <w:num w:numId="7">
    <w:abstractNumId w:val="33"/>
  </w:num>
  <w:num w:numId="8">
    <w:abstractNumId w:val="13"/>
  </w:num>
  <w:num w:numId="9">
    <w:abstractNumId w:val="16"/>
  </w:num>
  <w:num w:numId="10">
    <w:abstractNumId w:val="34"/>
  </w:num>
  <w:num w:numId="11">
    <w:abstractNumId w:val="7"/>
  </w:num>
  <w:num w:numId="12">
    <w:abstractNumId w:val="55"/>
  </w:num>
  <w:num w:numId="13">
    <w:abstractNumId w:val="17"/>
  </w:num>
  <w:num w:numId="14">
    <w:abstractNumId w:val="40"/>
  </w:num>
  <w:num w:numId="15">
    <w:abstractNumId w:val="8"/>
  </w:num>
  <w:num w:numId="16">
    <w:abstractNumId w:val="3"/>
  </w:num>
  <w:num w:numId="17">
    <w:abstractNumId w:val="25"/>
  </w:num>
  <w:num w:numId="18">
    <w:abstractNumId w:val="48"/>
  </w:num>
  <w:num w:numId="19">
    <w:abstractNumId w:val="11"/>
  </w:num>
  <w:num w:numId="20">
    <w:abstractNumId w:val="45"/>
  </w:num>
  <w:num w:numId="21">
    <w:abstractNumId w:val="14"/>
  </w:num>
  <w:num w:numId="22">
    <w:abstractNumId w:val="49"/>
  </w:num>
  <w:num w:numId="23">
    <w:abstractNumId w:val="44"/>
  </w:num>
  <w:num w:numId="24">
    <w:abstractNumId w:val="19"/>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9"/>
  </w:num>
  <w:num w:numId="33">
    <w:abstractNumId w:val="35"/>
  </w:num>
  <w:num w:numId="34">
    <w:abstractNumId w:val="0"/>
  </w:num>
  <w:num w:numId="35">
    <w:abstractNumId w:val="54"/>
  </w:num>
  <w:num w:numId="36">
    <w:abstractNumId w:val="4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0"/>
  </w:num>
  <w:num w:numId="40">
    <w:abstractNumId w:val="29"/>
  </w:num>
  <w:num w:numId="41">
    <w:abstractNumId w:val="27"/>
  </w:num>
  <w:num w:numId="42">
    <w:abstractNumId w:val="20"/>
  </w:num>
  <w:num w:numId="43">
    <w:abstractNumId w:val="38"/>
  </w:num>
  <w:num w:numId="44">
    <w:abstractNumId w:val="43"/>
  </w:num>
  <w:num w:numId="45">
    <w:abstractNumId w:val="42"/>
  </w:num>
  <w:num w:numId="46">
    <w:abstractNumId w:val="51"/>
  </w:num>
  <w:num w:numId="47">
    <w:abstractNumId w:val="6"/>
  </w:num>
  <w:num w:numId="48">
    <w:abstractNumId w:val="26"/>
  </w:num>
  <w:num w:numId="49">
    <w:abstractNumId w:val="21"/>
  </w:num>
  <w:num w:numId="50">
    <w:abstractNumId w:val="5"/>
  </w:num>
  <w:num w:numId="51">
    <w:abstractNumId w:val="28"/>
  </w:num>
  <w:num w:numId="52">
    <w:abstractNumId w:val="46"/>
  </w:num>
  <w:num w:numId="53">
    <w:abstractNumId w:val="52"/>
  </w:num>
  <w:num w:numId="54">
    <w:abstractNumId w:val="18"/>
  </w:num>
  <w:num w:numId="55">
    <w:abstractNumId w:val="37"/>
  </w:num>
  <w:num w:numId="56">
    <w:abstractNumId w:val="41"/>
  </w:num>
  <w:num w:numId="57">
    <w:abstractNumId w:val="2"/>
  </w:num>
  <w:num w:numId="58">
    <w:abstractNumId w:val="56"/>
  </w:num>
  <w:num w:numId="59">
    <w:abstractNumId w:val="36"/>
  </w:num>
  <w:num w:numId="60">
    <w:abstractNumId w:val="54"/>
  </w:num>
  <w:num w:numId="6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num>
  <w:num w:numId="63">
    <w:abstractNumId w:val="23"/>
  </w:num>
  <w:num w:numId="64">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5B7D"/>
    <w:rsid w:val="00007DD0"/>
    <w:rsid w:val="00007DFE"/>
    <w:rsid w:val="0001566F"/>
    <w:rsid w:val="00021B6C"/>
    <w:rsid w:val="000242D2"/>
    <w:rsid w:val="00027BE7"/>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66B56"/>
    <w:rsid w:val="00072150"/>
    <w:rsid w:val="00074003"/>
    <w:rsid w:val="00083831"/>
    <w:rsid w:val="00083A84"/>
    <w:rsid w:val="00085D96"/>
    <w:rsid w:val="000917D5"/>
    <w:rsid w:val="0009286C"/>
    <w:rsid w:val="000957D3"/>
    <w:rsid w:val="000977D6"/>
    <w:rsid w:val="000A2FCD"/>
    <w:rsid w:val="000A48EA"/>
    <w:rsid w:val="000A59A0"/>
    <w:rsid w:val="000A6366"/>
    <w:rsid w:val="000A6EEA"/>
    <w:rsid w:val="000B125C"/>
    <w:rsid w:val="000B3B07"/>
    <w:rsid w:val="000B3B1F"/>
    <w:rsid w:val="000B6AF6"/>
    <w:rsid w:val="000C0A73"/>
    <w:rsid w:val="000C0BE3"/>
    <w:rsid w:val="000C0C66"/>
    <w:rsid w:val="000C6446"/>
    <w:rsid w:val="000D03CA"/>
    <w:rsid w:val="000D4B3F"/>
    <w:rsid w:val="000D60CB"/>
    <w:rsid w:val="000D6C78"/>
    <w:rsid w:val="000D7216"/>
    <w:rsid w:val="000E26AE"/>
    <w:rsid w:val="000E45DD"/>
    <w:rsid w:val="000E4E00"/>
    <w:rsid w:val="000F13E8"/>
    <w:rsid w:val="000F350A"/>
    <w:rsid w:val="000F37D4"/>
    <w:rsid w:val="000F3D1E"/>
    <w:rsid w:val="000F71AF"/>
    <w:rsid w:val="000F7B6C"/>
    <w:rsid w:val="00103737"/>
    <w:rsid w:val="001067D9"/>
    <w:rsid w:val="001076F0"/>
    <w:rsid w:val="0010782E"/>
    <w:rsid w:val="00112FD6"/>
    <w:rsid w:val="00116B7C"/>
    <w:rsid w:val="00117E00"/>
    <w:rsid w:val="00121740"/>
    <w:rsid w:val="00123268"/>
    <w:rsid w:val="0012331D"/>
    <w:rsid w:val="00124CA0"/>
    <w:rsid w:val="00126C50"/>
    <w:rsid w:val="00126D6B"/>
    <w:rsid w:val="00127285"/>
    <w:rsid w:val="00133F2F"/>
    <w:rsid w:val="001344D1"/>
    <w:rsid w:val="001418A8"/>
    <w:rsid w:val="00141E5C"/>
    <w:rsid w:val="0014625B"/>
    <w:rsid w:val="00150711"/>
    <w:rsid w:val="00150725"/>
    <w:rsid w:val="00153ADC"/>
    <w:rsid w:val="00153CC6"/>
    <w:rsid w:val="00154775"/>
    <w:rsid w:val="001554C5"/>
    <w:rsid w:val="001622CF"/>
    <w:rsid w:val="00162856"/>
    <w:rsid w:val="001630FC"/>
    <w:rsid w:val="001637B5"/>
    <w:rsid w:val="0017077D"/>
    <w:rsid w:val="0017157D"/>
    <w:rsid w:val="00171A49"/>
    <w:rsid w:val="00171C2C"/>
    <w:rsid w:val="001754FC"/>
    <w:rsid w:val="00176BDD"/>
    <w:rsid w:val="001779DF"/>
    <w:rsid w:val="001814B7"/>
    <w:rsid w:val="001871A0"/>
    <w:rsid w:val="00187FC0"/>
    <w:rsid w:val="0019252E"/>
    <w:rsid w:val="001931C7"/>
    <w:rsid w:val="00195501"/>
    <w:rsid w:val="00195AC8"/>
    <w:rsid w:val="00197301"/>
    <w:rsid w:val="001A4429"/>
    <w:rsid w:val="001B0A09"/>
    <w:rsid w:val="001C02D1"/>
    <w:rsid w:val="001C3EE2"/>
    <w:rsid w:val="001D3B60"/>
    <w:rsid w:val="001D4981"/>
    <w:rsid w:val="001E0108"/>
    <w:rsid w:val="001E1859"/>
    <w:rsid w:val="001E361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1C40"/>
    <w:rsid w:val="002128BC"/>
    <w:rsid w:val="00214F80"/>
    <w:rsid w:val="00221302"/>
    <w:rsid w:val="00223B97"/>
    <w:rsid w:val="00232A1C"/>
    <w:rsid w:val="00233158"/>
    <w:rsid w:val="00235252"/>
    <w:rsid w:val="0023637F"/>
    <w:rsid w:val="00240006"/>
    <w:rsid w:val="00243DDB"/>
    <w:rsid w:val="002462C5"/>
    <w:rsid w:val="002462E9"/>
    <w:rsid w:val="00246ECD"/>
    <w:rsid w:val="00247A2B"/>
    <w:rsid w:val="00247FB1"/>
    <w:rsid w:val="00251D15"/>
    <w:rsid w:val="00260319"/>
    <w:rsid w:val="00260C0A"/>
    <w:rsid w:val="002623DA"/>
    <w:rsid w:val="002654BE"/>
    <w:rsid w:val="00265DFB"/>
    <w:rsid w:val="002663BD"/>
    <w:rsid w:val="00270652"/>
    <w:rsid w:val="00277511"/>
    <w:rsid w:val="00291B42"/>
    <w:rsid w:val="00294D07"/>
    <w:rsid w:val="00295252"/>
    <w:rsid w:val="00295360"/>
    <w:rsid w:val="00297B2A"/>
    <w:rsid w:val="002A0198"/>
    <w:rsid w:val="002A0C35"/>
    <w:rsid w:val="002A1D59"/>
    <w:rsid w:val="002A2363"/>
    <w:rsid w:val="002B0228"/>
    <w:rsid w:val="002B29FD"/>
    <w:rsid w:val="002B332F"/>
    <w:rsid w:val="002B37D8"/>
    <w:rsid w:val="002B4933"/>
    <w:rsid w:val="002B4B05"/>
    <w:rsid w:val="002B4C00"/>
    <w:rsid w:val="002B4C88"/>
    <w:rsid w:val="002B5878"/>
    <w:rsid w:val="002B6E67"/>
    <w:rsid w:val="002C0C79"/>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72BE"/>
    <w:rsid w:val="003006CC"/>
    <w:rsid w:val="003067C7"/>
    <w:rsid w:val="00307126"/>
    <w:rsid w:val="00312855"/>
    <w:rsid w:val="003128D2"/>
    <w:rsid w:val="00317820"/>
    <w:rsid w:val="003208FE"/>
    <w:rsid w:val="00320C10"/>
    <w:rsid w:val="00322BAD"/>
    <w:rsid w:val="00322C2B"/>
    <w:rsid w:val="0032439D"/>
    <w:rsid w:val="003243A3"/>
    <w:rsid w:val="003251A7"/>
    <w:rsid w:val="00326D2D"/>
    <w:rsid w:val="003324D7"/>
    <w:rsid w:val="00335C13"/>
    <w:rsid w:val="00337651"/>
    <w:rsid w:val="003412B6"/>
    <w:rsid w:val="0034317E"/>
    <w:rsid w:val="003470AF"/>
    <w:rsid w:val="003629A9"/>
    <w:rsid w:val="00370899"/>
    <w:rsid w:val="003723F1"/>
    <w:rsid w:val="00372A47"/>
    <w:rsid w:val="00373313"/>
    <w:rsid w:val="00375E91"/>
    <w:rsid w:val="0037620A"/>
    <w:rsid w:val="0038007A"/>
    <w:rsid w:val="00382C39"/>
    <w:rsid w:val="00383810"/>
    <w:rsid w:val="00386887"/>
    <w:rsid w:val="0038790B"/>
    <w:rsid w:val="00392D14"/>
    <w:rsid w:val="0039565C"/>
    <w:rsid w:val="00396587"/>
    <w:rsid w:val="003A1331"/>
    <w:rsid w:val="003A2E90"/>
    <w:rsid w:val="003A4481"/>
    <w:rsid w:val="003A6BF2"/>
    <w:rsid w:val="003B5145"/>
    <w:rsid w:val="003B59CF"/>
    <w:rsid w:val="003B6D55"/>
    <w:rsid w:val="003B7CFD"/>
    <w:rsid w:val="003C4294"/>
    <w:rsid w:val="003C44D0"/>
    <w:rsid w:val="003D24D1"/>
    <w:rsid w:val="003D586B"/>
    <w:rsid w:val="003D638E"/>
    <w:rsid w:val="003E000A"/>
    <w:rsid w:val="003E006B"/>
    <w:rsid w:val="003E1E63"/>
    <w:rsid w:val="003E5F9E"/>
    <w:rsid w:val="003E6F2E"/>
    <w:rsid w:val="003F0643"/>
    <w:rsid w:val="003F1B36"/>
    <w:rsid w:val="003F2BC1"/>
    <w:rsid w:val="003F36CC"/>
    <w:rsid w:val="003F3AD3"/>
    <w:rsid w:val="003F5CC3"/>
    <w:rsid w:val="003F72B5"/>
    <w:rsid w:val="004031E6"/>
    <w:rsid w:val="00403850"/>
    <w:rsid w:val="00407405"/>
    <w:rsid w:val="00407AA1"/>
    <w:rsid w:val="0041077A"/>
    <w:rsid w:val="00415B04"/>
    <w:rsid w:val="004173AF"/>
    <w:rsid w:val="00421DC6"/>
    <w:rsid w:val="00426021"/>
    <w:rsid w:val="00431454"/>
    <w:rsid w:val="0043275A"/>
    <w:rsid w:val="00435CA4"/>
    <w:rsid w:val="004373E1"/>
    <w:rsid w:val="0043783F"/>
    <w:rsid w:val="00440929"/>
    <w:rsid w:val="00440C0C"/>
    <w:rsid w:val="004437B5"/>
    <w:rsid w:val="00447F14"/>
    <w:rsid w:val="004500B1"/>
    <w:rsid w:val="00450356"/>
    <w:rsid w:val="00453D75"/>
    <w:rsid w:val="00457377"/>
    <w:rsid w:val="00471582"/>
    <w:rsid w:val="004729C0"/>
    <w:rsid w:val="0047398D"/>
    <w:rsid w:val="00474F1D"/>
    <w:rsid w:val="004815AD"/>
    <w:rsid w:val="00481E72"/>
    <w:rsid w:val="00486B3B"/>
    <w:rsid w:val="00486C26"/>
    <w:rsid w:val="004950CF"/>
    <w:rsid w:val="00496201"/>
    <w:rsid w:val="004965B6"/>
    <w:rsid w:val="0049773A"/>
    <w:rsid w:val="004A1059"/>
    <w:rsid w:val="004A153E"/>
    <w:rsid w:val="004A39FA"/>
    <w:rsid w:val="004A5629"/>
    <w:rsid w:val="004A5FF7"/>
    <w:rsid w:val="004A664B"/>
    <w:rsid w:val="004A7456"/>
    <w:rsid w:val="004B0EC8"/>
    <w:rsid w:val="004B57E4"/>
    <w:rsid w:val="004C2FC8"/>
    <w:rsid w:val="004C7ED7"/>
    <w:rsid w:val="004D4AA4"/>
    <w:rsid w:val="004E431E"/>
    <w:rsid w:val="004E434F"/>
    <w:rsid w:val="004E5370"/>
    <w:rsid w:val="004E6084"/>
    <w:rsid w:val="004F01EE"/>
    <w:rsid w:val="004F2E8A"/>
    <w:rsid w:val="004F48E1"/>
    <w:rsid w:val="004F48F0"/>
    <w:rsid w:val="00500E66"/>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6F4B"/>
    <w:rsid w:val="00547957"/>
    <w:rsid w:val="00547A3E"/>
    <w:rsid w:val="00552576"/>
    <w:rsid w:val="0056503D"/>
    <w:rsid w:val="00566D75"/>
    <w:rsid w:val="00567F03"/>
    <w:rsid w:val="0057004C"/>
    <w:rsid w:val="00571C17"/>
    <w:rsid w:val="00573A6D"/>
    <w:rsid w:val="00574F54"/>
    <w:rsid w:val="0057519B"/>
    <w:rsid w:val="00575218"/>
    <w:rsid w:val="00577B9F"/>
    <w:rsid w:val="00577C7B"/>
    <w:rsid w:val="00583174"/>
    <w:rsid w:val="00583233"/>
    <w:rsid w:val="00584203"/>
    <w:rsid w:val="00585254"/>
    <w:rsid w:val="005868E3"/>
    <w:rsid w:val="00586AF9"/>
    <w:rsid w:val="005873AE"/>
    <w:rsid w:val="00590AB2"/>
    <w:rsid w:val="00593504"/>
    <w:rsid w:val="005A15CF"/>
    <w:rsid w:val="005A2379"/>
    <w:rsid w:val="005A3D03"/>
    <w:rsid w:val="005A3FF3"/>
    <w:rsid w:val="005A4A97"/>
    <w:rsid w:val="005A6F33"/>
    <w:rsid w:val="005B0CB4"/>
    <w:rsid w:val="005B1B1D"/>
    <w:rsid w:val="005B1B72"/>
    <w:rsid w:val="005B5D11"/>
    <w:rsid w:val="005B7CBC"/>
    <w:rsid w:val="005C0948"/>
    <w:rsid w:val="005C24C1"/>
    <w:rsid w:val="005C3D48"/>
    <w:rsid w:val="005C6A8A"/>
    <w:rsid w:val="005D4A4C"/>
    <w:rsid w:val="005D4AB4"/>
    <w:rsid w:val="005D6826"/>
    <w:rsid w:val="005D6C40"/>
    <w:rsid w:val="005D774B"/>
    <w:rsid w:val="005E23C4"/>
    <w:rsid w:val="005E6E40"/>
    <w:rsid w:val="005F1A5B"/>
    <w:rsid w:val="005F1E66"/>
    <w:rsid w:val="005F56ED"/>
    <w:rsid w:val="005F6067"/>
    <w:rsid w:val="00602152"/>
    <w:rsid w:val="00604243"/>
    <w:rsid w:val="00605D2E"/>
    <w:rsid w:val="00607D7B"/>
    <w:rsid w:val="006134CF"/>
    <w:rsid w:val="00614A58"/>
    <w:rsid w:val="00614E23"/>
    <w:rsid w:val="00622393"/>
    <w:rsid w:val="00623A10"/>
    <w:rsid w:val="006308B7"/>
    <w:rsid w:val="00646C4C"/>
    <w:rsid w:val="0065006F"/>
    <w:rsid w:val="00650B12"/>
    <w:rsid w:val="006618D3"/>
    <w:rsid w:val="006657FB"/>
    <w:rsid w:val="00665A06"/>
    <w:rsid w:val="00675F18"/>
    <w:rsid w:val="0068211F"/>
    <w:rsid w:val="0068306B"/>
    <w:rsid w:val="00683132"/>
    <w:rsid w:val="006879AC"/>
    <w:rsid w:val="00696760"/>
    <w:rsid w:val="006A79AE"/>
    <w:rsid w:val="006A7E4D"/>
    <w:rsid w:val="006B217F"/>
    <w:rsid w:val="006B2D02"/>
    <w:rsid w:val="006B3645"/>
    <w:rsid w:val="006B6041"/>
    <w:rsid w:val="006B73FE"/>
    <w:rsid w:val="006C0BD5"/>
    <w:rsid w:val="006C1529"/>
    <w:rsid w:val="006C4CDB"/>
    <w:rsid w:val="006C6A67"/>
    <w:rsid w:val="006C6AAA"/>
    <w:rsid w:val="006C6C0E"/>
    <w:rsid w:val="006D3E74"/>
    <w:rsid w:val="006D6E4C"/>
    <w:rsid w:val="006D788B"/>
    <w:rsid w:val="006E4CF3"/>
    <w:rsid w:val="006E5734"/>
    <w:rsid w:val="006E5D7D"/>
    <w:rsid w:val="006E6166"/>
    <w:rsid w:val="006E62C9"/>
    <w:rsid w:val="006F3239"/>
    <w:rsid w:val="006F6553"/>
    <w:rsid w:val="0070037C"/>
    <w:rsid w:val="00701C64"/>
    <w:rsid w:val="007023E7"/>
    <w:rsid w:val="00702733"/>
    <w:rsid w:val="0070492B"/>
    <w:rsid w:val="00705822"/>
    <w:rsid w:val="007078D7"/>
    <w:rsid w:val="00713133"/>
    <w:rsid w:val="00713843"/>
    <w:rsid w:val="00717250"/>
    <w:rsid w:val="00720AC8"/>
    <w:rsid w:val="00725FCC"/>
    <w:rsid w:val="00730381"/>
    <w:rsid w:val="00731457"/>
    <w:rsid w:val="007334A7"/>
    <w:rsid w:val="007369C5"/>
    <w:rsid w:val="00737EA4"/>
    <w:rsid w:val="00740FC4"/>
    <w:rsid w:val="00742967"/>
    <w:rsid w:val="007539B3"/>
    <w:rsid w:val="00757170"/>
    <w:rsid w:val="007574A6"/>
    <w:rsid w:val="0076369F"/>
    <w:rsid w:val="00771C4A"/>
    <w:rsid w:val="00771F60"/>
    <w:rsid w:val="00772524"/>
    <w:rsid w:val="007730EC"/>
    <w:rsid w:val="007736EA"/>
    <w:rsid w:val="00773F20"/>
    <w:rsid w:val="00776620"/>
    <w:rsid w:val="00781449"/>
    <w:rsid w:val="007825FD"/>
    <w:rsid w:val="007828B4"/>
    <w:rsid w:val="0078347F"/>
    <w:rsid w:val="00787314"/>
    <w:rsid w:val="0079628D"/>
    <w:rsid w:val="007A1ACB"/>
    <w:rsid w:val="007A35AE"/>
    <w:rsid w:val="007A68A2"/>
    <w:rsid w:val="007A78FE"/>
    <w:rsid w:val="007A7ED7"/>
    <w:rsid w:val="007B1B29"/>
    <w:rsid w:val="007B1FF4"/>
    <w:rsid w:val="007B5615"/>
    <w:rsid w:val="007B5C1C"/>
    <w:rsid w:val="007D00D4"/>
    <w:rsid w:val="007D19E8"/>
    <w:rsid w:val="007D52A3"/>
    <w:rsid w:val="007E134C"/>
    <w:rsid w:val="007E7D51"/>
    <w:rsid w:val="007F1F12"/>
    <w:rsid w:val="007F3FBF"/>
    <w:rsid w:val="00800E7A"/>
    <w:rsid w:val="00804B25"/>
    <w:rsid w:val="00806F3A"/>
    <w:rsid w:val="008127CD"/>
    <w:rsid w:val="00821331"/>
    <w:rsid w:val="008236AA"/>
    <w:rsid w:val="00825258"/>
    <w:rsid w:val="00825276"/>
    <w:rsid w:val="00837DC9"/>
    <w:rsid w:val="00840CCA"/>
    <w:rsid w:val="008422CC"/>
    <w:rsid w:val="00843E9B"/>
    <w:rsid w:val="00845088"/>
    <w:rsid w:val="008514E9"/>
    <w:rsid w:val="00852176"/>
    <w:rsid w:val="0085322C"/>
    <w:rsid w:val="00857A89"/>
    <w:rsid w:val="0086051B"/>
    <w:rsid w:val="00862055"/>
    <w:rsid w:val="008666F7"/>
    <w:rsid w:val="00866A46"/>
    <w:rsid w:val="00866E13"/>
    <w:rsid w:val="0086739C"/>
    <w:rsid w:val="00867A53"/>
    <w:rsid w:val="00867FAD"/>
    <w:rsid w:val="00874C63"/>
    <w:rsid w:val="00875C2B"/>
    <w:rsid w:val="00876547"/>
    <w:rsid w:val="00876C78"/>
    <w:rsid w:val="0088256C"/>
    <w:rsid w:val="008877B6"/>
    <w:rsid w:val="00892D7E"/>
    <w:rsid w:val="008A06F7"/>
    <w:rsid w:val="008A55E4"/>
    <w:rsid w:val="008B2DCE"/>
    <w:rsid w:val="008B546E"/>
    <w:rsid w:val="008B6544"/>
    <w:rsid w:val="008C3D7D"/>
    <w:rsid w:val="008C4666"/>
    <w:rsid w:val="008C6942"/>
    <w:rsid w:val="008D03AE"/>
    <w:rsid w:val="008D303D"/>
    <w:rsid w:val="008D3BB7"/>
    <w:rsid w:val="008D6DF8"/>
    <w:rsid w:val="008F109C"/>
    <w:rsid w:val="008F1794"/>
    <w:rsid w:val="008F6478"/>
    <w:rsid w:val="008F7C8F"/>
    <w:rsid w:val="009018AE"/>
    <w:rsid w:val="00907A6A"/>
    <w:rsid w:val="00916392"/>
    <w:rsid w:val="009177AF"/>
    <w:rsid w:val="00917AB9"/>
    <w:rsid w:val="00921026"/>
    <w:rsid w:val="00921BE5"/>
    <w:rsid w:val="00922F31"/>
    <w:rsid w:val="00922FB7"/>
    <w:rsid w:val="0092348C"/>
    <w:rsid w:val="0092586B"/>
    <w:rsid w:val="00927D6B"/>
    <w:rsid w:val="009305ED"/>
    <w:rsid w:val="009333D9"/>
    <w:rsid w:val="00933CD4"/>
    <w:rsid w:val="0094208E"/>
    <w:rsid w:val="00944BB6"/>
    <w:rsid w:val="00946080"/>
    <w:rsid w:val="00946190"/>
    <w:rsid w:val="009516EB"/>
    <w:rsid w:val="0095486B"/>
    <w:rsid w:val="00955597"/>
    <w:rsid w:val="00960395"/>
    <w:rsid w:val="0096169E"/>
    <w:rsid w:val="009629DE"/>
    <w:rsid w:val="00963561"/>
    <w:rsid w:val="00966D14"/>
    <w:rsid w:val="00970E78"/>
    <w:rsid w:val="00976863"/>
    <w:rsid w:val="00977E4A"/>
    <w:rsid w:val="00984330"/>
    <w:rsid w:val="009857C6"/>
    <w:rsid w:val="00986225"/>
    <w:rsid w:val="0099201C"/>
    <w:rsid w:val="00992537"/>
    <w:rsid w:val="009A042F"/>
    <w:rsid w:val="009A0AA3"/>
    <w:rsid w:val="009A0D8F"/>
    <w:rsid w:val="009A2C24"/>
    <w:rsid w:val="009A6877"/>
    <w:rsid w:val="009B2031"/>
    <w:rsid w:val="009B2D91"/>
    <w:rsid w:val="009B6DDC"/>
    <w:rsid w:val="009C1560"/>
    <w:rsid w:val="009C5012"/>
    <w:rsid w:val="009C5B98"/>
    <w:rsid w:val="009D270D"/>
    <w:rsid w:val="009D6FEA"/>
    <w:rsid w:val="009D7E82"/>
    <w:rsid w:val="009E14C1"/>
    <w:rsid w:val="009E235A"/>
    <w:rsid w:val="009F17DD"/>
    <w:rsid w:val="009F1A28"/>
    <w:rsid w:val="009F2A35"/>
    <w:rsid w:val="009F470F"/>
    <w:rsid w:val="009F5BC3"/>
    <w:rsid w:val="009F658E"/>
    <w:rsid w:val="00A01496"/>
    <w:rsid w:val="00A016B5"/>
    <w:rsid w:val="00A02AD4"/>
    <w:rsid w:val="00A11D20"/>
    <w:rsid w:val="00A16984"/>
    <w:rsid w:val="00A17695"/>
    <w:rsid w:val="00A20E02"/>
    <w:rsid w:val="00A22554"/>
    <w:rsid w:val="00A24E62"/>
    <w:rsid w:val="00A26513"/>
    <w:rsid w:val="00A303DB"/>
    <w:rsid w:val="00A3311A"/>
    <w:rsid w:val="00A331C4"/>
    <w:rsid w:val="00A410BB"/>
    <w:rsid w:val="00A41296"/>
    <w:rsid w:val="00A41601"/>
    <w:rsid w:val="00A44D3F"/>
    <w:rsid w:val="00A4608B"/>
    <w:rsid w:val="00A61061"/>
    <w:rsid w:val="00A6142A"/>
    <w:rsid w:val="00A63FF4"/>
    <w:rsid w:val="00A65195"/>
    <w:rsid w:val="00A70030"/>
    <w:rsid w:val="00A70DB8"/>
    <w:rsid w:val="00A719B3"/>
    <w:rsid w:val="00A75A3D"/>
    <w:rsid w:val="00A80CBD"/>
    <w:rsid w:val="00A916CE"/>
    <w:rsid w:val="00A922D1"/>
    <w:rsid w:val="00A950DA"/>
    <w:rsid w:val="00A95A2A"/>
    <w:rsid w:val="00A97628"/>
    <w:rsid w:val="00AA26B6"/>
    <w:rsid w:val="00AA56A6"/>
    <w:rsid w:val="00AA7EC0"/>
    <w:rsid w:val="00AB2F6E"/>
    <w:rsid w:val="00AB7A4F"/>
    <w:rsid w:val="00AC180D"/>
    <w:rsid w:val="00AC5E5C"/>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025A"/>
    <w:rsid w:val="00B404E6"/>
    <w:rsid w:val="00B41F19"/>
    <w:rsid w:val="00B5293F"/>
    <w:rsid w:val="00B52E61"/>
    <w:rsid w:val="00B61312"/>
    <w:rsid w:val="00B6222A"/>
    <w:rsid w:val="00B62F2D"/>
    <w:rsid w:val="00B6512E"/>
    <w:rsid w:val="00B73E71"/>
    <w:rsid w:val="00B80366"/>
    <w:rsid w:val="00B816AB"/>
    <w:rsid w:val="00B841B6"/>
    <w:rsid w:val="00B86FFC"/>
    <w:rsid w:val="00B874D3"/>
    <w:rsid w:val="00B87C3C"/>
    <w:rsid w:val="00B916B0"/>
    <w:rsid w:val="00B93D55"/>
    <w:rsid w:val="00B93FAC"/>
    <w:rsid w:val="00B95EA2"/>
    <w:rsid w:val="00B97481"/>
    <w:rsid w:val="00BA0DDD"/>
    <w:rsid w:val="00BA6319"/>
    <w:rsid w:val="00BA6C8C"/>
    <w:rsid w:val="00BB0971"/>
    <w:rsid w:val="00BB0C63"/>
    <w:rsid w:val="00BB1603"/>
    <w:rsid w:val="00BB2DAB"/>
    <w:rsid w:val="00BB3917"/>
    <w:rsid w:val="00BC0B5E"/>
    <w:rsid w:val="00BC1559"/>
    <w:rsid w:val="00BC3718"/>
    <w:rsid w:val="00BD161D"/>
    <w:rsid w:val="00BD430C"/>
    <w:rsid w:val="00BD437E"/>
    <w:rsid w:val="00BD4901"/>
    <w:rsid w:val="00BD7190"/>
    <w:rsid w:val="00BF1ECC"/>
    <w:rsid w:val="00BF367E"/>
    <w:rsid w:val="00BF4C10"/>
    <w:rsid w:val="00BF66F6"/>
    <w:rsid w:val="00C02BAC"/>
    <w:rsid w:val="00C03873"/>
    <w:rsid w:val="00C11060"/>
    <w:rsid w:val="00C11BC5"/>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165B"/>
    <w:rsid w:val="00C539F9"/>
    <w:rsid w:val="00C540E9"/>
    <w:rsid w:val="00C57158"/>
    <w:rsid w:val="00C64DDF"/>
    <w:rsid w:val="00C656C3"/>
    <w:rsid w:val="00C66C58"/>
    <w:rsid w:val="00C70090"/>
    <w:rsid w:val="00C71CDF"/>
    <w:rsid w:val="00C72F6B"/>
    <w:rsid w:val="00C7583B"/>
    <w:rsid w:val="00C80F69"/>
    <w:rsid w:val="00C82BD2"/>
    <w:rsid w:val="00C82C8D"/>
    <w:rsid w:val="00C84FAA"/>
    <w:rsid w:val="00C86FD0"/>
    <w:rsid w:val="00C9152E"/>
    <w:rsid w:val="00C91F9B"/>
    <w:rsid w:val="00C9220C"/>
    <w:rsid w:val="00C943D4"/>
    <w:rsid w:val="00C959A5"/>
    <w:rsid w:val="00C97508"/>
    <w:rsid w:val="00C975D5"/>
    <w:rsid w:val="00CA01A0"/>
    <w:rsid w:val="00CA1639"/>
    <w:rsid w:val="00CA5CDC"/>
    <w:rsid w:val="00CB0AF2"/>
    <w:rsid w:val="00CB1854"/>
    <w:rsid w:val="00CB1B83"/>
    <w:rsid w:val="00CC0132"/>
    <w:rsid w:val="00CC2611"/>
    <w:rsid w:val="00CC2737"/>
    <w:rsid w:val="00CC36C7"/>
    <w:rsid w:val="00CC5545"/>
    <w:rsid w:val="00CC7B1A"/>
    <w:rsid w:val="00CD0BD8"/>
    <w:rsid w:val="00CD1ADE"/>
    <w:rsid w:val="00CD37DE"/>
    <w:rsid w:val="00CD658E"/>
    <w:rsid w:val="00CD7448"/>
    <w:rsid w:val="00CE026F"/>
    <w:rsid w:val="00CE255A"/>
    <w:rsid w:val="00CE4C53"/>
    <w:rsid w:val="00CE7972"/>
    <w:rsid w:val="00CF05FB"/>
    <w:rsid w:val="00CF1CE0"/>
    <w:rsid w:val="00CF256C"/>
    <w:rsid w:val="00CF3F84"/>
    <w:rsid w:val="00CF50AD"/>
    <w:rsid w:val="00CF6E26"/>
    <w:rsid w:val="00D03927"/>
    <w:rsid w:val="00D041B0"/>
    <w:rsid w:val="00D04479"/>
    <w:rsid w:val="00D05386"/>
    <w:rsid w:val="00D0704F"/>
    <w:rsid w:val="00D10EDC"/>
    <w:rsid w:val="00D15E00"/>
    <w:rsid w:val="00D161F6"/>
    <w:rsid w:val="00D21B8A"/>
    <w:rsid w:val="00D2302B"/>
    <w:rsid w:val="00D24B48"/>
    <w:rsid w:val="00D31213"/>
    <w:rsid w:val="00D32045"/>
    <w:rsid w:val="00D32717"/>
    <w:rsid w:val="00D33555"/>
    <w:rsid w:val="00D33579"/>
    <w:rsid w:val="00D3479D"/>
    <w:rsid w:val="00D459E8"/>
    <w:rsid w:val="00D47301"/>
    <w:rsid w:val="00D47CF7"/>
    <w:rsid w:val="00D523C9"/>
    <w:rsid w:val="00D54CDE"/>
    <w:rsid w:val="00D64649"/>
    <w:rsid w:val="00D65367"/>
    <w:rsid w:val="00D66F66"/>
    <w:rsid w:val="00D710F7"/>
    <w:rsid w:val="00D72552"/>
    <w:rsid w:val="00D735BC"/>
    <w:rsid w:val="00D73F2C"/>
    <w:rsid w:val="00D809E9"/>
    <w:rsid w:val="00DA1F60"/>
    <w:rsid w:val="00DA4FC4"/>
    <w:rsid w:val="00DA5E0B"/>
    <w:rsid w:val="00DC2523"/>
    <w:rsid w:val="00DC620D"/>
    <w:rsid w:val="00DD07E6"/>
    <w:rsid w:val="00DD3638"/>
    <w:rsid w:val="00DD5CE9"/>
    <w:rsid w:val="00DD72F5"/>
    <w:rsid w:val="00DE12B3"/>
    <w:rsid w:val="00DE229B"/>
    <w:rsid w:val="00DE3864"/>
    <w:rsid w:val="00DE67BB"/>
    <w:rsid w:val="00DF2C66"/>
    <w:rsid w:val="00DF48DB"/>
    <w:rsid w:val="00DF6A0D"/>
    <w:rsid w:val="00DF7909"/>
    <w:rsid w:val="00E007C5"/>
    <w:rsid w:val="00E00AB2"/>
    <w:rsid w:val="00E00D40"/>
    <w:rsid w:val="00E0199F"/>
    <w:rsid w:val="00E06BA8"/>
    <w:rsid w:val="00E06CCE"/>
    <w:rsid w:val="00E17287"/>
    <w:rsid w:val="00E21EF3"/>
    <w:rsid w:val="00E37029"/>
    <w:rsid w:val="00E41421"/>
    <w:rsid w:val="00E458C4"/>
    <w:rsid w:val="00E46750"/>
    <w:rsid w:val="00E51731"/>
    <w:rsid w:val="00E55880"/>
    <w:rsid w:val="00E56DB0"/>
    <w:rsid w:val="00E5733D"/>
    <w:rsid w:val="00E61B23"/>
    <w:rsid w:val="00E63C16"/>
    <w:rsid w:val="00E63C2D"/>
    <w:rsid w:val="00E64170"/>
    <w:rsid w:val="00E70709"/>
    <w:rsid w:val="00E80357"/>
    <w:rsid w:val="00E80E34"/>
    <w:rsid w:val="00E82245"/>
    <w:rsid w:val="00E84002"/>
    <w:rsid w:val="00E842D5"/>
    <w:rsid w:val="00E84BD2"/>
    <w:rsid w:val="00E8626B"/>
    <w:rsid w:val="00E90B02"/>
    <w:rsid w:val="00E92F6B"/>
    <w:rsid w:val="00E942E7"/>
    <w:rsid w:val="00E9495B"/>
    <w:rsid w:val="00E9669F"/>
    <w:rsid w:val="00E97817"/>
    <w:rsid w:val="00EB5702"/>
    <w:rsid w:val="00EB59D9"/>
    <w:rsid w:val="00EB5B5D"/>
    <w:rsid w:val="00EC12B7"/>
    <w:rsid w:val="00EC20F4"/>
    <w:rsid w:val="00EC4557"/>
    <w:rsid w:val="00EC7901"/>
    <w:rsid w:val="00ED01E5"/>
    <w:rsid w:val="00ED1A61"/>
    <w:rsid w:val="00ED4E98"/>
    <w:rsid w:val="00ED6C6B"/>
    <w:rsid w:val="00EE3B77"/>
    <w:rsid w:val="00EF0C19"/>
    <w:rsid w:val="00EF0D86"/>
    <w:rsid w:val="00EF5702"/>
    <w:rsid w:val="00F04597"/>
    <w:rsid w:val="00F05FD0"/>
    <w:rsid w:val="00F06CAE"/>
    <w:rsid w:val="00F104CC"/>
    <w:rsid w:val="00F15978"/>
    <w:rsid w:val="00F172C5"/>
    <w:rsid w:val="00F2231C"/>
    <w:rsid w:val="00F234D9"/>
    <w:rsid w:val="00F23A0F"/>
    <w:rsid w:val="00F24DAF"/>
    <w:rsid w:val="00F25E16"/>
    <w:rsid w:val="00F34450"/>
    <w:rsid w:val="00F35F53"/>
    <w:rsid w:val="00F40A32"/>
    <w:rsid w:val="00F427F3"/>
    <w:rsid w:val="00F4652D"/>
    <w:rsid w:val="00F541E9"/>
    <w:rsid w:val="00F7214C"/>
    <w:rsid w:val="00F779EE"/>
    <w:rsid w:val="00F77CB4"/>
    <w:rsid w:val="00F80CBC"/>
    <w:rsid w:val="00F81686"/>
    <w:rsid w:val="00F91325"/>
    <w:rsid w:val="00F91604"/>
    <w:rsid w:val="00F92481"/>
    <w:rsid w:val="00F94590"/>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837B20"/>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uiPriority w:val="99"/>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01566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A7853-3DC0-489B-9F20-0C770BBC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6556</Words>
  <Characters>39909</Characters>
  <Application>Microsoft Office Word</Application>
  <DocSecurity>0</DocSecurity>
  <Lines>332</Lines>
  <Paragraphs>92</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46373</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Váňová Radka</cp:lastModifiedBy>
  <cp:revision>10</cp:revision>
  <cp:lastPrinted>2020-01-16T07:27:00Z</cp:lastPrinted>
  <dcterms:created xsi:type="dcterms:W3CDTF">2024-09-09T09:40:00Z</dcterms:created>
  <dcterms:modified xsi:type="dcterms:W3CDTF">2026-01-06T06:05:00Z</dcterms:modified>
</cp:coreProperties>
</file>