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7855A" w14:textId="6956562B" w:rsidR="00683F3C" w:rsidRDefault="00683F3C" w:rsidP="00683F3C">
      <w:pPr>
        <w:spacing w:after="0" w:line="240" w:lineRule="auto"/>
        <w:rPr>
          <w:rFonts w:ascii="Aptos Display" w:hAnsi="Aptos Display"/>
          <w:sz w:val="28"/>
          <w:szCs w:val="28"/>
        </w:rPr>
      </w:pPr>
      <w:r>
        <w:rPr>
          <w:rFonts w:ascii="Aptos Display" w:hAnsi="Aptos Display"/>
          <w:sz w:val="28"/>
          <w:szCs w:val="28"/>
        </w:rPr>
        <w:t xml:space="preserve">Koncesní smlouva – Příloha </w:t>
      </w:r>
      <w:proofErr w:type="gramStart"/>
      <w:r>
        <w:rPr>
          <w:rFonts w:ascii="Aptos Display" w:hAnsi="Aptos Display"/>
          <w:sz w:val="28"/>
          <w:szCs w:val="28"/>
        </w:rPr>
        <w:t>4a</w:t>
      </w:r>
      <w:proofErr w:type="gramEnd"/>
    </w:p>
    <w:p w14:paraId="53D3BB51" w14:textId="64364BD6" w:rsidR="00683F3C" w:rsidRDefault="00683F3C" w:rsidP="00683F3C">
      <w:pPr>
        <w:pBdr>
          <w:bottom w:val="single" w:sz="6" w:space="1" w:color="auto"/>
        </w:pBdr>
        <w:spacing w:after="0" w:line="240" w:lineRule="auto"/>
        <w:rPr>
          <w:rFonts w:ascii="Aptos Display" w:hAnsi="Aptos Display"/>
          <w:b/>
          <w:sz w:val="28"/>
          <w:szCs w:val="28"/>
        </w:rPr>
      </w:pPr>
      <w:r w:rsidRPr="00683F3C">
        <w:rPr>
          <w:rFonts w:ascii="Aptos Display" w:hAnsi="Aptos Display"/>
          <w:b/>
          <w:sz w:val="28"/>
          <w:szCs w:val="28"/>
        </w:rPr>
        <w:t>Platební Mechanismus</w:t>
      </w:r>
      <w:r>
        <w:rPr>
          <w:rFonts w:ascii="Aptos Display" w:hAnsi="Aptos Display"/>
          <w:b/>
          <w:sz w:val="28"/>
          <w:szCs w:val="28"/>
        </w:rPr>
        <w:t xml:space="preserve"> </w:t>
      </w:r>
      <w:r w:rsidRPr="00683F3C">
        <w:rPr>
          <w:rFonts w:ascii="Aptos Display" w:hAnsi="Aptos Display"/>
          <w:b/>
          <w:sz w:val="28"/>
          <w:szCs w:val="28"/>
        </w:rPr>
        <w:t>pro Zjednodušený finanční model</w:t>
      </w:r>
      <w:r w:rsidRPr="00683F3C">
        <w:rPr>
          <w:rFonts w:ascii="Aptos Display" w:hAnsi="Aptos Display"/>
          <w:b/>
          <w:sz w:val="28"/>
          <w:szCs w:val="28"/>
        </w:rPr>
        <w:t xml:space="preserve"> </w:t>
      </w:r>
    </w:p>
    <w:p w14:paraId="6AC9C36F" w14:textId="77777777" w:rsidR="00683F3C" w:rsidRDefault="00683F3C" w:rsidP="00683F3C">
      <w:pPr>
        <w:spacing w:after="0" w:line="240" w:lineRule="auto"/>
        <w:rPr>
          <w:rFonts w:ascii="Aptos Display" w:hAnsi="Aptos Display"/>
          <w:b/>
          <w:sz w:val="28"/>
          <w:szCs w:val="28"/>
        </w:rPr>
      </w:pPr>
    </w:p>
    <w:sdt>
      <w:sdtPr>
        <w:rPr>
          <w:rFonts w:ascii="Aptos Display" w:hAnsi="Aptos Display"/>
        </w:rPr>
        <w:id w:val="18909956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06E313" w14:textId="77777777" w:rsidR="008D29FE" w:rsidRPr="00683F3C" w:rsidRDefault="008D29FE" w:rsidP="00683F3C">
          <w:pPr>
            <w:spacing w:before="240" w:line="240" w:lineRule="auto"/>
            <w:rPr>
              <w:rFonts w:ascii="Aptos Display" w:hAnsi="Aptos Display"/>
              <w:b/>
              <w:sz w:val="24"/>
              <w:szCs w:val="24"/>
            </w:rPr>
          </w:pPr>
          <w:r w:rsidRPr="00683F3C">
            <w:rPr>
              <w:rFonts w:ascii="Aptos Display" w:hAnsi="Aptos Display"/>
              <w:b/>
              <w:sz w:val="24"/>
              <w:szCs w:val="24"/>
            </w:rPr>
            <w:t>Obsah</w:t>
          </w:r>
        </w:p>
        <w:p w14:paraId="16BB9143" w14:textId="29921DB9" w:rsidR="00683F3C" w:rsidRDefault="008D29FE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683F3C">
            <w:rPr>
              <w:rFonts w:ascii="Aptos Display" w:hAnsi="Aptos Display"/>
            </w:rPr>
            <w:fldChar w:fldCharType="begin"/>
          </w:r>
          <w:r w:rsidRPr="00683F3C">
            <w:rPr>
              <w:rFonts w:ascii="Aptos Display" w:hAnsi="Aptos Display"/>
            </w:rPr>
            <w:instrText xml:space="preserve"> TOC \o "1-3" \h \z \u </w:instrText>
          </w:r>
          <w:r w:rsidRPr="00683F3C">
            <w:rPr>
              <w:rFonts w:ascii="Aptos Display" w:hAnsi="Aptos Display"/>
            </w:rPr>
            <w:fldChar w:fldCharType="separate"/>
          </w:r>
          <w:hyperlink w:anchor="_Toc167296175" w:history="1">
            <w:r w:rsidR="00683F3C" w:rsidRPr="003D7EA7">
              <w:rPr>
                <w:rStyle w:val="Hypertextovodkaz"/>
                <w:rFonts w:ascii="Aptos Display" w:hAnsi="Aptos Display"/>
                <w:noProof/>
              </w:rPr>
              <w:t>1</w:t>
            </w:r>
            <w:r w:rsidR="00683F3C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83F3C" w:rsidRPr="003D7EA7">
              <w:rPr>
                <w:rStyle w:val="Hypertextovodkaz"/>
                <w:rFonts w:ascii="Aptos Display" w:hAnsi="Aptos Display"/>
                <w:noProof/>
              </w:rPr>
              <w:t>ÚVODNÍ USTANOVENÍ</w:t>
            </w:r>
            <w:r w:rsidR="00683F3C">
              <w:rPr>
                <w:noProof/>
                <w:webHidden/>
              </w:rPr>
              <w:tab/>
            </w:r>
            <w:r w:rsidR="00683F3C">
              <w:rPr>
                <w:noProof/>
                <w:webHidden/>
              </w:rPr>
              <w:fldChar w:fldCharType="begin"/>
            </w:r>
            <w:r w:rsidR="00683F3C">
              <w:rPr>
                <w:noProof/>
                <w:webHidden/>
              </w:rPr>
              <w:instrText xml:space="preserve"> PAGEREF _Toc167296175 \h </w:instrText>
            </w:r>
            <w:r w:rsidR="00683F3C">
              <w:rPr>
                <w:noProof/>
                <w:webHidden/>
              </w:rPr>
            </w:r>
            <w:r w:rsidR="00683F3C">
              <w:rPr>
                <w:noProof/>
                <w:webHidden/>
              </w:rPr>
              <w:fldChar w:fldCharType="separate"/>
            </w:r>
            <w:r w:rsidR="00683F3C">
              <w:rPr>
                <w:noProof/>
                <w:webHidden/>
              </w:rPr>
              <w:t>2</w:t>
            </w:r>
            <w:r w:rsidR="00683F3C">
              <w:rPr>
                <w:noProof/>
                <w:webHidden/>
              </w:rPr>
              <w:fldChar w:fldCharType="end"/>
            </w:r>
          </w:hyperlink>
        </w:p>
        <w:p w14:paraId="34C0651F" w14:textId="5915F41F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76" w:history="1">
            <w:r w:rsidRPr="003D7EA7">
              <w:rPr>
                <w:rStyle w:val="Hypertextovodkaz"/>
                <w:rFonts w:ascii="Aptos Display" w:hAnsi="Aptos Display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Použité zkratky a definice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42F6D" w14:textId="3DEA9664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77" w:history="1">
            <w:r w:rsidRPr="003D7EA7">
              <w:rPr>
                <w:rStyle w:val="Hypertextovodkaz"/>
                <w:rFonts w:ascii="Aptos Display" w:hAnsi="Aptos Display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Výchozí předpoklady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C4848" w14:textId="09AA1D20" w:rsidR="00683F3C" w:rsidRDefault="00683F3C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78" w:history="1">
            <w:r w:rsidRPr="003D7EA7">
              <w:rPr>
                <w:rStyle w:val="Hypertextovodkaz"/>
                <w:rFonts w:ascii="Aptos Display" w:hAnsi="Aptos Display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CENA PRO VODNÉ A/NEBO STOČNÉ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DCA46" w14:textId="6743772E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79" w:history="1">
            <w:r w:rsidRPr="003D7EA7">
              <w:rPr>
                <w:rStyle w:val="Hypertextovodkaz"/>
                <w:rFonts w:ascii="Aptos Display" w:eastAsia="Times New Roman" w:hAnsi="Aptos Display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eastAsia="Times New Roman" w:hAnsi="Aptos Display"/>
                <w:noProof/>
              </w:rPr>
              <w:t>Výpočet ceny V/S v prvním roce provozování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5AA48" w14:textId="79464401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0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Aktualizace dat v ZFM před zahájením provozování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A2779B" w14:textId="0C715871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1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Aktualizace dat Provozovatelem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33B12" w14:textId="76EC35C5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2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Aktualizace dat Vlastníkem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DD923" w14:textId="293154CD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3" w:history="1">
            <w:r w:rsidRPr="003D7EA7">
              <w:rPr>
                <w:rStyle w:val="Hypertextovodkaz"/>
                <w:rFonts w:ascii="Aptos Display" w:eastAsia="Times New Roman" w:hAnsi="Aptos Display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eastAsia="Times New Roman" w:hAnsi="Aptos Display"/>
                <w:noProof/>
              </w:rPr>
              <w:t>Výpočet ceny V/S v Době provozování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FE504" w14:textId="29C57C85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4" w:history="1">
            <w:r w:rsidRPr="003D7EA7">
              <w:rPr>
                <w:rStyle w:val="Hypertextovodkaz"/>
                <w:rFonts w:ascii="Aptos Display" w:eastAsia="Times New Roman" w:hAnsi="Aptos Display"/>
                <w:noProof/>
                <w:snapToGrid w:val="0"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eastAsia="Times New Roman" w:hAnsi="Aptos Display"/>
                <w:noProof/>
                <w:snapToGrid w:val="0"/>
              </w:rPr>
              <w:t>Meziroční změny Cenového stropu u položek výpočtu ceny pro V/S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18100" w14:textId="43F0A973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5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Nastavení objemů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EBFD4" w14:textId="025629C1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6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Meziroční změny položek výpočtu přiměřeného zisku a použitého kapitálu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21842" w14:textId="7DA22FA6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7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Možnost snížení cen v Kalkulaci pod úroveň Cenového stropu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C9798F" w14:textId="33736ADD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8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Snížení ceny V/S z důvodu dosažení úrovně Sociálně únosné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95E36" w14:textId="6D7C6AD4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89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Harmonogram schvalování Kalkulace pro následující rok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FE974" w14:textId="1AEB1AC7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0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Aktualizace Kalkulace v průběhu roku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BC495" w14:textId="1F6B89D7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1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2.3.8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Ukončení provozování jindy než ke konci kalendářního roku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15FDF" w14:textId="27A8594E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2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Dělení Úspor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7BC64" w14:textId="77BBF4A9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3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Výše Úspor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2FBA7" w14:textId="792F136C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4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Progresivní dělení Úspor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D1FC4" w14:textId="7A995D9D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5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Uplatnění Úspor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883D5" w14:textId="47118F4A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6" w:history="1">
            <w:r w:rsidRPr="003D7EA7">
              <w:rPr>
                <w:rStyle w:val="Hypertextovodkaz"/>
                <w:rFonts w:ascii="Aptos Display" w:hAnsi="Aptos Display"/>
                <w:noProof/>
              </w:rPr>
              <w:t>2.4.4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Finanční vyrovnání Úspor na konci platnosti Smlouvy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67639" w14:textId="2707215F" w:rsidR="00683F3C" w:rsidRDefault="00683F3C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7" w:history="1">
            <w:r w:rsidRPr="003D7EA7">
              <w:rPr>
                <w:rStyle w:val="Hypertextovodkaz"/>
                <w:rFonts w:ascii="Aptos Display" w:hAnsi="Aptos Display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CENOVÉ PŘEZKOUMÁNÍ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2154A" w14:textId="45EB0DA2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8" w:history="1">
            <w:r w:rsidRPr="003D7EA7">
              <w:rPr>
                <w:rStyle w:val="Hypertextovodkaz"/>
                <w:rFonts w:ascii="Aptos Display" w:hAnsi="Aptos Display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Výchozí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794A5" w14:textId="529482B9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199" w:history="1">
            <w:r w:rsidRPr="003D7EA7">
              <w:rPr>
                <w:rStyle w:val="Hypertextovodkaz"/>
                <w:rFonts w:ascii="Aptos Display" w:hAnsi="Aptos Display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Změna technické charakteristiky Majetku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E52D7" w14:textId="38050335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200" w:history="1">
            <w:r w:rsidRPr="003D7EA7">
              <w:rPr>
                <w:rStyle w:val="Hypertextovodkaz"/>
                <w:rFonts w:ascii="Aptos Display" w:hAnsi="Aptos Display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Vliv legislativních změn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CADDC" w14:textId="6C075A14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201" w:history="1">
            <w:r w:rsidRPr="003D7EA7">
              <w:rPr>
                <w:rStyle w:val="Hypertextovodkaz"/>
                <w:rFonts w:ascii="Aptos Display" w:hAnsi="Aptos Display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Další důvody pro Cenové přezkoumání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6D420" w14:textId="290AD2C1" w:rsidR="00683F3C" w:rsidRDefault="00683F3C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202" w:history="1">
            <w:r w:rsidRPr="003D7EA7">
              <w:rPr>
                <w:rStyle w:val="Hypertextovodkaz"/>
                <w:rFonts w:ascii="Aptos Display" w:hAnsi="Aptos Display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Procesní postup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48533" w14:textId="60F6EBD6" w:rsidR="00683F3C" w:rsidRDefault="00683F3C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296203" w:history="1">
            <w:r w:rsidRPr="003D7EA7">
              <w:rPr>
                <w:rStyle w:val="Hypertextovodkaz"/>
                <w:rFonts w:ascii="Aptos Display" w:hAnsi="Aptos Display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D7EA7">
              <w:rPr>
                <w:rStyle w:val="Hypertextovodkaz"/>
                <w:rFonts w:ascii="Aptos Display" w:hAnsi="Aptos Display"/>
                <w:noProof/>
              </w:rPr>
              <w:t>Převod Úspor v případě Cenového přezkoumání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_Toc167296203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17362" w14:textId="49D6CA7F" w:rsidR="008D29FE" w:rsidRPr="00683F3C" w:rsidRDefault="008D29FE" w:rsidP="00683F3C">
          <w:pPr>
            <w:spacing w:line="240" w:lineRule="auto"/>
            <w:rPr>
              <w:rFonts w:ascii="Aptos Display" w:hAnsi="Aptos Display"/>
            </w:rPr>
          </w:pPr>
          <w:r w:rsidRPr="00683F3C">
            <w:rPr>
              <w:rFonts w:ascii="Aptos Display" w:hAnsi="Aptos Display"/>
              <w:b/>
              <w:bCs/>
            </w:rPr>
            <w:fldChar w:fldCharType="end"/>
          </w:r>
        </w:p>
      </w:sdtContent>
    </w:sdt>
    <w:p w14:paraId="4DDA7D5A" w14:textId="77777777" w:rsidR="00683F3C" w:rsidRDefault="00683F3C">
      <w:pPr>
        <w:jc w:val="left"/>
        <w:rPr>
          <w:rFonts w:ascii="Aptos Display" w:eastAsiaTheme="majorEastAsia" w:hAnsi="Aptos Display"/>
          <w:b/>
          <w:bCs/>
          <w:caps/>
          <w:sz w:val="24"/>
          <w:szCs w:val="24"/>
        </w:rPr>
      </w:pPr>
      <w:r>
        <w:rPr>
          <w:rFonts w:ascii="Aptos Display" w:hAnsi="Aptos Display"/>
        </w:rPr>
        <w:br w:type="page"/>
      </w:r>
    </w:p>
    <w:p w14:paraId="2AF5D5D7" w14:textId="5955DBB4" w:rsidR="00703B01" w:rsidRPr="00683F3C" w:rsidRDefault="00703B01" w:rsidP="00703B01">
      <w:pPr>
        <w:pStyle w:val="Nadpis1"/>
        <w:rPr>
          <w:rFonts w:ascii="Aptos Display" w:hAnsi="Aptos Display"/>
        </w:rPr>
      </w:pPr>
      <w:bookmarkStart w:id="0" w:name="_Toc167296175"/>
      <w:r w:rsidRPr="00683F3C">
        <w:rPr>
          <w:rFonts w:ascii="Aptos Display" w:hAnsi="Aptos Display"/>
        </w:rPr>
        <w:lastRenderedPageBreak/>
        <w:t>ÚVODNÍ USTANOVENÍ</w:t>
      </w:r>
      <w:bookmarkEnd w:id="0"/>
    </w:p>
    <w:p w14:paraId="34196BFA" w14:textId="77777777" w:rsidR="00775C06" w:rsidRPr="00683F3C" w:rsidRDefault="00775C06" w:rsidP="00775C06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Tato </w:t>
      </w:r>
      <w:r w:rsidR="00946336" w:rsidRPr="00683F3C">
        <w:rPr>
          <w:rFonts w:ascii="Aptos Display" w:hAnsi="Aptos Display"/>
        </w:rPr>
        <w:t>p</w:t>
      </w:r>
      <w:r w:rsidRPr="00683F3C">
        <w:rPr>
          <w:rFonts w:ascii="Aptos Display" w:hAnsi="Aptos Display"/>
        </w:rPr>
        <w:t xml:space="preserve">říloha Smlouvy, část A, Platební mechanismus obsahuje závazná pravidla tvorby ceny </w:t>
      </w:r>
      <w:r w:rsidR="00DE5F8C" w:rsidRPr="00683F3C">
        <w:rPr>
          <w:rFonts w:ascii="Aptos Display" w:hAnsi="Aptos Display"/>
        </w:rPr>
        <w:t xml:space="preserve">pro </w:t>
      </w:r>
      <w:r w:rsidRPr="00683F3C">
        <w:rPr>
          <w:rFonts w:ascii="Aptos Display" w:hAnsi="Aptos Display"/>
        </w:rPr>
        <w:t>vodné a stočné a je doplněna:</w:t>
      </w:r>
    </w:p>
    <w:p w14:paraId="4E502B9D" w14:textId="77777777" w:rsidR="00775C06" w:rsidRPr="00683F3C" w:rsidRDefault="00775C06" w:rsidP="00775C06">
      <w:pPr>
        <w:ind w:firstLine="709"/>
        <w:rPr>
          <w:rFonts w:ascii="Aptos Display" w:hAnsi="Aptos Display"/>
        </w:rPr>
      </w:pPr>
      <w:r w:rsidRPr="00683F3C">
        <w:rPr>
          <w:rFonts w:ascii="Aptos Display" w:hAnsi="Aptos Display"/>
          <w:b/>
        </w:rPr>
        <w:t>částí B</w:t>
      </w:r>
      <w:r w:rsidRPr="00683F3C">
        <w:rPr>
          <w:rFonts w:ascii="Aptos Display" w:hAnsi="Aptos Display"/>
        </w:rPr>
        <w:t xml:space="preserve">, kterou tvoří </w:t>
      </w:r>
      <w:r w:rsidRPr="00683F3C">
        <w:rPr>
          <w:rFonts w:ascii="Aptos Display" w:hAnsi="Aptos Display"/>
          <w:b/>
        </w:rPr>
        <w:t>Zjednodušený finanční model</w:t>
      </w:r>
      <w:r w:rsidRPr="00683F3C">
        <w:rPr>
          <w:rFonts w:ascii="Aptos Display" w:hAnsi="Aptos Display"/>
        </w:rPr>
        <w:t xml:space="preserve"> (pouze v elektronické verzi).</w:t>
      </w:r>
    </w:p>
    <w:p w14:paraId="74A5FF0C" w14:textId="7D0FDA0D" w:rsidR="00775C06" w:rsidRPr="00683F3C" w:rsidRDefault="00441179" w:rsidP="00775C06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Případné z</w:t>
      </w:r>
      <w:r w:rsidR="00775C06" w:rsidRPr="00683F3C">
        <w:rPr>
          <w:rFonts w:ascii="Aptos Display" w:hAnsi="Aptos Display"/>
        </w:rPr>
        <w:t xml:space="preserve">měny této Přílohy podléhají schválení obou Smluvních </w:t>
      </w:r>
      <w:r w:rsidRPr="00683F3C">
        <w:rPr>
          <w:rFonts w:ascii="Aptos Display" w:hAnsi="Aptos Display"/>
        </w:rPr>
        <w:t>s</w:t>
      </w:r>
      <w:r w:rsidR="00775C06" w:rsidRPr="00683F3C">
        <w:rPr>
          <w:rFonts w:ascii="Aptos Display" w:hAnsi="Aptos Display"/>
        </w:rPr>
        <w:t>tran; pokud jedna S</w:t>
      </w:r>
      <w:r w:rsidRPr="00683F3C">
        <w:rPr>
          <w:rFonts w:ascii="Aptos Display" w:hAnsi="Aptos Display"/>
        </w:rPr>
        <w:t>mluvní s</w:t>
      </w:r>
      <w:r w:rsidR="00775C06" w:rsidRPr="00683F3C">
        <w:rPr>
          <w:rFonts w:ascii="Aptos Display" w:hAnsi="Aptos Display"/>
        </w:rPr>
        <w:t>trana</w:t>
      </w:r>
      <w:r w:rsidRPr="00683F3C">
        <w:rPr>
          <w:rFonts w:ascii="Aptos Display" w:hAnsi="Aptos Display"/>
        </w:rPr>
        <w:t xml:space="preserve"> se změnou nesouhlasí, Smluvní s</w:t>
      </w:r>
      <w:r w:rsidR="00775C06" w:rsidRPr="00683F3C">
        <w:rPr>
          <w:rFonts w:ascii="Aptos Display" w:hAnsi="Aptos Display"/>
        </w:rPr>
        <w:t xml:space="preserve">trany postupují dle ustanovení Smlouvy platných pro řešení Sporů. </w:t>
      </w:r>
      <w:r w:rsidR="00AA6BF3" w:rsidRPr="00683F3C">
        <w:rPr>
          <w:rFonts w:ascii="Aptos Display" w:hAnsi="Aptos Display"/>
        </w:rPr>
        <w:br/>
      </w:r>
      <w:r w:rsidR="00775C06" w:rsidRPr="00683F3C">
        <w:rPr>
          <w:rFonts w:ascii="Aptos Display" w:hAnsi="Aptos Display"/>
        </w:rPr>
        <w:t xml:space="preserve">V případě rozporu mezi částí A </w:t>
      </w:r>
      <w:proofErr w:type="spellStart"/>
      <w:r w:rsidR="00775C06" w:rsidRPr="00683F3C">
        <w:rPr>
          <w:rFonts w:ascii="Aptos Display" w:hAnsi="Aptos Display"/>
        </w:rPr>
        <w:t>a</w:t>
      </w:r>
      <w:proofErr w:type="spellEnd"/>
      <w:r w:rsidR="00775C06" w:rsidRPr="00683F3C">
        <w:rPr>
          <w:rFonts w:ascii="Aptos Display" w:hAnsi="Aptos Display"/>
        </w:rPr>
        <w:t xml:space="preserve"> částí B této Přílohy, mají ustanovení části A přednost. </w:t>
      </w:r>
    </w:p>
    <w:p w14:paraId="1F366779" w14:textId="60B000DC" w:rsidR="00775C06" w:rsidRPr="00683F3C" w:rsidRDefault="00174927" w:rsidP="00775C06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Smluvní strany berou na vědomí, že v</w:t>
      </w:r>
      <w:r w:rsidR="00775C06" w:rsidRPr="00683F3C">
        <w:rPr>
          <w:rFonts w:ascii="Aptos Display" w:hAnsi="Aptos Display"/>
        </w:rPr>
        <w:t xml:space="preserve">šechny změny Smlouvy, včetně změn této Přílohy, prováděné v době udržitelnosti projektu realizovaného v rámci Operačního programu Životní prostředí </w:t>
      </w:r>
      <w:r w:rsidR="00A64ECD" w:rsidRPr="00683F3C">
        <w:rPr>
          <w:rFonts w:ascii="Aptos Display" w:hAnsi="Aptos Display"/>
        </w:rPr>
        <w:t xml:space="preserve">nebo Národního programu Životního prostředí </w:t>
      </w:r>
      <w:r w:rsidR="00775C06" w:rsidRPr="00683F3C">
        <w:rPr>
          <w:rFonts w:ascii="Aptos Display" w:hAnsi="Aptos Display"/>
        </w:rPr>
        <w:t>podléhají schválení Státním fondem životního prostředí ČR.</w:t>
      </w:r>
    </w:p>
    <w:p w14:paraId="052C4708" w14:textId="77777777" w:rsidR="00703B01" w:rsidRPr="00683F3C" w:rsidRDefault="007701D6" w:rsidP="00703B01">
      <w:pPr>
        <w:pStyle w:val="Nadpis2"/>
        <w:rPr>
          <w:rFonts w:ascii="Aptos Display" w:hAnsi="Aptos Display"/>
        </w:rPr>
      </w:pPr>
      <w:bookmarkStart w:id="1" w:name="_Toc167296176"/>
      <w:r w:rsidRPr="00683F3C">
        <w:rPr>
          <w:rFonts w:ascii="Aptos Display" w:hAnsi="Aptos Display"/>
        </w:rPr>
        <w:t>Použité zkratky a d</w:t>
      </w:r>
      <w:r w:rsidR="00703B01" w:rsidRPr="00683F3C">
        <w:rPr>
          <w:rFonts w:ascii="Aptos Display" w:hAnsi="Aptos Display"/>
        </w:rPr>
        <w:t>efinice</w:t>
      </w:r>
      <w:bookmarkEnd w:id="1"/>
    </w:p>
    <w:p w14:paraId="0EADA89E" w14:textId="77777777" w:rsidR="0010081E" w:rsidRPr="00683F3C" w:rsidRDefault="00BD7564" w:rsidP="00981587">
      <w:pPr>
        <w:rPr>
          <w:rFonts w:ascii="Aptos Display" w:hAnsi="Aptos Display"/>
          <w:iCs/>
        </w:rPr>
      </w:pPr>
      <w:r w:rsidRPr="00683F3C">
        <w:rPr>
          <w:rFonts w:ascii="Aptos Display" w:hAnsi="Aptos Display"/>
        </w:rPr>
        <w:t>Definice zde uvedené doplňují definice uvedené ve Smlouvě.</w:t>
      </w:r>
      <w:r w:rsidR="005361D5" w:rsidRPr="00683F3C">
        <w:rPr>
          <w:rFonts w:ascii="Aptos Display" w:hAnsi="Aptos Display"/>
        </w:rPr>
        <w:t xml:space="preserve"> V případě rozporu platí pro tuto Přílohu definice uvedená v této Příloze</w:t>
      </w:r>
      <w:r w:rsidR="00946336" w:rsidRPr="00683F3C">
        <w:rPr>
          <w:rFonts w:ascii="Aptos Display" w:hAnsi="Aptos Display"/>
        </w:rPr>
        <w:t>, části A</w:t>
      </w:r>
      <w:r w:rsidR="005361D5" w:rsidRPr="00683F3C">
        <w:rPr>
          <w:rFonts w:ascii="Aptos Display" w:hAnsi="Aptos Display"/>
        </w:rPr>
        <w:t>.</w:t>
      </w:r>
    </w:p>
    <w:tbl>
      <w:tblPr>
        <w:tblW w:w="9039" w:type="dxa"/>
        <w:tblBorders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1809"/>
        <w:gridCol w:w="7230"/>
      </w:tblGrid>
      <w:tr w:rsidR="001A63A8" w:rsidRPr="00683F3C" w14:paraId="1C0B9ACB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72A7D68" w14:textId="77777777" w:rsidR="001A63A8" w:rsidRPr="00683F3C" w:rsidRDefault="001A63A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1. rok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419C79C" w14:textId="77777777" w:rsidR="001A63A8" w:rsidRPr="00683F3C" w:rsidRDefault="007202DA" w:rsidP="00981587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rok, ve kterém bude zahájeno provozování VHI</w:t>
            </w:r>
          </w:p>
        </w:tc>
      </w:tr>
      <w:tr w:rsidR="006819A4" w:rsidRPr="00683F3C" w14:paraId="289D92A3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43E1F9D" w14:textId="77777777" w:rsidR="006819A4" w:rsidRPr="00683F3C" w:rsidRDefault="006819A4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Aktualizovaná kalkulace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E4F708C" w14:textId="77777777" w:rsidR="006819A4" w:rsidRPr="00683F3C" w:rsidRDefault="006819A4" w:rsidP="00FA06AF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znamená Kalkulace, která byla v průběhu roku aktualizovaná z důvodů uvedených níže </w:t>
            </w:r>
            <w:r w:rsidR="00DC7524" w:rsidRPr="00683F3C">
              <w:rPr>
                <w:rFonts w:ascii="Aptos Display" w:hAnsi="Aptos Display"/>
              </w:rPr>
              <w:t>v čl</w:t>
            </w:r>
            <w:r w:rsidRPr="00683F3C">
              <w:rPr>
                <w:rFonts w:ascii="Aptos Display" w:hAnsi="Aptos Display"/>
              </w:rPr>
              <w:t xml:space="preserve">. </w:t>
            </w:r>
            <w:r w:rsidR="00DC7524" w:rsidRPr="00683F3C">
              <w:rPr>
                <w:rFonts w:ascii="Aptos Display" w:hAnsi="Aptos Display"/>
              </w:rPr>
              <w:t>2.</w:t>
            </w:r>
            <w:r w:rsidR="00FA06AF" w:rsidRPr="00683F3C">
              <w:rPr>
                <w:rFonts w:ascii="Aptos Display" w:hAnsi="Aptos Display"/>
              </w:rPr>
              <w:t>3.7</w:t>
            </w:r>
          </w:p>
        </w:tc>
      </w:tr>
      <w:tr w:rsidR="005577C8" w:rsidRPr="00683F3C" w14:paraId="59E7F0C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00F40A5" w14:textId="77777777" w:rsidR="005577C8" w:rsidRPr="00683F3C" w:rsidRDefault="002C7696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Cenové p</w:t>
            </w:r>
            <w:r w:rsidR="005577C8" w:rsidRPr="00683F3C">
              <w:rPr>
                <w:rFonts w:ascii="Aptos Display" w:hAnsi="Aptos Display"/>
                <w:b/>
              </w:rPr>
              <w:t>řezkoumání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42FD415" w14:textId="61E5B1B4" w:rsidR="005577C8" w:rsidRPr="00683F3C" w:rsidRDefault="005577C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přezkoumání </w:t>
            </w:r>
            <w:r w:rsidR="00FC1DEA" w:rsidRPr="00683F3C">
              <w:rPr>
                <w:rFonts w:ascii="Aptos Display" w:hAnsi="Aptos Display"/>
              </w:rPr>
              <w:t xml:space="preserve">výše </w:t>
            </w:r>
            <w:r w:rsidRPr="00683F3C">
              <w:rPr>
                <w:rFonts w:ascii="Aptos Display" w:hAnsi="Aptos Display"/>
              </w:rPr>
              <w:t>Cenového stropu v průběhu platnosti Smlouvy</w:t>
            </w:r>
            <w:r w:rsidR="00174927" w:rsidRPr="00683F3C">
              <w:rPr>
                <w:rFonts w:ascii="Aptos Display" w:hAnsi="Aptos Display"/>
              </w:rPr>
              <w:t xml:space="preserve"> dle čl. </w:t>
            </w:r>
            <w:r w:rsidR="006C3573" w:rsidRPr="00683F3C">
              <w:rPr>
                <w:rFonts w:ascii="Aptos Display" w:hAnsi="Aptos Display"/>
              </w:rPr>
              <w:t xml:space="preserve">3 </w:t>
            </w:r>
            <w:r w:rsidR="00174927" w:rsidRPr="00683F3C">
              <w:rPr>
                <w:rFonts w:ascii="Aptos Display" w:hAnsi="Aptos Display"/>
              </w:rPr>
              <w:t>této Přílohy</w:t>
            </w:r>
            <w:r w:rsidR="00946336" w:rsidRPr="00683F3C">
              <w:rPr>
                <w:rFonts w:ascii="Aptos Display" w:hAnsi="Aptos Display"/>
              </w:rPr>
              <w:t>, části A</w:t>
            </w:r>
          </w:p>
        </w:tc>
      </w:tr>
      <w:tr w:rsidR="005577C8" w:rsidRPr="00683F3C" w14:paraId="21190A75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20E2478" w14:textId="77777777" w:rsidR="005577C8" w:rsidRPr="00683F3C" w:rsidRDefault="002C7696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Cenový s</w:t>
            </w:r>
            <w:r w:rsidR="005577C8" w:rsidRPr="00683F3C">
              <w:rPr>
                <w:rFonts w:ascii="Aptos Display" w:hAnsi="Aptos Display"/>
                <w:b/>
              </w:rPr>
              <w:t>trop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399DF51" w14:textId="4B60777C" w:rsidR="005577C8" w:rsidRPr="00683F3C" w:rsidRDefault="00E710E9" w:rsidP="006E0615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maximální hodnota jednotlivých položek Kalkulace</w:t>
            </w:r>
            <w:r w:rsidR="00174927" w:rsidRPr="00683F3C">
              <w:rPr>
                <w:rFonts w:ascii="Aptos Display" w:hAnsi="Aptos Display"/>
              </w:rPr>
              <w:t xml:space="preserve"> a dalších závazných vstupů v rámci Nabídky Pr</w:t>
            </w:r>
            <w:r w:rsidR="004577CF" w:rsidRPr="00683F3C">
              <w:rPr>
                <w:rFonts w:ascii="Aptos Display" w:hAnsi="Aptos Display"/>
              </w:rPr>
              <w:t>ovozovatel</w:t>
            </w:r>
            <w:r w:rsidR="006E0615" w:rsidRPr="00683F3C">
              <w:rPr>
                <w:rFonts w:ascii="Aptos Display" w:hAnsi="Aptos Display"/>
              </w:rPr>
              <w:t>e;</w:t>
            </w:r>
            <w:r w:rsidRPr="00683F3C">
              <w:rPr>
                <w:rFonts w:ascii="Aptos Display" w:hAnsi="Aptos Display"/>
              </w:rPr>
              <w:t xml:space="preserve"> </w:t>
            </w:r>
            <w:r w:rsidR="004577CF" w:rsidRPr="00683F3C">
              <w:rPr>
                <w:rFonts w:ascii="Aptos Display" w:hAnsi="Aptos Display"/>
              </w:rPr>
              <w:t xml:space="preserve">Cenový strop je </w:t>
            </w:r>
            <w:r w:rsidR="005577C8" w:rsidRPr="00683F3C">
              <w:rPr>
                <w:rFonts w:ascii="Aptos Display" w:hAnsi="Aptos Display"/>
              </w:rPr>
              <w:t xml:space="preserve">možné měnit pouze podle pravidel pro meziroční změny položek </w:t>
            </w:r>
            <w:r w:rsidR="00FA06AF" w:rsidRPr="00683F3C">
              <w:rPr>
                <w:rFonts w:ascii="Aptos Display" w:hAnsi="Aptos Display"/>
              </w:rPr>
              <w:t>uvedených v této Příloze</w:t>
            </w:r>
            <w:r w:rsidR="00946336" w:rsidRPr="00683F3C">
              <w:rPr>
                <w:rFonts w:ascii="Aptos Display" w:hAnsi="Aptos Display"/>
              </w:rPr>
              <w:t>, části A,</w:t>
            </w:r>
            <w:r w:rsidR="005577C8" w:rsidRPr="00683F3C">
              <w:rPr>
                <w:rFonts w:ascii="Aptos Display" w:hAnsi="Aptos Display"/>
              </w:rPr>
              <w:t xml:space="preserve"> </w:t>
            </w:r>
            <w:r w:rsidR="00357243" w:rsidRPr="00683F3C">
              <w:rPr>
                <w:rFonts w:ascii="Aptos Display" w:hAnsi="Aptos Display"/>
              </w:rPr>
              <w:t xml:space="preserve">nebo při Cenovém </w:t>
            </w:r>
            <w:r w:rsidR="00213D24" w:rsidRPr="00683F3C">
              <w:rPr>
                <w:rFonts w:ascii="Aptos Display" w:hAnsi="Aptos Display"/>
              </w:rPr>
              <w:t>p</w:t>
            </w:r>
            <w:r w:rsidR="00357243" w:rsidRPr="00683F3C">
              <w:rPr>
                <w:rFonts w:ascii="Aptos Display" w:hAnsi="Aptos Display"/>
              </w:rPr>
              <w:t>řezkoumání</w:t>
            </w:r>
          </w:p>
        </w:tc>
      </w:tr>
      <w:tr w:rsidR="007B5391" w:rsidRPr="00683F3C" w14:paraId="2C75F88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8B2F0C9" w14:textId="77777777" w:rsidR="007B5391" w:rsidRPr="00683F3C" w:rsidRDefault="007B5391" w:rsidP="007B5391">
            <w:pPr>
              <w:spacing w:before="120"/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Doba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3CC3765" w14:textId="77777777" w:rsidR="007B5391" w:rsidRPr="00683F3C" w:rsidRDefault="00174927" w:rsidP="00174927">
            <w:pPr>
              <w:spacing w:before="120"/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období, po které je Provozovatel povinen a současně oprávněn provozovat Majetek podle této Smlouvy</w:t>
            </w:r>
          </w:p>
        </w:tc>
      </w:tr>
      <w:tr w:rsidR="00DE553B" w:rsidRPr="00683F3C" w14:paraId="6DD563E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4CB4C66" w14:textId="77777777" w:rsidR="00DE553B" w:rsidRPr="00683F3C" w:rsidRDefault="00DE553B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Den zahájení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63EAF3C" w14:textId="77777777" w:rsidR="00DE553B" w:rsidRPr="00683F3C" w:rsidRDefault="00DE553B" w:rsidP="00D926C0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znamená 1. den </w:t>
            </w:r>
            <w:r w:rsidR="00D926C0" w:rsidRPr="00683F3C">
              <w:rPr>
                <w:rFonts w:ascii="Aptos Display" w:hAnsi="Aptos Display"/>
              </w:rPr>
              <w:t xml:space="preserve">Doby provozování podle této </w:t>
            </w:r>
            <w:r w:rsidRPr="00683F3C">
              <w:rPr>
                <w:rFonts w:ascii="Aptos Display" w:hAnsi="Aptos Display"/>
              </w:rPr>
              <w:t>Smlouvy</w:t>
            </w:r>
          </w:p>
        </w:tc>
      </w:tr>
      <w:tr w:rsidR="00017420" w:rsidRPr="00683F3C" w14:paraId="162C768A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E660C87" w14:textId="77777777" w:rsidR="00017420" w:rsidRPr="00683F3C" w:rsidRDefault="00017420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Expert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1BFB63B2" w14:textId="5BFDD583" w:rsidR="00017420" w:rsidRPr="00683F3C" w:rsidRDefault="00017420" w:rsidP="00981587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znamená třetí osobu jmenovanou Smluvními Stranami, pro řešení Sporů tak, jak vyplývá z čl. </w:t>
            </w:r>
            <w:r w:rsidR="00683F3C">
              <w:rPr>
                <w:rFonts w:ascii="Aptos Display" w:hAnsi="Aptos Display"/>
              </w:rPr>
              <w:t>XII</w:t>
            </w:r>
            <w:r w:rsidRPr="00683F3C">
              <w:rPr>
                <w:rFonts w:ascii="Aptos Display" w:hAnsi="Aptos Display"/>
              </w:rPr>
              <w:t xml:space="preserve"> Smlouvy</w:t>
            </w:r>
          </w:p>
        </w:tc>
      </w:tr>
      <w:tr w:rsidR="00D86E41" w:rsidRPr="00683F3C" w14:paraId="51B25443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2CC3B90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Havárie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015DC54" w14:textId="77777777" w:rsidR="00D86E41" w:rsidRPr="00683F3C" w:rsidRDefault="00D86E41" w:rsidP="00D86E41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znamená jakoukoliv neplánovanou událost, která způsobí ztrátu funkčnosti Majetku, přičemž dojde k přerušení nebo omezení zásobování pitnou vodou a/nebo přerušení nebo omezení odvádění odpadních vod a/nebo ohrožení života, a/nebo  ohrožení zdraví, a/nebo ohrožení majetku a/nebo  ohrožení životního prostředí. Jedná se o stav Majetku, po kterém je možný pouze omezený, nouzový nebo žádný provoz v postiženém místě a v úsecích navazujících, případně je doprovázený únikem média do podloží nebo ovzduší či do vodoteče s případným následným porušením statiky a/nebo životního prostředí. </w:t>
            </w:r>
          </w:p>
        </w:tc>
      </w:tr>
      <w:tr w:rsidR="00D86E41" w:rsidRPr="00683F3C" w14:paraId="459F4B7B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1576EB3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Investice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23E9321" w14:textId="77777777" w:rsidR="00D86E41" w:rsidRPr="00683F3C" w:rsidRDefault="00D86E41" w:rsidP="00981587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pořízení nového Majetku</w:t>
            </w:r>
          </w:p>
        </w:tc>
      </w:tr>
      <w:tr w:rsidR="00D86E41" w:rsidRPr="00683F3C" w14:paraId="23CDEC7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B1F7625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Kalkulace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1040F5B" w14:textId="4ED4AD68" w:rsidR="00D86E41" w:rsidRPr="00683F3C" w:rsidRDefault="00D86E41" w:rsidP="006E0615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znamená výpočet ceny pro vodné a ceny pro stočné ve struktuře a v rozsahu Př. č. 19 k vyhlášce č. 428/2001 Sb., ve znění vyhlášky č. </w:t>
            </w:r>
            <w:r w:rsidR="006E0615" w:rsidRPr="00683F3C">
              <w:rPr>
                <w:rFonts w:ascii="Aptos Display" w:hAnsi="Aptos Display"/>
              </w:rPr>
              <w:t>244/2021</w:t>
            </w:r>
            <w:r w:rsidRPr="00683F3C">
              <w:rPr>
                <w:rFonts w:ascii="Aptos Display" w:hAnsi="Aptos Display"/>
              </w:rPr>
              <w:t xml:space="preserve"> Sb., a podle cenových předpisů </w:t>
            </w:r>
          </w:p>
        </w:tc>
      </w:tr>
      <w:tr w:rsidR="00D86E41" w:rsidRPr="00683F3C" w14:paraId="577A31C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DF4E22D" w14:textId="77777777" w:rsidR="00D86E41" w:rsidRPr="00683F3C" w:rsidRDefault="00D86E41" w:rsidP="007B5391">
            <w:pPr>
              <w:spacing w:before="120"/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lastRenderedPageBreak/>
              <w:t>Majetek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695AF7E" w14:textId="77777777" w:rsidR="00D86E41" w:rsidRPr="00683F3C" w:rsidRDefault="00D86E41" w:rsidP="00AE6E13">
            <w:pPr>
              <w:spacing w:before="120"/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jakýkoliv majetek Vlastníka, který je Provozovatel oprávněn užívat na základě této Smlouvy (včetně práv duševního vlastnictví), jak je specifikován v příslušných přílohách této Smlouvy</w:t>
            </w:r>
          </w:p>
        </w:tc>
      </w:tr>
      <w:tr w:rsidR="00D86E41" w:rsidRPr="00683F3C" w14:paraId="4A9DCE9A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5D40080" w14:textId="77777777" w:rsidR="00D86E41" w:rsidRPr="00683F3C" w:rsidRDefault="00D86E41" w:rsidP="007B5391">
            <w:pPr>
              <w:spacing w:before="120"/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Majetková evidence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123EF3D" w14:textId="66D47F7B" w:rsidR="00D86E41" w:rsidRPr="00683F3C" w:rsidRDefault="00D86E41" w:rsidP="00FA06AF">
            <w:pPr>
              <w:spacing w:before="120"/>
              <w:rPr>
                <w:rFonts w:ascii="Aptos Display" w:hAnsi="Aptos Display"/>
                <w:highlight w:val="yellow"/>
              </w:rPr>
            </w:pPr>
            <w:r w:rsidRPr="00683F3C">
              <w:rPr>
                <w:rFonts w:ascii="Aptos Display" w:hAnsi="Aptos Display"/>
              </w:rPr>
              <w:t xml:space="preserve">znamená majetkovou evidenci ve smyslu ustanovení § 5 odst. 1 </w:t>
            </w:r>
            <w:r w:rsidR="00683F3C">
              <w:rPr>
                <w:rFonts w:ascii="Aptos Display" w:hAnsi="Aptos Display"/>
              </w:rPr>
              <w:t>ZVK</w:t>
            </w:r>
            <w:r w:rsidRPr="00683F3C">
              <w:rPr>
                <w:rFonts w:ascii="Aptos Display" w:hAnsi="Aptos Display"/>
              </w:rPr>
              <w:t xml:space="preserve">, přičemž tato majetková evidence musí být vedena tak, aby z ní bylo možné poskytnout vybrané údaje majetkové evidence ve smyslu ustanovení § 5 odst. 3 </w:t>
            </w:r>
            <w:r w:rsidR="00683F3C">
              <w:rPr>
                <w:rFonts w:ascii="Aptos Display" w:hAnsi="Aptos Display"/>
              </w:rPr>
              <w:t>ZVK</w:t>
            </w:r>
            <w:r w:rsidRPr="00683F3C">
              <w:rPr>
                <w:rFonts w:ascii="Aptos Display" w:hAnsi="Aptos Display"/>
              </w:rPr>
              <w:t xml:space="preserve"> </w:t>
            </w:r>
            <w:r w:rsidR="00A5702D" w:rsidRPr="00683F3C">
              <w:rPr>
                <w:rFonts w:ascii="Aptos Display" w:hAnsi="Aptos Display"/>
              </w:rPr>
              <w:br/>
            </w:r>
            <w:r w:rsidRPr="00683F3C">
              <w:rPr>
                <w:rFonts w:ascii="Aptos Display" w:hAnsi="Aptos Display"/>
              </w:rPr>
              <w:t>a prováděcích předpisů</w:t>
            </w:r>
          </w:p>
        </w:tc>
      </w:tr>
      <w:tr w:rsidR="00D86E41" w:rsidRPr="00683F3C" w14:paraId="70004A1C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30BC2D0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Manuál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153D6960" w14:textId="7A0BB82C" w:rsidR="00D86E41" w:rsidRPr="00683F3C" w:rsidRDefault="00D86E41" w:rsidP="002D6FB4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manuál k</w:t>
            </w:r>
            <w:r w:rsidR="006E0615" w:rsidRPr="00683F3C">
              <w:rPr>
                <w:rFonts w:ascii="Aptos Display" w:hAnsi="Aptos Display"/>
              </w:rPr>
              <w:t>e</w:t>
            </w:r>
            <w:r w:rsidRPr="00683F3C">
              <w:rPr>
                <w:rFonts w:ascii="Aptos Display" w:hAnsi="Aptos Display"/>
              </w:rPr>
              <w:t> </w:t>
            </w:r>
            <w:r w:rsidRPr="00683F3C">
              <w:rPr>
                <w:rFonts w:ascii="Aptos Display" w:hAnsi="Aptos Display"/>
                <w:iCs/>
              </w:rPr>
              <w:t xml:space="preserve">Zjednodušenému finančnímu modelu pro OPŽP ve </w:t>
            </w:r>
            <w:r w:rsidRPr="00683F3C">
              <w:rPr>
                <w:rFonts w:ascii="Aptos Display" w:hAnsi="Aptos Display"/>
              </w:rPr>
              <w:t>verzi ZFM</w:t>
            </w:r>
            <w:r w:rsidR="006E0615" w:rsidRPr="00683F3C">
              <w:rPr>
                <w:rFonts w:ascii="Aptos Display" w:hAnsi="Aptos Display"/>
              </w:rPr>
              <w:t>_v2.</w:t>
            </w:r>
            <w:r w:rsidR="002D6FB4" w:rsidRPr="00683F3C">
              <w:rPr>
                <w:rFonts w:ascii="Aptos Display" w:hAnsi="Aptos Display"/>
              </w:rPr>
              <w:t>1</w:t>
            </w:r>
            <w:r w:rsidR="002D6FB4" w:rsidRPr="00683F3C" w:rsidDel="00D926C0">
              <w:rPr>
                <w:rFonts w:ascii="Aptos Display" w:hAnsi="Aptos Display"/>
              </w:rPr>
              <w:t xml:space="preserve"> </w:t>
            </w:r>
          </w:p>
        </w:tc>
      </w:tr>
      <w:tr w:rsidR="00D86E41" w:rsidRPr="00683F3C" w14:paraId="61774C2C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62803E4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Nabídka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82A1513" w14:textId="77777777" w:rsidR="00D86E41" w:rsidRPr="00683F3C" w:rsidRDefault="00D86E41" w:rsidP="00AE6E13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ocenění/hodnoty všech položek na listu Nabídka v ZFM, které byly vyplněny Provozovatelem v koncesním nebo výběrovém řízení</w:t>
            </w:r>
          </w:p>
        </w:tc>
      </w:tr>
      <w:tr w:rsidR="00D86E41" w:rsidRPr="00683F3C" w14:paraId="176CA9D6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8B21EC2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Obnova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452CC19" w14:textId="7B8C110B" w:rsidR="00D86E41" w:rsidRPr="00683F3C" w:rsidRDefault="00D86E41" w:rsidP="00AE6E13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realizaci takových opatření, která odstraňují částečné nebo úplné morální a fyzické opotřebení, čímž se zajistí zachování původních užitných hodnot hmotného i nehmotného Majetku. Údaje o Obnově budou v Plánu obnovy</w:t>
            </w:r>
            <w:r w:rsidR="00063B44" w:rsidRPr="00683F3C">
              <w:rPr>
                <w:rFonts w:ascii="Aptos Display" w:hAnsi="Aptos Display"/>
              </w:rPr>
              <w:t xml:space="preserve"> a v Plánu obnovujících oprav</w:t>
            </w:r>
            <w:r w:rsidRPr="00683F3C">
              <w:rPr>
                <w:rFonts w:ascii="Aptos Display" w:hAnsi="Aptos Display"/>
              </w:rPr>
              <w:t xml:space="preserve">, jakož i při jejich vykazování, uváděny za agregované skupiny dle majetkové evidence ve smyslu § 5 odst. 1 </w:t>
            </w:r>
            <w:r w:rsidR="00683F3C">
              <w:rPr>
                <w:rFonts w:ascii="Aptos Display" w:hAnsi="Aptos Display"/>
              </w:rPr>
              <w:t>ZVK</w:t>
            </w:r>
            <w:r w:rsidRPr="00683F3C">
              <w:rPr>
                <w:rFonts w:ascii="Aptos Display" w:hAnsi="Aptos Display"/>
              </w:rPr>
              <w:t xml:space="preserve">. </w:t>
            </w:r>
          </w:p>
        </w:tc>
      </w:tr>
      <w:tr w:rsidR="00D86E41" w:rsidRPr="00683F3C" w14:paraId="7F0AC63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EBC268C" w14:textId="4A299E90" w:rsidR="008C3A42" w:rsidRPr="00683F3C" w:rsidRDefault="008C3A42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Plán obnovujících oprav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31F9E5A" w14:textId="7B8D9569" w:rsidR="008C3A42" w:rsidRPr="00683F3C" w:rsidRDefault="008C3A42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má význam uvedený v článku </w:t>
            </w:r>
            <w:r w:rsidR="007829D5" w:rsidRPr="00683F3C">
              <w:rPr>
                <w:rFonts w:ascii="Aptos Display" w:hAnsi="Aptos Display"/>
              </w:rPr>
              <w:t>2 této Přílohy</w:t>
            </w:r>
            <w:r w:rsidRPr="00683F3C">
              <w:rPr>
                <w:rFonts w:ascii="Aptos Display" w:hAnsi="Aptos Display"/>
              </w:rPr>
              <w:t xml:space="preserve"> Smlouvy.</w:t>
            </w:r>
          </w:p>
        </w:tc>
      </w:tr>
      <w:tr w:rsidR="00D86E41" w:rsidRPr="00683F3C" w14:paraId="2F103C4E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B6274C2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Platební mechanismus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B261569" w14:textId="77777777" w:rsidR="00D86E41" w:rsidRPr="00683F3C" w:rsidRDefault="002C60D3" w:rsidP="00552E8A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č</w:t>
            </w:r>
            <w:r w:rsidR="00D86E41" w:rsidRPr="00683F3C">
              <w:rPr>
                <w:rFonts w:ascii="Aptos Display" w:hAnsi="Aptos Display"/>
              </w:rPr>
              <w:t>ást A této Přílohy</w:t>
            </w:r>
            <w:r w:rsidRPr="00683F3C">
              <w:rPr>
                <w:rFonts w:ascii="Aptos Display" w:hAnsi="Aptos Display"/>
              </w:rPr>
              <w:t xml:space="preserve"> Smlouvy</w:t>
            </w:r>
          </w:p>
        </w:tc>
      </w:tr>
      <w:tr w:rsidR="00D86E41" w:rsidRPr="00683F3C" w14:paraId="54DE40B3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1CE64A30" w14:textId="77777777" w:rsidR="00D86E41" w:rsidRPr="00683F3C" w:rsidRDefault="00D86E41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Porovnání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9B8E2B6" w14:textId="01A9E2AC" w:rsidR="00D86E41" w:rsidRPr="00683F3C" w:rsidRDefault="00D86E41" w:rsidP="00661299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porovnání všech položek výpočtu (kalkulace) cen pro vodné a stočné dle Př. č. 20 k vyhlášce č.  428/2001 Sb., ve znění vyhlášky č. </w:t>
            </w:r>
            <w:r w:rsidR="00661299" w:rsidRPr="00683F3C">
              <w:rPr>
                <w:rFonts w:ascii="Aptos Display" w:hAnsi="Aptos Display"/>
              </w:rPr>
              <w:t>244/2021</w:t>
            </w:r>
            <w:r w:rsidRPr="00683F3C">
              <w:rPr>
                <w:rFonts w:ascii="Aptos Display" w:hAnsi="Aptos Display"/>
              </w:rPr>
              <w:t xml:space="preserve"> Sb.</w:t>
            </w:r>
          </w:p>
        </w:tc>
      </w:tr>
      <w:tr w:rsidR="00F62C18" w:rsidRPr="00683F3C" w14:paraId="058EF7B7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6D64F209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Porucha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4A62965" w14:textId="3FC94A83" w:rsidR="00F62C18" w:rsidRPr="00683F3C" w:rsidRDefault="00F62C18" w:rsidP="00F62C1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znamená náhlé, nepředvídatelné a podstatné zhoršení technického stavu </w:t>
            </w:r>
            <w:r w:rsidR="00A5702D" w:rsidRPr="00683F3C">
              <w:rPr>
                <w:rFonts w:ascii="Aptos Display" w:hAnsi="Aptos Display"/>
              </w:rPr>
              <w:br/>
            </w:r>
            <w:r w:rsidRPr="00683F3C">
              <w:rPr>
                <w:rFonts w:ascii="Aptos Display" w:hAnsi="Aptos Display"/>
              </w:rPr>
              <w:t>či funkčnosti Majetku, přičemž tento stav či ztráta funkčnosti není Havárií.</w:t>
            </w:r>
          </w:p>
        </w:tc>
      </w:tr>
      <w:tr w:rsidR="00F62C18" w:rsidRPr="00683F3C" w14:paraId="257E9F47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8C1C9CC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Poslední den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1D67784B" w14:textId="77777777" w:rsidR="00F62C18" w:rsidRPr="00683F3C" w:rsidRDefault="00F62C18" w:rsidP="00981587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poslední den Doby provozování podle této Smlouvy</w:t>
            </w:r>
          </w:p>
        </w:tc>
      </w:tr>
      <w:tr w:rsidR="00F62C18" w:rsidRPr="00683F3C" w14:paraId="29ABBC3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5B12BF5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Poslední rok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8EFFC37" w14:textId="77777777" w:rsidR="00F62C18" w:rsidRPr="00683F3C" w:rsidRDefault="00F62C18" w:rsidP="00D926C0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znamená rok, ve kterém dochází k ukončení provozování Majetku podle této Smlouvy</w:t>
            </w:r>
          </w:p>
        </w:tc>
      </w:tr>
      <w:tr w:rsidR="00F62C18" w:rsidRPr="00683F3C" w14:paraId="3E0E0AB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C6196E0" w14:textId="77777777" w:rsidR="00F62C18" w:rsidRPr="00683F3C" w:rsidRDefault="00F62C18" w:rsidP="00961022">
            <w:pPr>
              <w:spacing w:before="120"/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Provozní evidence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06E5EEFD" w14:textId="2DABA389" w:rsidR="00F62C18" w:rsidRPr="00683F3C" w:rsidRDefault="00F62C18" w:rsidP="00302828">
            <w:pPr>
              <w:spacing w:before="120"/>
              <w:rPr>
                <w:rFonts w:ascii="Aptos Display" w:hAnsi="Aptos Display"/>
                <w:highlight w:val="yellow"/>
              </w:rPr>
            </w:pPr>
            <w:r w:rsidRPr="00683F3C">
              <w:rPr>
                <w:rFonts w:ascii="Aptos Display" w:hAnsi="Aptos Display"/>
              </w:rPr>
              <w:t xml:space="preserve">znamená provozní evidenci ve smyslu ustanovení § 5 odst. 2 </w:t>
            </w:r>
            <w:r w:rsidR="00683F3C">
              <w:rPr>
                <w:rFonts w:ascii="Aptos Display" w:hAnsi="Aptos Display"/>
              </w:rPr>
              <w:t>ZVK</w:t>
            </w:r>
            <w:r w:rsidRPr="00683F3C">
              <w:rPr>
                <w:rFonts w:ascii="Aptos Display" w:hAnsi="Aptos Display"/>
              </w:rPr>
              <w:t xml:space="preserve"> v rozsahu dle prováděcích předpisů, přičemž tato provozní evidence musí být vedena tak, aby z ní bylo možné poskytnout vybrané údaje z provozní evidence ve smyslu ustanovení § 5 odst. 3 </w:t>
            </w:r>
            <w:r w:rsidR="00683F3C">
              <w:rPr>
                <w:rFonts w:ascii="Aptos Display" w:hAnsi="Aptos Display"/>
              </w:rPr>
              <w:t>ZVK</w:t>
            </w:r>
            <w:r w:rsidRPr="00683F3C">
              <w:rPr>
                <w:rFonts w:ascii="Aptos Display" w:hAnsi="Aptos Display"/>
              </w:rPr>
              <w:t xml:space="preserve"> a prováděcích předpisů</w:t>
            </w:r>
          </w:p>
        </w:tc>
      </w:tr>
      <w:tr w:rsidR="00F62C18" w:rsidRPr="00683F3C" w14:paraId="5BFB4AF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89D60B8" w14:textId="77777777" w:rsidR="00F62C18" w:rsidRPr="00683F3C" w:rsidRDefault="00F62C18" w:rsidP="00CF6790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 xml:space="preserve">Příloha 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8944A83" w14:textId="77777777" w:rsidR="00F62C18" w:rsidRPr="00683F3C" w:rsidRDefault="00F62C18" w:rsidP="005577C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tento dokument (část A Platební mechanismus a část B ZFM), který tvoří přílohu Smlouvy</w:t>
            </w:r>
          </w:p>
        </w:tc>
      </w:tr>
      <w:tr w:rsidR="00F62C18" w:rsidRPr="00683F3C" w14:paraId="0168ECD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278F672" w14:textId="77777777" w:rsidR="00F62C18" w:rsidRPr="00683F3C" w:rsidRDefault="00F62C18" w:rsidP="00CF6790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SFŽP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05935D24" w14:textId="77777777" w:rsidR="00F62C18" w:rsidRPr="00683F3C" w:rsidRDefault="00F62C18" w:rsidP="005577C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Státní fond životního prostředí ČR</w:t>
            </w:r>
          </w:p>
        </w:tc>
      </w:tr>
      <w:tr w:rsidR="00F62C18" w:rsidRPr="00683F3C" w14:paraId="4F7DED7E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153E2BB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Smlouva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A2DF0DB" w14:textId="77777777" w:rsidR="00F62C18" w:rsidRPr="00683F3C" w:rsidRDefault="00F62C18" w:rsidP="005577C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provozní smlouva, jejíž přílohu tvoří tento dokument</w:t>
            </w:r>
          </w:p>
        </w:tc>
      </w:tr>
      <w:tr w:rsidR="00F62C18" w:rsidRPr="00683F3C" w14:paraId="56037C65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D0CDA9C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Smluvní strana/y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12B525C" w14:textId="77777777" w:rsidR="00F62C18" w:rsidRPr="00683F3C" w:rsidRDefault="00F62C18" w:rsidP="005577C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>Vlastník a/nebo Provozovatel</w:t>
            </w:r>
          </w:p>
        </w:tc>
      </w:tr>
      <w:tr w:rsidR="00F62C18" w:rsidRPr="00683F3C" w14:paraId="7E0AFEDD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EC81AE3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lastRenderedPageBreak/>
              <w:t>Sociálně únosná cena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DBC5B65" w14:textId="4360A2C3" w:rsidR="00F62C18" w:rsidRPr="00683F3C" w:rsidRDefault="00F62C18" w:rsidP="00B44A7C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cena pro vodné a stočné včetně DPH, která představuje 2% průměrných ročních čistých příjmů domácností se standardní specifickou spotřebou vody </w:t>
            </w:r>
            <w:r w:rsidR="00DC3347" w:rsidRPr="00683F3C">
              <w:rPr>
                <w:rFonts w:ascii="Aptos Display" w:hAnsi="Aptos Display"/>
              </w:rPr>
              <w:br/>
            </w:r>
            <w:r w:rsidR="00687762" w:rsidRPr="00683F3C">
              <w:rPr>
                <w:rFonts w:ascii="Aptos Display" w:hAnsi="Aptos Display"/>
              </w:rPr>
              <w:t xml:space="preserve">88,7 </w:t>
            </w:r>
            <w:r w:rsidRPr="00683F3C">
              <w:rPr>
                <w:rFonts w:ascii="Aptos Display" w:hAnsi="Aptos Display"/>
              </w:rPr>
              <w:t>l/os*den; je pravidelně zveřejňována SFŽP</w:t>
            </w:r>
            <w:r w:rsidR="00A93929" w:rsidRPr="00683F3C">
              <w:rPr>
                <w:rFonts w:ascii="Aptos Display" w:hAnsi="Aptos Display"/>
              </w:rPr>
              <w:t xml:space="preserve"> pro jednotlivé kraje ČR </w:t>
            </w:r>
            <w:r w:rsidR="00DC3347" w:rsidRPr="00683F3C">
              <w:rPr>
                <w:rFonts w:ascii="Aptos Display" w:hAnsi="Aptos Display"/>
              </w:rPr>
              <w:br/>
            </w:r>
            <w:r w:rsidR="00C338EF" w:rsidRPr="00683F3C">
              <w:rPr>
                <w:rFonts w:ascii="Aptos Display" w:hAnsi="Aptos Display"/>
              </w:rPr>
              <w:t xml:space="preserve">s využitím údajů z pravidelně zveřejňované Zprávy o </w:t>
            </w:r>
            <w:r w:rsidR="00837158" w:rsidRPr="00683F3C">
              <w:rPr>
                <w:rFonts w:ascii="Aptos Display" w:hAnsi="Aptos Display"/>
              </w:rPr>
              <w:t>měnové politice</w:t>
            </w:r>
            <w:r w:rsidR="00C338EF" w:rsidRPr="00683F3C">
              <w:rPr>
                <w:rFonts w:ascii="Aptos Display" w:hAnsi="Aptos Display"/>
              </w:rPr>
              <w:t xml:space="preserve"> (ČNB). Průměrné roční čisté příjmy domácností budou vždy aktualizovány a navýšeny </w:t>
            </w:r>
            <w:r w:rsidR="00DC3347" w:rsidRPr="00683F3C">
              <w:rPr>
                <w:rFonts w:ascii="Aptos Display" w:hAnsi="Aptos Display"/>
              </w:rPr>
              <w:br/>
            </w:r>
            <w:r w:rsidR="00C338EF" w:rsidRPr="00683F3C">
              <w:rPr>
                <w:rFonts w:ascii="Aptos Display" w:hAnsi="Aptos Display"/>
              </w:rPr>
              <w:t>o průměrnou inflaci</w:t>
            </w:r>
            <w:r w:rsidR="00B44A7C" w:rsidRPr="00683F3C">
              <w:rPr>
                <w:rFonts w:ascii="Aptos Display" w:hAnsi="Aptos Display"/>
              </w:rPr>
              <w:t xml:space="preserve"> spotřebitelských cen (% meziročně – průměr)</w:t>
            </w:r>
            <w:r w:rsidR="00C338EF" w:rsidRPr="00683F3C">
              <w:rPr>
                <w:rFonts w:ascii="Aptos Display" w:hAnsi="Aptos Display"/>
              </w:rPr>
              <w:t xml:space="preserve"> za rozhodné období.</w:t>
            </w:r>
          </w:p>
        </w:tc>
      </w:tr>
      <w:tr w:rsidR="00F62C18" w:rsidRPr="00683F3C" w14:paraId="17DBA5F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7C14AD42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Úspory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047A6ED" w14:textId="77777777" w:rsidR="00F62C18" w:rsidRPr="00683F3C" w:rsidRDefault="00F62C18" w:rsidP="00EA7BCE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hodnota vyčíslená </w:t>
            </w:r>
            <w:r w:rsidR="00EA7BCE" w:rsidRPr="00683F3C">
              <w:rPr>
                <w:rFonts w:ascii="Aptos Display" w:hAnsi="Aptos Display"/>
              </w:rPr>
              <w:t>způsobem stanoveným v čl. 2.4.1 části A této Přílohy Smlouvy</w:t>
            </w:r>
          </w:p>
        </w:tc>
      </w:tr>
      <w:tr w:rsidR="00F62C18" w:rsidRPr="00683F3C" w14:paraId="5AC20711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6079F234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</w:rPr>
            </w:pPr>
            <w:r w:rsidRPr="00683F3C">
              <w:rPr>
                <w:rFonts w:ascii="Aptos Display" w:hAnsi="Aptos Display"/>
                <w:b/>
              </w:rPr>
              <w:t>ÚVN-N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14DA50F" w14:textId="1CDBE708" w:rsidR="00F62C18" w:rsidRPr="00683F3C" w:rsidRDefault="00F62C18">
            <w:pPr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t xml:space="preserve">Úplné vlastní náklady bez Nájemného (tj. pol. 10 </w:t>
            </w:r>
            <w:r w:rsidR="00032E59" w:rsidRPr="00683F3C">
              <w:rPr>
                <w:rFonts w:ascii="Aptos Display" w:hAnsi="Aptos Display"/>
              </w:rPr>
              <w:t>K</w:t>
            </w:r>
            <w:r w:rsidRPr="00683F3C">
              <w:rPr>
                <w:rFonts w:ascii="Aptos Display" w:hAnsi="Aptos Display"/>
              </w:rPr>
              <w:t>alkulace mínus pol. 4.</w:t>
            </w:r>
            <w:r w:rsidR="007829D5" w:rsidRPr="00683F3C">
              <w:rPr>
                <w:rFonts w:ascii="Aptos Display" w:hAnsi="Aptos Display"/>
              </w:rPr>
              <w:t xml:space="preserve">2 </w:t>
            </w:r>
            <w:r w:rsidRPr="00683F3C">
              <w:rPr>
                <w:rFonts w:ascii="Aptos Display" w:hAnsi="Aptos Display"/>
              </w:rPr>
              <w:t>Kalkulace</w:t>
            </w:r>
            <w:r w:rsidR="007829D5" w:rsidRPr="00683F3C">
              <w:rPr>
                <w:rFonts w:ascii="Aptos Display" w:hAnsi="Aptos Display"/>
              </w:rPr>
              <w:t xml:space="preserve"> a pol. 4.4 Kalku</w:t>
            </w:r>
            <w:r w:rsidR="00032E59" w:rsidRPr="00683F3C">
              <w:rPr>
                <w:rFonts w:ascii="Aptos Display" w:hAnsi="Aptos Display"/>
              </w:rPr>
              <w:t>la</w:t>
            </w:r>
            <w:r w:rsidR="007829D5" w:rsidRPr="00683F3C">
              <w:rPr>
                <w:rFonts w:ascii="Aptos Display" w:hAnsi="Aptos Display"/>
              </w:rPr>
              <w:t>ce</w:t>
            </w:r>
            <w:r w:rsidRPr="00683F3C">
              <w:rPr>
                <w:rFonts w:ascii="Aptos Display" w:hAnsi="Aptos Display"/>
              </w:rPr>
              <w:t>)</w:t>
            </w:r>
          </w:p>
        </w:tc>
      </w:tr>
      <w:tr w:rsidR="00F62C18" w:rsidRPr="00683F3C" w14:paraId="192DC65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6095F01D" w14:textId="77777777" w:rsidR="00F62C18" w:rsidRPr="00683F3C" w:rsidRDefault="00F62C18" w:rsidP="007B5391">
            <w:pPr>
              <w:jc w:val="right"/>
              <w:rPr>
                <w:rFonts w:ascii="Aptos Display" w:hAnsi="Aptos Display"/>
                <w:b/>
                <w:highlight w:val="yellow"/>
              </w:rPr>
            </w:pPr>
            <w:r w:rsidRPr="00683F3C">
              <w:rPr>
                <w:rFonts w:ascii="Aptos Display" w:hAnsi="Aptos Display"/>
                <w:b/>
              </w:rPr>
              <w:t>V/S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32979AD" w14:textId="77777777" w:rsidR="00F62C18" w:rsidRPr="00683F3C" w:rsidRDefault="00F62C18" w:rsidP="00981587">
            <w:pPr>
              <w:rPr>
                <w:rFonts w:ascii="Aptos Display" w:hAnsi="Aptos Display"/>
                <w:highlight w:val="yellow"/>
              </w:rPr>
            </w:pPr>
            <w:r w:rsidRPr="00683F3C">
              <w:rPr>
                <w:rFonts w:ascii="Aptos Display" w:hAnsi="Aptos Display"/>
              </w:rPr>
              <w:t>znamená vodné a/nebo stočné</w:t>
            </w:r>
          </w:p>
        </w:tc>
      </w:tr>
      <w:tr w:rsidR="00F62C18" w:rsidRPr="00683F3C" w14:paraId="435E4CB9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C1E4E53" w14:textId="77777777" w:rsidR="00F62C18" w:rsidRPr="00683F3C" w:rsidRDefault="00F62C18" w:rsidP="00961022">
            <w:pPr>
              <w:jc w:val="right"/>
              <w:rPr>
                <w:rFonts w:ascii="Aptos Display" w:hAnsi="Aptos Display"/>
                <w:b/>
                <w:highlight w:val="yellow"/>
              </w:rPr>
            </w:pPr>
            <w:r w:rsidRPr="00683F3C">
              <w:rPr>
                <w:rFonts w:ascii="Aptos Display" w:hAnsi="Aptos Display"/>
                <w:b/>
              </w:rPr>
              <w:t>ZFM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01AF7669" w14:textId="3B3AD428" w:rsidR="00F62C18" w:rsidRPr="00683F3C" w:rsidRDefault="00F62C18">
            <w:pPr>
              <w:rPr>
                <w:rFonts w:ascii="Aptos Display" w:hAnsi="Aptos Display"/>
                <w:highlight w:val="yellow"/>
              </w:rPr>
            </w:pPr>
            <w:r w:rsidRPr="00683F3C">
              <w:rPr>
                <w:rFonts w:ascii="Aptos Display" w:hAnsi="Aptos Display"/>
              </w:rPr>
              <w:t xml:space="preserve">znamená Zjednodušený finanční model ve verzi </w:t>
            </w:r>
            <w:r w:rsidR="00687762" w:rsidRPr="00683F3C">
              <w:rPr>
                <w:rFonts w:ascii="Aptos Display" w:hAnsi="Aptos Display"/>
              </w:rPr>
              <w:t>ZFM_v2.</w:t>
            </w:r>
            <w:r w:rsidR="0029436B" w:rsidRPr="00683F3C">
              <w:rPr>
                <w:rFonts w:ascii="Aptos Display" w:hAnsi="Aptos Display"/>
              </w:rPr>
              <w:t>2</w:t>
            </w:r>
            <w:r w:rsidRPr="00683F3C">
              <w:rPr>
                <w:rFonts w:ascii="Aptos Display" w:hAnsi="Aptos Display"/>
              </w:rPr>
              <w:t xml:space="preserve">, jehož vyplněná verze tvoří </w:t>
            </w:r>
            <w:r w:rsidR="002C60D3" w:rsidRPr="00683F3C">
              <w:rPr>
                <w:rFonts w:ascii="Aptos Display" w:hAnsi="Aptos Display"/>
              </w:rPr>
              <w:t>č</w:t>
            </w:r>
            <w:r w:rsidRPr="00683F3C">
              <w:rPr>
                <w:rFonts w:ascii="Aptos Display" w:hAnsi="Aptos Display"/>
              </w:rPr>
              <w:t xml:space="preserve">ást B této Přílohy </w:t>
            </w:r>
          </w:p>
        </w:tc>
      </w:tr>
      <w:tr w:rsidR="00F62C18" w:rsidRPr="00683F3C" w14:paraId="1D94AD9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13B21FFE" w14:textId="170CF527" w:rsidR="00F62C18" w:rsidRPr="00683F3C" w:rsidRDefault="00683F3C" w:rsidP="007B5391">
            <w:pPr>
              <w:spacing w:before="120"/>
              <w:jc w:val="right"/>
              <w:rPr>
                <w:rFonts w:ascii="Aptos Display" w:hAnsi="Aptos Display"/>
                <w:b/>
              </w:rPr>
            </w:pPr>
            <w:r>
              <w:rPr>
                <w:rFonts w:ascii="Aptos Display" w:hAnsi="Aptos Display"/>
                <w:b/>
              </w:rPr>
              <w:t>ZVK</w:t>
            </w:r>
            <w:r w:rsidR="00F62C18" w:rsidRPr="00683F3C">
              <w:rPr>
                <w:rFonts w:ascii="Aptos Display" w:hAnsi="Aptos Display"/>
                <w:b/>
              </w:rPr>
              <w:t xml:space="preserve">  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3820208" w14:textId="60C20186" w:rsidR="00F62C18" w:rsidRPr="00683F3C" w:rsidRDefault="00F62C18" w:rsidP="00961022">
            <w:pPr>
              <w:spacing w:before="120"/>
              <w:rPr>
                <w:rFonts w:ascii="Aptos Display" w:hAnsi="Aptos Display"/>
                <w:highlight w:val="yellow"/>
              </w:rPr>
            </w:pPr>
            <w:r w:rsidRPr="00683F3C">
              <w:rPr>
                <w:rFonts w:ascii="Aptos Display" w:hAnsi="Aptos Display"/>
              </w:rPr>
              <w:t xml:space="preserve">znamená zákon č. 274/2001 Sb., o vodovodech a kanalizacích pro veřejnou potřebu a o změně některých zákonů (zákon o vodovodech a kanalizacích), </w:t>
            </w:r>
            <w:r w:rsidR="00A171EF" w:rsidRPr="00683F3C">
              <w:rPr>
                <w:rFonts w:ascii="Aptos Display" w:hAnsi="Aptos Display"/>
              </w:rPr>
              <w:br/>
            </w:r>
            <w:r w:rsidRPr="00683F3C">
              <w:rPr>
                <w:rFonts w:ascii="Aptos Display" w:hAnsi="Aptos Display"/>
              </w:rPr>
              <w:t>ve znění pozdějších předpisů.</w:t>
            </w:r>
          </w:p>
        </w:tc>
      </w:tr>
    </w:tbl>
    <w:p w14:paraId="6BD38A82" w14:textId="77777777" w:rsidR="006C3C9C" w:rsidRPr="00683F3C" w:rsidRDefault="00703B01" w:rsidP="00703B01">
      <w:pPr>
        <w:pStyle w:val="Nadpis2"/>
        <w:rPr>
          <w:rFonts w:ascii="Aptos Display" w:hAnsi="Aptos Display"/>
        </w:rPr>
      </w:pPr>
      <w:bookmarkStart w:id="2" w:name="_Toc167296177"/>
      <w:r w:rsidRPr="00683F3C">
        <w:rPr>
          <w:rFonts w:ascii="Aptos Display" w:hAnsi="Aptos Display"/>
        </w:rPr>
        <w:t>Výchozí předpoklady</w:t>
      </w:r>
      <w:bookmarkEnd w:id="2"/>
    </w:p>
    <w:p w14:paraId="2D75A094" w14:textId="77777777" w:rsidR="00E7675B" w:rsidRPr="00683F3C" w:rsidRDefault="00E7675B" w:rsidP="0096581F">
      <w:pPr>
        <w:pStyle w:val="Odstavecseseznamem"/>
        <w:numPr>
          <w:ilvl w:val="0"/>
          <w:numId w:val="28"/>
        </w:numPr>
        <w:spacing w:after="120"/>
        <w:ind w:left="0" w:firstLine="0"/>
        <w:contextualSpacing w:val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Je používána jednosložková forma </w:t>
      </w:r>
      <w:r w:rsidR="002E3B7A" w:rsidRPr="00683F3C">
        <w:rPr>
          <w:rFonts w:ascii="Aptos Display" w:hAnsi="Aptos Display"/>
        </w:rPr>
        <w:t xml:space="preserve">ceny </w:t>
      </w:r>
      <w:r w:rsidRPr="00683F3C">
        <w:rPr>
          <w:rFonts w:ascii="Aptos Display" w:hAnsi="Aptos Display"/>
        </w:rPr>
        <w:t>V/S.</w:t>
      </w:r>
    </w:p>
    <w:p w14:paraId="149E1147" w14:textId="77777777" w:rsidR="00703B01" w:rsidRPr="00683F3C" w:rsidRDefault="00703B01" w:rsidP="0096581F">
      <w:pPr>
        <w:pStyle w:val="Odstavecseseznamem"/>
        <w:numPr>
          <w:ilvl w:val="0"/>
          <w:numId w:val="28"/>
        </w:numPr>
        <w:spacing w:after="120"/>
        <w:ind w:left="0" w:firstLine="0"/>
        <w:contextualSpacing w:val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Všechny částky podle </w:t>
      </w:r>
      <w:r w:rsidR="002C60D3" w:rsidRPr="00683F3C">
        <w:rPr>
          <w:rFonts w:ascii="Aptos Display" w:hAnsi="Aptos Display"/>
        </w:rPr>
        <w:t xml:space="preserve">části A </w:t>
      </w:r>
      <w:r w:rsidRPr="00683F3C">
        <w:rPr>
          <w:rFonts w:ascii="Aptos Display" w:hAnsi="Aptos Display"/>
        </w:rPr>
        <w:t>této Přílohy</w:t>
      </w:r>
      <w:r w:rsidR="007440CC" w:rsidRPr="00683F3C">
        <w:rPr>
          <w:rFonts w:ascii="Aptos Display" w:hAnsi="Aptos Display"/>
        </w:rPr>
        <w:t>, kde není uvedeno jinak,</w:t>
      </w:r>
      <w:r w:rsidRPr="00683F3C">
        <w:rPr>
          <w:rFonts w:ascii="Aptos Display" w:hAnsi="Aptos Display"/>
        </w:rPr>
        <w:t xml:space="preserve"> jsou vyčísleny bez DPH.</w:t>
      </w:r>
    </w:p>
    <w:p w14:paraId="0F099D86" w14:textId="0C88A448" w:rsidR="00E7675B" w:rsidRPr="00683F3C" w:rsidRDefault="001E4B9F" w:rsidP="00E7675B">
      <w:pPr>
        <w:pStyle w:val="Odstavecseseznamem"/>
        <w:numPr>
          <w:ilvl w:val="0"/>
          <w:numId w:val="28"/>
        </w:numPr>
        <w:spacing w:after="120"/>
        <w:ind w:left="709" w:hanging="709"/>
        <w:contextualSpacing w:val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Cenová úroveň </w:t>
      </w:r>
      <w:r w:rsidR="00E7675B" w:rsidRPr="00683F3C">
        <w:rPr>
          <w:rFonts w:ascii="Aptos Display" w:hAnsi="Aptos Display"/>
        </w:rPr>
        <w:t>Nájemného</w:t>
      </w:r>
      <w:r w:rsidR="008D666F" w:rsidRPr="00683F3C">
        <w:rPr>
          <w:rFonts w:ascii="Aptos Display" w:hAnsi="Aptos Display"/>
        </w:rPr>
        <w:t xml:space="preserve"> </w:t>
      </w:r>
      <w:r w:rsidR="00E7675B" w:rsidRPr="00683F3C">
        <w:rPr>
          <w:rFonts w:ascii="Aptos Display" w:hAnsi="Aptos Display"/>
        </w:rPr>
        <w:t xml:space="preserve">na listu Postup </w:t>
      </w:r>
      <w:r w:rsidRPr="00683F3C">
        <w:rPr>
          <w:rFonts w:ascii="Aptos Display" w:hAnsi="Aptos Display"/>
        </w:rPr>
        <w:t xml:space="preserve">v ZFM </w:t>
      </w:r>
      <w:r w:rsidR="00E7675B" w:rsidRPr="00683F3C">
        <w:rPr>
          <w:rFonts w:ascii="Aptos Display" w:hAnsi="Aptos Display"/>
        </w:rPr>
        <w:t xml:space="preserve">je </w:t>
      </w:r>
      <w:r w:rsidR="008D666F" w:rsidRPr="00683F3C">
        <w:rPr>
          <w:rFonts w:ascii="Aptos Display" w:hAnsi="Aptos Display"/>
        </w:rPr>
        <w:t>stanovena</w:t>
      </w:r>
      <w:r w:rsidRPr="00683F3C">
        <w:rPr>
          <w:rFonts w:ascii="Aptos Display" w:hAnsi="Aptos Display"/>
        </w:rPr>
        <w:t xml:space="preserve"> k 1. lednu 1. roku provozování</w:t>
      </w:r>
      <w:r w:rsidR="005B7BE8" w:rsidRPr="00683F3C">
        <w:rPr>
          <w:rFonts w:ascii="Aptos Display" w:hAnsi="Aptos Display"/>
        </w:rPr>
        <w:t xml:space="preserve"> a podléhá indexaci tak, jak určuje </w:t>
      </w:r>
      <w:r w:rsidR="002C60D3" w:rsidRPr="00683F3C">
        <w:rPr>
          <w:rFonts w:ascii="Aptos Display" w:hAnsi="Aptos Display"/>
        </w:rPr>
        <w:t>část A této</w:t>
      </w:r>
      <w:r w:rsidR="005B7BE8" w:rsidRPr="00683F3C">
        <w:rPr>
          <w:rFonts w:ascii="Aptos Display" w:hAnsi="Aptos Display"/>
        </w:rPr>
        <w:t xml:space="preserve"> Příloh</w:t>
      </w:r>
      <w:r w:rsidR="002C60D3" w:rsidRPr="00683F3C">
        <w:rPr>
          <w:rFonts w:ascii="Aptos Display" w:hAnsi="Aptos Display"/>
        </w:rPr>
        <w:t>y</w:t>
      </w:r>
      <w:r w:rsidRPr="00683F3C">
        <w:rPr>
          <w:rFonts w:ascii="Aptos Display" w:hAnsi="Aptos Display"/>
        </w:rPr>
        <w:t>.</w:t>
      </w:r>
      <w:r w:rsidR="00B72837" w:rsidRPr="00683F3C">
        <w:rPr>
          <w:rFonts w:ascii="Aptos Display" w:hAnsi="Aptos Display"/>
        </w:rPr>
        <w:t xml:space="preserve"> Např. cenová úroveň </w:t>
      </w:r>
      <w:proofErr w:type="gramStart"/>
      <w:r w:rsidR="00B72837" w:rsidRPr="00683F3C">
        <w:rPr>
          <w:rFonts w:ascii="Aptos Display" w:hAnsi="Aptos Display"/>
        </w:rPr>
        <w:t>nájemného</w:t>
      </w:r>
      <w:r w:rsidR="00A171EF" w:rsidRPr="00683F3C">
        <w:rPr>
          <w:rFonts w:ascii="Aptos Display" w:hAnsi="Aptos Display"/>
        </w:rPr>
        <w:t>(</w:t>
      </w:r>
      <w:proofErr w:type="gramEnd"/>
      <w:r w:rsidR="00A171EF" w:rsidRPr="00683F3C">
        <w:rPr>
          <w:rFonts w:ascii="Aptos Display" w:hAnsi="Aptos Display"/>
        </w:rPr>
        <w:t>pachtovného</w:t>
      </w:r>
      <w:r w:rsidR="00B72837" w:rsidRPr="00683F3C">
        <w:rPr>
          <w:rFonts w:ascii="Aptos Display" w:hAnsi="Aptos Display"/>
        </w:rPr>
        <w:t xml:space="preserve"> k 1. 1. 2017 je cenová úroveň roku 2017. </w:t>
      </w:r>
      <w:r w:rsidR="00B72837" w:rsidRPr="00683F3C">
        <w:rPr>
          <w:rStyle w:val="Odkaznakoment"/>
          <w:rFonts w:ascii="Aptos Display" w:hAnsi="Aptos Display"/>
          <w:sz w:val="20"/>
          <w:szCs w:val="20"/>
        </w:rPr>
        <w:t>První rok provozu po cenovém přezkoumání musí dojít k odhadu cenového indexu</w:t>
      </w:r>
    </w:p>
    <w:p w14:paraId="19BEC5F9" w14:textId="77777777" w:rsidR="00683F3C" w:rsidRDefault="00683F3C">
      <w:pPr>
        <w:jc w:val="left"/>
        <w:rPr>
          <w:rFonts w:ascii="Aptos Display" w:eastAsiaTheme="majorEastAsia" w:hAnsi="Aptos Display"/>
          <w:b/>
          <w:bCs/>
          <w:caps/>
          <w:sz w:val="24"/>
          <w:szCs w:val="24"/>
        </w:rPr>
      </w:pPr>
      <w:r>
        <w:rPr>
          <w:rFonts w:ascii="Aptos Display" w:hAnsi="Aptos Display"/>
        </w:rPr>
        <w:br w:type="page"/>
      </w:r>
    </w:p>
    <w:p w14:paraId="7EECD127" w14:textId="447D65FF" w:rsidR="005A4379" w:rsidRPr="00683F3C" w:rsidRDefault="006A1CC4" w:rsidP="00703B01">
      <w:pPr>
        <w:pStyle w:val="Nadpis1"/>
        <w:rPr>
          <w:rFonts w:ascii="Aptos Display" w:hAnsi="Aptos Display"/>
        </w:rPr>
      </w:pPr>
      <w:bookmarkStart w:id="3" w:name="_Toc167296178"/>
      <w:r w:rsidRPr="00683F3C">
        <w:rPr>
          <w:rFonts w:ascii="Aptos Display" w:hAnsi="Aptos Display"/>
        </w:rPr>
        <w:lastRenderedPageBreak/>
        <w:t>CENA PRO VODNÉ A</w:t>
      </w:r>
      <w:r w:rsidR="00096D43" w:rsidRPr="00683F3C">
        <w:rPr>
          <w:rFonts w:ascii="Aptos Display" w:hAnsi="Aptos Display"/>
        </w:rPr>
        <w:t>/NEBO</w:t>
      </w:r>
      <w:r w:rsidR="004D78C9" w:rsidRPr="00683F3C">
        <w:rPr>
          <w:rFonts w:ascii="Aptos Display" w:hAnsi="Aptos Display"/>
        </w:rPr>
        <w:t xml:space="preserve"> STOČNÉ</w:t>
      </w:r>
      <w:bookmarkEnd w:id="3"/>
      <w:r w:rsidR="004D78C9" w:rsidRPr="00683F3C">
        <w:rPr>
          <w:rFonts w:ascii="Aptos Display" w:hAnsi="Aptos Display"/>
        </w:rPr>
        <w:t xml:space="preserve"> </w:t>
      </w:r>
    </w:p>
    <w:p w14:paraId="5E20BD34" w14:textId="77777777" w:rsidR="00CA1F27" w:rsidRPr="00683F3C" w:rsidRDefault="00555434" w:rsidP="00981587">
      <w:pPr>
        <w:pStyle w:val="Nadpis2"/>
        <w:rPr>
          <w:rFonts w:ascii="Aptos Display" w:eastAsia="Times New Roman" w:hAnsi="Aptos Display"/>
          <w:snapToGrid/>
        </w:rPr>
      </w:pPr>
      <w:bookmarkStart w:id="4" w:name="_Toc167296179"/>
      <w:r w:rsidRPr="00683F3C">
        <w:rPr>
          <w:rFonts w:ascii="Aptos Display" w:eastAsia="Times New Roman" w:hAnsi="Aptos Display"/>
          <w:snapToGrid/>
        </w:rPr>
        <w:t>Výpočet</w:t>
      </w:r>
      <w:r w:rsidR="00CA1F27" w:rsidRPr="00683F3C">
        <w:rPr>
          <w:rFonts w:ascii="Aptos Display" w:eastAsia="Times New Roman" w:hAnsi="Aptos Display"/>
          <w:snapToGrid/>
        </w:rPr>
        <w:t xml:space="preserve"> ceny </w:t>
      </w:r>
      <w:r w:rsidR="009167E9" w:rsidRPr="00683F3C">
        <w:rPr>
          <w:rFonts w:ascii="Aptos Display" w:eastAsia="Times New Roman" w:hAnsi="Aptos Display"/>
          <w:snapToGrid/>
        </w:rPr>
        <w:t xml:space="preserve">V/S </w:t>
      </w:r>
      <w:r w:rsidR="00CA1F27" w:rsidRPr="00683F3C">
        <w:rPr>
          <w:rFonts w:ascii="Aptos Display" w:eastAsia="Times New Roman" w:hAnsi="Aptos Display"/>
          <w:snapToGrid/>
        </w:rPr>
        <w:t>v </w:t>
      </w:r>
      <w:r w:rsidR="000B6277" w:rsidRPr="00683F3C">
        <w:rPr>
          <w:rFonts w:ascii="Aptos Display" w:eastAsia="Times New Roman" w:hAnsi="Aptos Display"/>
          <w:snapToGrid/>
        </w:rPr>
        <w:t>prvním</w:t>
      </w:r>
      <w:r w:rsidR="00CA1F27" w:rsidRPr="00683F3C">
        <w:rPr>
          <w:rFonts w:ascii="Aptos Display" w:eastAsia="Times New Roman" w:hAnsi="Aptos Display"/>
          <w:snapToGrid/>
        </w:rPr>
        <w:t xml:space="preserve"> roce provozování</w:t>
      </w:r>
      <w:bookmarkEnd w:id="4"/>
    </w:p>
    <w:p w14:paraId="29074D6F" w14:textId="77777777" w:rsidR="00CA1F27" w:rsidRPr="00683F3C" w:rsidRDefault="00CA1F27" w:rsidP="00981587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Cena </w:t>
      </w:r>
      <w:r w:rsidR="006A1CC4" w:rsidRPr="00683F3C">
        <w:rPr>
          <w:rFonts w:ascii="Aptos Display" w:hAnsi="Aptos Display"/>
        </w:rPr>
        <w:t xml:space="preserve">V/S </w:t>
      </w:r>
      <w:r w:rsidRPr="00683F3C">
        <w:rPr>
          <w:rFonts w:ascii="Aptos Display" w:hAnsi="Aptos Display"/>
        </w:rPr>
        <w:t>v</w:t>
      </w:r>
      <w:r w:rsidR="00AC3E1C" w:rsidRPr="00683F3C">
        <w:rPr>
          <w:rFonts w:ascii="Aptos Display" w:hAnsi="Aptos Display"/>
        </w:rPr>
        <w:t> 1.</w:t>
      </w:r>
      <w:r w:rsidRPr="00683F3C">
        <w:rPr>
          <w:rFonts w:ascii="Aptos Display" w:hAnsi="Aptos Display"/>
        </w:rPr>
        <w:t xml:space="preserve"> roce provozování je určena</w:t>
      </w:r>
      <w:r w:rsidR="004D78C9" w:rsidRPr="00683F3C">
        <w:rPr>
          <w:rFonts w:ascii="Aptos Display" w:hAnsi="Aptos Display"/>
        </w:rPr>
        <w:t xml:space="preserve"> v </w:t>
      </w:r>
      <w:r w:rsidR="002C1ED3" w:rsidRPr="00683F3C">
        <w:rPr>
          <w:rFonts w:ascii="Aptos Display" w:hAnsi="Aptos Display"/>
        </w:rPr>
        <w:t>ZFM</w:t>
      </w:r>
      <w:r w:rsidRPr="00683F3C">
        <w:rPr>
          <w:rFonts w:ascii="Aptos Display" w:hAnsi="Aptos Display"/>
        </w:rPr>
        <w:t>:</w:t>
      </w:r>
    </w:p>
    <w:p w14:paraId="18325120" w14:textId="77777777" w:rsidR="00CA1F27" w:rsidRPr="00683F3C" w:rsidRDefault="00CA1F27" w:rsidP="00981587">
      <w:pPr>
        <w:pStyle w:val="Odstavecseseznamem"/>
        <w:numPr>
          <w:ilvl w:val="0"/>
          <w:numId w:val="1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vstupy </w:t>
      </w:r>
      <w:r w:rsidR="002E3B7A" w:rsidRPr="00683F3C">
        <w:rPr>
          <w:rFonts w:ascii="Aptos Display" w:hAnsi="Aptos Display"/>
        </w:rPr>
        <w:t>Vlastníka</w:t>
      </w:r>
      <w:r w:rsidR="005B7BE8" w:rsidRPr="00683F3C">
        <w:rPr>
          <w:rFonts w:ascii="Aptos Display" w:hAnsi="Aptos Display"/>
        </w:rPr>
        <w:t xml:space="preserve"> a</w:t>
      </w:r>
    </w:p>
    <w:p w14:paraId="5D5EFC22" w14:textId="77777777" w:rsidR="00C8224A" w:rsidRPr="00683F3C" w:rsidRDefault="002E3B7A" w:rsidP="00981587">
      <w:pPr>
        <w:pStyle w:val="Odstavecseseznamem"/>
        <w:numPr>
          <w:ilvl w:val="0"/>
          <w:numId w:val="1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vítěznou nabídkou</w:t>
      </w:r>
      <w:r w:rsidR="006A1CC4" w:rsidRPr="00683F3C">
        <w:rPr>
          <w:rFonts w:ascii="Aptos Display" w:hAnsi="Aptos Display"/>
        </w:rPr>
        <w:t>.</w:t>
      </w:r>
    </w:p>
    <w:p w14:paraId="1FFB9772" w14:textId="7E6EB336" w:rsidR="00DE553B" w:rsidRPr="00683F3C" w:rsidRDefault="008C3E8F" w:rsidP="00981587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V případě zahájení provozování podle Smlouvy jindy než k začátku</w:t>
      </w:r>
      <w:r w:rsidR="00DE553B" w:rsidRPr="00683F3C">
        <w:rPr>
          <w:rFonts w:ascii="Aptos Display" w:hAnsi="Aptos Display"/>
        </w:rPr>
        <w:t xml:space="preserve"> kalendářního roku </w:t>
      </w:r>
      <w:r w:rsidR="00691450" w:rsidRPr="00683F3C">
        <w:rPr>
          <w:rFonts w:ascii="Aptos Display" w:hAnsi="Aptos Display"/>
        </w:rPr>
        <w:br/>
      </w:r>
      <w:r w:rsidR="00DE553B" w:rsidRPr="00683F3C">
        <w:rPr>
          <w:rFonts w:ascii="Aptos Display" w:hAnsi="Aptos Display"/>
        </w:rPr>
        <w:t xml:space="preserve">(tj. </w:t>
      </w:r>
      <w:r w:rsidR="001743B5" w:rsidRPr="00683F3C">
        <w:rPr>
          <w:rFonts w:ascii="Aptos Display" w:hAnsi="Aptos Display"/>
        </w:rPr>
        <w:t xml:space="preserve">jindy než </w:t>
      </w:r>
      <w:r w:rsidR="00DE553B" w:rsidRPr="00683F3C">
        <w:rPr>
          <w:rFonts w:ascii="Aptos Display" w:hAnsi="Aptos Display"/>
        </w:rPr>
        <w:t>k 1. lednu) je v </w:t>
      </w:r>
      <w:r w:rsidR="002C1ED3" w:rsidRPr="00683F3C">
        <w:rPr>
          <w:rFonts w:ascii="Aptos Display" w:hAnsi="Aptos Display"/>
        </w:rPr>
        <w:t>ZFM</w:t>
      </w:r>
      <w:r w:rsidR="00DE553B" w:rsidRPr="00683F3C">
        <w:rPr>
          <w:rFonts w:ascii="Aptos Display" w:hAnsi="Aptos Display"/>
        </w:rPr>
        <w:t xml:space="preserve"> na listu </w:t>
      </w:r>
      <w:r w:rsidR="00F102F4" w:rsidRPr="00683F3C">
        <w:rPr>
          <w:rFonts w:ascii="Aptos Display" w:hAnsi="Aptos Display"/>
        </w:rPr>
        <w:t>Provozování</w:t>
      </w:r>
      <w:r w:rsidR="00DE553B" w:rsidRPr="00683F3C">
        <w:rPr>
          <w:rFonts w:ascii="Aptos Display" w:hAnsi="Aptos Display"/>
        </w:rPr>
        <w:t xml:space="preserve"> proveden výpočet poměrných nákladů pro </w:t>
      </w:r>
      <w:r w:rsidR="005B7BE8" w:rsidRPr="00683F3C">
        <w:rPr>
          <w:rFonts w:ascii="Aptos Display" w:hAnsi="Aptos Display"/>
        </w:rPr>
        <w:t>příslušné položky</w:t>
      </w:r>
      <w:r w:rsidR="00DE553B" w:rsidRPr="00683F3C">
        <w:rPr>
          <w:rFonts w:ascii="Aptos Display" w:hAnsi="Aptos Display"/>
        </w:rPr>
        <w:t xml:space="preserve"> Kalkulace pro 1. rok provozování </w:t>
      </w:r>
      <w:r w:rsidR="005B7BE8" w:rsidRPr="00683F3C">
        <w:rPr>
          <w:rFonts w:ascii="Aptos Display" w:hAnsi="Aptos Display"/>
        </w:rPr>
        <w:t xml:space="preserve">(pol. 1-10, pol. </w:t>
      </w:r>
      <w:r w:rsidR="00B20352" w:rsidRPr="00683F3C">
        <w:rPr>
          <w:rFonts w:ascii="Aptos Display" w:hAnsi="Aptos Display"/>
        </w:rPr>
        <w:t>A-I</w:t>
      </w:r>
      <w:r w:rsidR="005B7BE8" w:rsidRPr="00683F3C">
        <w:rPr>
          <w:rFonts w:ascii="Aptos Display" w:hAnsi="Aptos Display"/>
        </w:rPr>
        <w:t>, pol. 1</w:t>
      </w:r>
      <w:r w:rsidR="00B20352" w:rsidRPr="00683F3C">
        <w:rPr>
          <w:rFonts w:ascii="Aptos Display" w:hAnsi="Aptos Display"/>
        </w:rPr>
        <w:t>4</w:t>
      </w:r>
      <w:r w:rsidR="005B7BE8" w:rsidRPr="00683F3C">
        <w:rPr>
          <w:rFonts w:ascii="Aptos Display" w:hAnsi="Aptos Display"/>
        </w:rPr>
        <w:t xml:space="preserve">; vstupy pro výpočet zisku tímto nejsou dotčeny) </w:t>
      </w:r>
      <w:r w:rsidR="00DE553B" w:rsidRPr="00683F3C">
        <w:rPr>
          <w:rFonts w:ascii="Aptos Display" w:hAnsi="Aptos Display"/>
        </w:rPr>
        <w:t>podle následujícího vzorce:</w:t>
      </w:r>
    </w:p>
    <w:p w14:paraId="11EDA3E5" w14:textId="28068349" w:rsidR="00426D1A" w:rsidRPr="00683F3C" w:rsidRDefault="00426D1A" w:rsidP="002C6924">
      <w:pPr>
        <w:ind w:firstLine="567"/>
        <w:rPr>
          <w:rFonts w:ascii="Aptos Display" w:hAnsi="Aptos Display"/>
        </w:rPr>
      </w:pPr>
      <w:r w:rsidRPr="00683F3C">
        <w:rPr>
          <w:rFonts w:ascii="Aptos Display" w:hAnsi="Aptos Display"/>
        </w:rPr>
        <w:t>hodnota položky Kalkulace v 1. roce provozování = R * hodnota položky Kalkulace v Nabídce</w:t>
      </w:r>
    </w:p>
    <w:p w14:paraId="64B53380" w14:textId="77777777" w:rsidR="00426D1A" w:rsidRPr="00683F3C" w:rsidRDefault="00426D1A" w:rsidP="00426D1A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a</w:t>
      </w:r>
    </w:p>
    <w:p w14:paraId="16858EE4" w14:textId="77777777" w:rsidR="008C3E8F" w:rsidRPr="00683F3C" w:rsidRDefault="002A2E68" w:rsidP="0036134E">
      <w:pPr>
        <w:ind w:firstLine="2835"/>
        <w:jc w:val="left"/>
        <w:rPr>
          <w:rFonts w:ascii="Aptos Display" w:hAnsi="Aptos Display"/>
        </w:rPr>
      </w:pPr>
      <w:r w:rsidRPr="00683F3C">
        <w:rPr>
          <w:rFonts w:ascii="Aptos Display" w:hAnsi="Aptos Display"/>
        </w:rPr>
        <w:t>R = r / D</w:t>
      </w:r>
    </w:p>
    <w:p w14:paraId="1CC78F0E" w14:textId="77777777" w:rsidR="008C3E8F" w:rsidRPr="00683F3C" w:rsidRDefault="008C3E8F" w:rsidP="0062108E">
      <w:pPr>
        <w:spacing w:after="0"/>
        <w:ind w:left="851"/>
        <w:rPr>
          <w:rFonts w:ascii="Aptos Display" w:hAnsi="Aptos Display"/>
        </w:rPr>
      </w:pPr>
      <w:r w:rsidRPr="00683F3C">
        <w:rPr>
          <w:rFonts w:ascii="Aptos Display" w:hAnsi="Aptos Display"/>
        </w:rPr>
        <w:t>kde:</w:t>
      </w:r>
    </w:p>
    <w:p w14:paraId="2EC7D7D7" w14:textId="77777777" w:rsidR="008C3E8F" w:rsidRPr="00683F3C" w:rsidRDefault="008C3E8F" w:rsidP="0062108E">
      <w:pPr>
        <w:spacing w:after="0"/>
        <w:ind w:left="851"/>
        <w:rPr>
          <w:rFonts w:ascii="Aptos Display" w:hAnsi="Aptos Display"/>
        </w:rPr>
      </w:pPr>
      <w:r w:rsidRPr="00683F3C">
        <w:rPr>
          <w:rFonts w:ascii="Aptos Display" w:hAnsi="Aptos Display"/>
        </w:rPr>
        <w:t>R</w:t>
      </w:r>
      <w:r w:rsidR="00DF7D6C" w:rsidRPr="00683F3C">
        <w:rPr>
          <w:rFonts w:ascii="Aptos Display" w:hAnsi="Aptos Display"/>
        </w:rPr>
        <w:tab/>
      </w:r>
      <w:r w:rsidRPr="00683F3C">
        <w:rPr>
          <w:rFonts w:ascii="Aptos Display" w:hAnsi="Aptos Display"/>
        </w:rPr>
        <w:t xml:space="preserve">je faktor </w:t>
      </w:r>
      <w:r w:rsidR="00DE553B" w:rsidRPr="00683F3C">
        <w:rPr>
          <w:rFonts w:ascii="Aptos Display" w:hAnsi="Aptos Display"/>
        </w:rPr>
        <w:t xml:space="preserve">poměrného krácení </w:t>
      </w:r>
      <w:r w:rsidR="002A2E68" w:rsidRPr="00683F3C">
        <w:rPr>
          <w:rFonts w:ascii="Aptos Display" w:hAnsi="Aptos Display"/>
        </w:rPr>
        <w:t xml:space="preserve">ročních </w:t>
      </w:r>
      <w:r w:rsidR="00DE553B" w:rsidRPr="00683F3C">
        <w:rPr>
          <w:rFonts w:ascii="Aptos Display" w:hAnsi="Aptos Display"/>
        </w:rPr>
        <w:t>nákladů</w:t>
      </w:r>
    </w:p>
    <w:p w14:paraId="43B01F15" w14:textId="77777777" w:rsidR="008C3E8F" w:rsidRPr="00683F3C" w:rsidRDefault="00DF7D6C" w:rsidP="0062108E">
      <w:pPr>
        <w:spacing w:after="0"/>
        <w:ind w:left="851"/>
        <w:rPr>
          <w:rFonts w:ascii="Aptos Display" w:hAnsi="Aptos Display"/>
        </w:rPr>
      </w:pPr>
      <w:r w:rsidRPr="00683F3C">
        <w:rPr>
          <w:rFonts w:ascii="Aptos Display" w:hAnsi="Aptos Display"/>
        </w:rPr>
        <w:t>r</w:t>
      </w:r>
      <w:r w:rsidRPr="00683F3C">
        <w:rPr>
          <w:rFonts w:ascii="Aptos Display" w:hAnsi="Aptos Display"/>
        </w:rPr>
        <w:tab/>
      </w:r>
      <w:r w:rsidR="00DE553B" w:rsidRPr="00683F3C">
        <w:rPr>
          <w:rFonts w:ascii="Aptos Display" w:hAnsi="Aptos Display"/>
        </w:rPr>
        <w:t>je počet dní ode Dne zahájení provozování</w:t>
      </w:r>
      <w:r w:rsidR="008C3E8F" w:rsidRPr="00683F3C">
        <w:rPr>
          <w:rFonts w:ascii="Aptos Display" w:hAnsi="Aptos Display"/>
        </w:rPr>
        <w:t xml:space="preserve"> do </w:t>
      </w:r>
      <w:r w:rsidR="00DE553B" w:rsidRPr="00683F3C">
        <w:rPr>
          <w:rFonts w:ascii="Aptos Display" w:hAnsi="Aptos Display"/>
        </w:rPr>
        <w:t>31.12.</w:t>
      </w:r>
    </w:p>
    <w:p w14:paraId="56A54983" w14:textId="77777777" w:rsidR="00991FD5" w:rsidRPr="00683F3C" w:rsidRDefault="002A2E68" w:rsidP="0062108E">
      <w:pPr>
        <w:spacing w:after="0"/>
        <w:ind w:left="851"/>
        <w:rPr>
          <w:rFonts w:ascii="Aptos Display" w:hAnsi="Aptos Display"/>
        </w:rPr>
      </w:pPr>
      <w:r w:rsidRPr="00683F3C">
        <w:rPr>
          <w:rFonts w:ascii="Aptos Display" w:hAnsi="Aptos Display"/>
        </w:rPr>
        <w:t>D</w:t>
      </w:r>
      <w:r w:rsidR="00DF7D6C" w:rsidRPr="00683F3C">
        <w:rPr>
          <w:rFonts w:ascii="Aptos Display" w:hAnsi="Aptos Display"/>
        </w:rPr>
        <w:tab/>
      </w:r>
      <w:r w:rsidR="008C3E8F" w:rsidRPr="00683F3C">
        <w:rPr>
          <w:rFonts w:ascii="Aptos Display" w:hAnsi="Aptos Display"/>
        </w:rPr>
        <w:t xml:space="preserve">je </w:t>
      </w:r>
      <w:r w:rsidR="001743B5" w:rsidRPr="00683F3C">
        <w:rPr>
          <w:rFonts w:ascii="Aptos Display" w:hAnsi="Aptos Display"/>
        </w:rPr>
        <w:t>počet dnů v</w:t>
      </w:r>
      <w:r w:rsidR="00EE07F1" w:rsidRPr="00683F3C">
        <w:rPr>
          <w:rFonts w:ascii="Aptos Display" w:hAnsi="Aptos Display"/>
        </w:rPr>
        <w:t> </w:t>
      </w:r>
      <w:r w:rsidR="001743B5" w:rsidRPr="00683F3C">
        <w:rPr>
          <w:rFonts w:ascii="Aptos Display" w:hAnsi="Aptos Display"/>
        </w:rPr>
        <w:t>roce</w:t>
      </w:r>
    </w:p>
    <w:p w14:paraId="1E01FB1D" w14:textId="77777777" w:rsidR="00EE07F1" w:rsidRPr="00683F3C" w:rsidRDefault="00EE07F1" w:rsidP="00EE07F1">
      <w:pPr>
        <w:pStyle w:val="Nadpis2"/>
        <w:rPr>
          <w:rFonts w:ascii="Aptos Display" w:hAnsi="Aptos Display"/>
        </w:rPr>
      </w:pPr>
      <w:bookmarkStart w:id="5" w:name="_Toc167296180"/>
      <w:r w:rsidRPr="00683F3C">
        <w:rPr>
          <w:rFonts w:ascii="Aptos Display" w:hAnsi="Aptos Display"/>
        </w:rPr>
        <w:t>Aktualizace dat v ZFM před zahájením provozování</w:t>
      </w:r>
      <w:bookmarkEnd w:id="5"/>
    </w:p>
    <w:p w14:paraId="4D0B36D0" w14:textId="77777777" w:rsidR="00EE07F1" w:rsidRPr="00683F3C" w:rsidRDefault="00EE07F1" w:rsidP="00EE07F1">
      <w:pPr>
        <w:pStyle w:val="Nadpis3"/>
        <w:rPr>
          <w:rFonts w:ascii="Aptos Display" w:hAnsi="Aptos Display"/>
        </w:rPr>
      </w:pPr>
      <w:bookmarkStart w:id="6" w:name="_Toc167296181"/>
      <w:r w:rsidRPr="00683F3C">
        <w:rPr>
          <w:rFonts w:ascii="Aptos Display" w:hAnsi="Aptos Display"/>
        </w:rPr>
        <w:t>Aktualizace dat Provozovatelem</w:t>
      </w:r>
      <w:bookmarkEnd w:id="6"/>
    </w:p>
    <w:p w14:paraId="4242BB01" w14:textId="77777777" w:rsidR="00EE07F1" w:rsidRPr="00683F3C" w:rsidRDefault="00EE07F1" w:rsidP="00EE07F1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Provozovatel může před zahájením provozování aktualizovat hodnoty následujících proměnných:</w:t>
      </w:r>
    </w:p>
    <w:p w14:paraId="150CEF5B" w14:textId="77777777" w:rsidR="00EE07F1" w:rsidRPr="00683F3C" w:rsidRDefault="00EE07F1" w:rsidP="00EE07F1">
      <w:pPr>
        <w:pStyle w:val="Odstavecseseznamem"/>
        <w:numPr>
          <w:ilvl w:val="0"/>
          <w:numId w:val="4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pol. 1.1 - surová voda podzemní + povrchová;</w:t>
      </w:r>
    </w:p>
    <w:p w14:paraId="2C472F4E" w14:textId="77777777" w:rsidR="00EE07F1" w:rsidRPr="00683F3C" w:rsidRDefault="00EE07F1" w:rsidP="00EE07F1">
      <w:pPr>
        <w:pStyle w:val="Odstavecseseznamem"/>
        <w:numPr>
          <w:ilvl w:val="0"/>
          <w:numId w:val="4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pol. 1.2 - pitná voda převzatá + odpadní voda předaná k čištění;</w:t>
      </w:r>
    </w:p>
    <w:p w14:paraId="008480B1" w14:textId="21BBAD89" w:rsidR="002F5141" w:rsidRPr="00683F3C" w:rsidRDefault="00AF4ADA">
      <w:pPr>
        <w:pStyle w:val="Odstavecseseznamem"/>
        <w:numPr>
          <w:ilvl w:val="0"/>
          <w:numId w:val="4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pol. 4.1 </w:t>
      </w:r>
      <w:r w:rsidR="003C5B56" w:rsidRPr="00683F3C">
        <w:rPr>
          <w:rFonts w:ascii="Aptos Display" w:hAnsi="Aptos Display"/>
        </w:rPr>
        <w:t>–</w:t>
      </w:r>
      <w:r w:rsidRPr="00683F3C">
        <w:rPr>
          <w:rFonts w:ascii="Aptos Display" w:hAnsi="Aptos Display"/>
        </w:rPr>
        <w:t xml:space="preserve"> odpisy;</w:t>
      </w:r>
    </w:p>
    <w:p w14:paraId="4A2C3AB3" w14:textId="3151B3D9" w:rsidR="002F5141" w:rsidRPr="00683F3C" w:rsidRDefault="002F5141">
      <w:pPr>
        <w:pStyle w:val="Odstavecseseznamem"/>
        <w:numPr>
          <w:ilvl w:val="0"/>
          <w:numId w:val="4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pol. 4.2 – obnovující opravy;</w:t>
      </w:r>
    </w:p>
    <w:p w14:paraId="78C32805" w14:textId="77777777" w:rsidR="003C5B56" w:rsidRPr="00683F3C" w:rsidRDefault="00EE07F1" w:rsidP="00B20352">
      <w:pPr>
        <w:pStyle w:val="Odstavecseseznamem"/>
        <w:numPr>
          <w:ilvl w:val="0"/>
          <w:numId w:val="4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pol. 5.1 - poplatky za vypouštění odpadních vod</w:t>
      </w:r>
      <w:r w:rsidR="003C5B56" w:rsidRPr="00683F3C">
        <w:rPr>
          <w:rFonts w:ascii="Aptos Display" w:hAnsi="Aptos Display"/>
        </w:rPr>
        <w:t>;</w:t>
      </w:r>
    </w:p>
    <w:p w14:paraId="71E332E3" w14:textId="74F710B1" w:rsidR="00604F8A" w:rsidRPr="00683F3C" w:rsidRDefault="00604F8A" w:rsidP="00EE07F1">
      <w:pPr>
        <w:pStyle w:val="Odstavecseseznamem"/>
        <w:numPr>
          <w:ilvl w:val="0"/>
          <w:numId w:val="4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pol. 1 ve výpočtu přiměřeného zisku</w:t>
      </w:r>
      <w:r w:rsidRPr="00683F3C">
        <w:rPr>
          <w:rFonts w:ascii="Aptos Display" w:hAnsi="Aptos Display"/>
        </w:rPr>
        <w:tab/>
        <w:t xml:space="preserve">- </w:t>
      </w:r>
      <w:r w:rsidR="00B20352" w:rsidRPr="00683F3C">
        <w:rPr>
          <w:rFonts w:ascii="Aptos Display" w:hAnsi="Aptos Display"/>
        </w:rPr>
        <w:t>Reprodukční hodnota infrastrukturního majetku</w:t>
      </w:r>
      <w:r w:rsidR="009B0D99" w:rsidRPr="00683F3C">
        <w:rPr>
          <w:rFonts w:ascii="Aptos Display" w:hAnsi="Aptos Display"/>
        </w:rPr>
        <w:t xml:space="preserve"> (včetně realizovaného projektu OPŽP/NPŽP)</w:t>
      </w:r>
      <w:r w:rsidR="00B20352" w:rsidRPr="00683F3C">
        <w:rPr>
          <w:rFonts w:ascii="Aptos Display" w:hAnsi="Aptos Display"/>
        </w:rPr>
        <w:t xml:space="preserve">, kterou </w:t>
      </w:r>
      <w:r w:rsidR="00186997" w:rsidRPr="00683F3C">
        <w:rPr>
          <w:rFonts w:ascii="Aptos Display" w:hAnsi="Aptos Display"/>
        </w:rPr>
        <w:t>Vlastník</w:t>
      </w:r>
      <w:r w:rsidR="00B20352" w:rsidRPr="00683F3C">
        <w:rPr>
          <w:rFonts w:ascii="Aptos Display" w:hAnsi="Aptos Display"/>
        </w:rPr>
        <w:t xml:space="preserve"> přiřadil ke konkrétní kalkulaci (IM)</w:t>
      </w:r>
      <w:r w:rsidRPr="00683F3C">
        <w:rPr>
          <w:rFonts w:ascii="Aptos Display" w:hAnsi="Aptos Display"/>
        </w:rPr>
        <w:t>);</w:t>
      </w:r>
    </w:p>
    <w:p w14:paraId="164D8F75" w14:textId="3FBB4C01" w:rsidR="00EE07F1" w:rsidRPr="00683F3C" w:rsidRDefault="00EE07F1" w:rsidP="00EE07F1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Při této aktualizaci, Provozovatel předloží </w:t>
      </w:r>
      <w:r w:rsidR="00F25628" w:rsidRPr="00683F3C">
        <w:rPr>
          <w:rFonts w:ascii="Aptos Display" w:hAnsi="Aptos Display"/>
        </w:rPr>
        <w:t xml:space="preserve">Vlastníkovi </w:t>
      </w:r>
      <w:r w:rsidRPr="00683F3C">
        <w:rPr>
          <w:rFonts w:ascii="Aptos Display" w:hAnsi="Aptos Display"/>
        </w:rPr>
        <w:t xml:space="preserve">spolu s aktualizovaným ZFM průvodní zprávu, </w:t>
      </w:r>
      <w:r w:rsidR="00691450" w:rsidRPr="00683F3C">
        <w:rPr>
          <w:rFonts w:ascii="Aptos Display" w:hAnsi="Aptos Display"/>
        </w:rPr>
        <w:br/>
      </w:r>
      <w:r w:rsidRPr="00683F3C">
        <w:rPr>
          <w:rFonts w:ascii="Aptos Display" w:hAnsi="Aptos Display"/>
        </w:rPr>
        <w:t xml:space="preserve">ve které uvede a zdůvodní změny daných proměnných a způsob stanovení nové hodnoty. Pokud Vlastník nesouhlasí s návrhem Provozovatele, </w:t>
      </w:r>
      <w:r w:rsidR="008354EE" w:rsidRPr="00683F3C">
        <w:rPr>
          <w:rFonts w:ascii="Aptos Display" w:hAnsi="Aptos Display"/>
        </w:rPr>
        <w:t>zahájí v této věci jednání s Provozovatelem. Případný Spor rozhoduje Expert</w:t>
      </w:r>
      <w:r w:rsidRPr="00683F3C">
        <w:rPr>
          <w:rFonts w:ascii="Aptos Display" w:hAnsi="Aptos Display"/>
        </w:rPr>
        <w:t xml:space="preserve">.  </w:t>
      </w:r>
    </w:p>
    <w:p w14:paraId="38852790" w14:textId="77777777" w:rsidR="00EE07F1" w:rsidRPr="00683F3C" w:rsidRDefault="00EE07F1" w:rsidP="00EE07F1">
      <w:pPr>
        <w:pStyle w:val="Nadpis3"/>
        <w:rPr>
          <w:rFonts w:ascii="Aptos Display" w:hAnsi="Aptos Display"/>
        </w:rPr>
      </w:pPr>
      <w:bookmarkStart w:id="7" w:name="_Toc167296182"/>
      <w:r w:rsidRPr="00683F3C">
        <w:rPr>
          <w:rFonts w:ascii="Aptos Display" w:hAnsi="Aptos Display"/>
        </w:rPr>
        <w:t>Aktualizace dat Vlastníkem</w:t>
      </w:r>
      <w:bookmarkEnd w:id="7"/>
    </w:p>
    <w:p w14:paraId="674B91A8" w14:textId="77777777" w:rsidR="00EE07F1" w:rsidRPr="00683F3C" w:rsidRDefault="00EE07F1" w:rsidP="00EE07F1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Vlastník může před zahájením provozování aktualizovat hodnoty následujících proměnných:</w:t>
      </w:r>
    </w:p>
    <w:p w14:paraId="591FCBC5" w14:textId="2933FF64" w:rsidR="00EE07F1" w:rsidRPr="00683F3C" w:rsidRDefault="00EE07F1" w:rsidP="00F25628">
      <w:pPr>
        <w:pStyle w:val="Odstavecseseznamem"/>
        <w:numPr>
          <w:ilvl w:val="0"/>
          <w:numId w:val="7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pol. 4.3 - nájem infrastrukturního majetku (tato aktualizace musí být v souladu s pravidly pro určení výše Nájemného uvedenými v čl. 2.</w:t>
      </w:r>
      <w:r w:rsidR="00530829" w:rsidRPr="00683F3C">
        <w:rPr>
          <w:rFonts w:ascii="Aptos Display" w:hAnsi="Aptos Display"/>
        </w:rPr>
        <w:t>5</w:t>
      </w:r>
      <w:r w:rsidRPr="00683F3C">
        <w:rPr>
          <w:rFonts w:ascii="Aptos Display" w:hAnsi="Aptos Display"/>
        </w:rPr>
        <w:t xml:space="preserve"> </w:t>
      </w:r>
      <w:r w:rsidR="00411769" w:rsidRPr="00683F3C">
        <w:rPr>
          <w:rFonts w:ascii="Aptos Display" w:hAnsi="Aptos Display"/>
        </w:rPr>
        <w:t>této Přílohy</w:t>
      </w:r>
      <w:r w:rsidRPr="00683F3C">
        <w:rPr>
          <w:rFonts w:ascii="Aptos Display" w:hAnsi="Aptos Display"/>
        </w:rPr>
        <w:t>).</w:t>
      </w:r>
    </w:p>
    <w:p w14:paraId="33D93A6E" w14:textId="77777777" w:rsidR="00CA1F27" w:rsidRPr="00683F3C" w:rsidRDefault="00555434" w:rsidP="00981587">
      <w:pPr>
        <w:pStyle w:val="Nadpis2"/>
        <w:rPr>
          <w:rFonts w:ascii="Aptos Display" w:eastAsia="Times New Roman" w:hAnsi="Aptos Display"/>
          <w:snapToGrid/>
        </w:rPr>
      </w:pPr>
      <w:bookmarkStart w:id="8" w:name="_Toc167296183"/>
      <w:r w:rsidRPr="00683F3C">
        <w:rPr>
          <w:rFonts w:ascii="Aptos Display" w:eastAsia="Times New Roman" w:hAnsi="Aptos Display"/>
          <w:snapToGrid/>
        </w:rPr>
        <w:t>Výpočet</w:t>
      </w:r>
      <w:r w:rsidR="00C8224A" w:rsidRPr="00683F3C">
        <w:rPr>
          <w:rFonts w:ascii="Aptos Display" w:eastAsia="Times New Roman" w:hAnsi="Aptos Display"/>
          <w:snapToGrid/>
        </w:rPr>
        <w:t xml:space="preserve"> ceny V/S v </w:t>
      </w:r>
      <w:r w:rsidR="00F102F4" w:rsidRPr="00683F3C">
        <w:rPr>
          <w:rFonts w:ascii="Aptos Display" w:eastAsia="Times New Roman" w:hAnsi="Aptos Display"/>
          <w:snapToGrid/>
        </w:rPr>
        <w:t>Době</w:t>
      </w:r>
      <w:r w:rsidR="00C8224A" w:rsidRPr="00683F3C">
        <w:rPr>
          <w:rFonts w:ascii="Aptos Display" w:eastAsia="Times New Roman" w:hAnsi="Aptos Display"/>
          <w:snapToGrid/>
        </w:rPr>
        <w:t xml:space="preserve"> provozování</w:t>
      </w:r>
      <w:bookmarkEnd w:id="8"/>
    </w:p>
    <w:p w14:paraId="2FA35D16" w14:textId="77777777" w:rsidR="000B6277" w:rsidRPr="00683F3C" w:rsidRDefault="000B6277" w:rsidP="00981587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Pro stanovení ceny </w:t>
      </w:r>
      <w:r w:rsidR="006A1CC4" w:rsidRPr="00683F3C">
        <w:rPr>
          <w:rFonts w:ascii="Aptos Display" w:hAnsi="Aptos Display"/>
        </w:rPr>
        <w:t>V/S</w:t>
      </w:r>
      <w:r w:rsidRPr="00683F3C">
        <w:rPr>
          <w:rFonts w:ascii="Aptos Display" w:hAnsi="Aptos Display"/>
        </w:rPr>
        <w:t xml:space="preserve"> v </w:t>
      </w:r>
      <w:r w:rsidR="00F102F4" w:rsidRPr="00683F3C">
        <w:rPr>
          <w:rFonts w:ascii="Aptos Display" w:hAnsi="Aptos Display"/>
        </w:rPr>
        <w:t>Době</w:t>
      </w:r>
      <w:r w:rsidRPr="00683F3C">
        <w:rPr>
          <w:rFonts w:ascii="Aptos Display" w:hAnsi="Aptos Display"/>
        </w:rPr>
        <w:t xml:space="preserve"> provozo</w:t>
      </w:r>
      <w:r w:rsidR="00096D43" w:rsidRPr="00683F3C">
        <w:rPr>
          <w:rFonts w:ascii="Aptos Display" w:hAnsi="Aptos Display"/>
        </w:rPr>
        <w:t>vání jsou stanovena pravidla</w:t>
      </w:r>
      <w:r w:rsidR="0062108E" w:rsidRPr="00683F3C">
        <w:rPr>
          <w:rFonts w:ascii="Aptos Display" w:hAnsi="Aptos Display"/>
        </w:rPr>
        <w:t xml:space="preserve"> uvedená v této kapitole i dále</w:t>
      </w:r>
      <w:r w:rsidRPr="00683F3C">
        <w:rPr>
          <w:rFonts w:ascii="Aptos Display" w:hAnsi="Aptos Display"/>
        </w:rPr>
        <w:t>.</w:t>
      </w:r>
    </w:p>
    <w:p w14:paraId="2936E7A4" w14:textId="77777777" w:rsidR="00315FD1" w:rsidRPr="00683F3C" w:rsidRDefault="00CA1F27" w:rsidP="007530CD">
      <w:pPr>
        <w:pStyle w:val="Nadpis3"/>
        <w:rPr>
          <w:rFonts w:ascii="Aptos Display" w:eastAsia="Times New Roman" w:hAnsi="Aptos Display"/>
          <w:snapToGrid w:val="0"/>
        </w:rPr>
      </w:pPr>
      <w:bookmarkStart w:id="9" w:name="_Toc167296184"/>
      <w:r w:rsidRPr="00683F3C">
        <w:rPr>
          <w:rFonts w:ascii="Aptos Display" w:eastAsia="Times New Roman" w:hAnsi="Aptos Display"/>
          <w:snapToGrid w:val="0"/>
        </w:rPr>
        <w:lastRenderedPageBreak/>
        <w:t>Meziroční změny</w:t>
      </w:r>
      <w:r w:rsidR="000B6277" w:rsidRPr="00683F3C">
        <w:rPr>
          <w:rFonts w:ascii="Aptos Display" w:eastAsia="Times New Roman" w:hAnsi="Aptos Display"/>
          <w:snapToGrid w:val="0"/>
        </w:rPr>
        <w:t xml:space="preserve"> </w:t>
      </w:r>
      <w:r w:rsidR="00530829" w:rsidRPr="00683F3C">
        <w:rPr>
          <w:rFonts w:ascii="Aptos Display" w:eastAsia="Times New Roman" w:hAnsi="Aptos Display"/>
          <w:snapToGrid w:val="0"/>
        </w:rPr>
        <w:t>C</w:t>
      </w:r>
      <w:r w:rsidR="006A1CC4" w:rsidRPr="00683F3C">
        <w:rPr>
          <w:rFonts w:ascii="Aptos Display" w:eastAsia="Times New Roman" w:hAnsi="Aptos Display"/>
          <w:snapToGrid w:val="0"/>
        </w:rPr>
        <w:t xml:space="preserve">enového stropu u </w:t>
      </w:r>
      <w:r w:rsidR="000B6277" w:rsidRPr="00683F3C">
        <w:rPr>
          <w:rFonts w:ascii="Aptos Display" w:eastAsia="Times New Roman" w:hAnsi="Aptos Display"/>
          <w:snapToGrid w:val="0"/>
        </w:rPr>
        <w:t xml:space="preserve">položek výpočtu ceny pro </w:t>
      </w:r>
      <w:r w:rsidR="006A1CC4" w:rsidRPr="00683F3C">
        <w:rPr>
          <w:rFonts w:ascii="Aptos Display" w:eastAsia="Times New Roman" w:hAnsi="Aptos Display"/>
          <w:snapToGrid w:val="0"/>
        </w:rPr>
        <w:t>V/S</w:t>
      </w:r>
      <w:bookmarkEnd w:id="9"/>
      <w:r w:rsidR="00026AF9" w:rsidRPr="00683F3C">
        <w:rPr>
          <w:rFonts w:ascii="Aptos Display" w:eastAsia="Times New Roman" w:hAnsi="Aptos Display"/>
          <w:snapToGrid w:val="0"/>
        </w:rPr>
        <w:t xml:space="preserve"> </w:t>
      </w:r>
    </w:p>
    <w:p w14:paraId="3A613F77" w14:textId="77777777" w:rsidR="0090046B" w:rsidRPr="00683F3C" w:rsidRDefault="00026AF9" w:rsidP="00981587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Jednotlivé položky </w:t>
      </w:r>
      <w:r w:rsidR="00BB4C95" w:rsidRPr="00683F3C">
        <w:rPr>
          <w:rFonts w:ascii="Aptos Display" w:hAnsi="Aptos Display"/>
        </w:rPr>
        <w:t xml:space="preserve">je možné meziročně navyšovat </w:t>
      </w:r>
      <w:r w:rsidR="004D78C9" w:rsidRPr="00683F3C">
        <w:rPr>
          <w:rFonts w:ascii="Aptos Display" w:hAnsi="Aptos Display"/>
        </w:rPr>
        <w:t xml:space="preserve">maximálně do </w:t>
      </w:r>
      <w:r w:rsidRPr="00683F3C">
        <w:rPr>
          <w:rFonts w:ascii="Aptos Display" w:hAnsi="Aptos Display"/>
        </w:rPr>
        <w:t xml:space="preserve">výše </w:t>
      </w:r>
      <w:r w:rsidR="00DE7FC7" w:rsidRPr="00683F3C">
        <w:rPr>
          <w:rFonts w:ascii="Aptos Display" w:hAnsi="Aptos Display"/>
        </w:rPr>
        <w:t>stanovené dle postupu uvedeného v Tabulce 1</w:t>
      </w:r>
      <w:r w:rsidR="00E83F7B" w:rsidRPr="00683F3C">
        <w:rPr>
          <w:rFonts w:ascii="Aptos Display" w:hAnsi="Aptos Display"/>
        </w:rPr>
        <w:t xml:space="preserve"> níže</w:t>
      </w:r>
      <w:r w:rsidR="00DE7FC7" w:rsidRPr="00683F3C">
        <w:rPr>
          <w:rFonts w:ascii="Aptos Display" w:hAnsi="Aptos Display"/>
        </w:rPr>
        <w:t>.</w:t>
      </w:r>
      <w:r w:rsidR="00A35A6F" w:rsidRPr="00683F3C">
        <w:rPr>
          <w:rFonts w:ascii="Aptos Display" w:hAnsi="Aptos Display"/>
        </w:rPr>
        <w:t xml:space="preserve"> </w:t>
      </w:r>
    </w:p>
    <w:tbl>
      <w:tblPr>
        <w:tblW w:w="91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3473"/>
        <w:gridCol w:w="3473"/>
      </w:tblGrid>
      <w:tr w:rsidR="00792C2D" w:rsidRPr="00683F3C" w14:paraId="27C73A4C" w14:textId="77777777" w:rsidTr="003135F7">
        <w:trPr>
          <w:cantSplit/>
          <w:tblHeader/>
          <w:jc w:val="center"/>
        </w:trPr>
        <w:tc>
          <w:tcPr>
            <w:tcW w:w="9181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3FCC9D9C" w14:textId="401F120F" w:rsidR="00792C2D" w:rsidRPr="00683F3C" w:rsidRDefault="00792C2D" w:rsidP="00981587">
            <w:pPr>
              <w:pStyle w:val="Titulek"/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br w:type="page"/>
            </w:r>
            <w:bookmarkStart w:id="10" w:name="_Ref233013273"/>
            <w:r w:rsidRPr="00683F3C">
              <w:rPr>
                <w:rFonts w:ascii="Aptos Display" w:hAnsi="Aptos Display"/>
              </w:rPr>
              <w:t xml:space="preserve">Tabulka </w:t>
            </w:r>
            <w:r w:rsidR="005873C3" w:rsidRPr="00683F3C">
              <w:rPr>
                <w:rFonts w:ascii="Aptos Display" w:hAnsi="Aptos Display"/>
              </w:rPr>
              <w:fldChar w:fldCharType="begin"/>
            </w:r>
            <w:r w:rsidR="005873C3" w:rsidRPr="00683F3C">
              <w:rPr>
                <w:rFonts w:ascii="Aptos Display" w:hAnsi="Aptos Display"/>
              </w:rPr>
              <w:instrText xml:space="preserve"> SEQ Tabulka \* ARABIC </w:instrText>
            </w:r>
            <w:r w:rsidR="005873C3" w:rsidRPr="00683F3C">
              <w:rPr>
                <w:rFonts w:ascii="Aptos Display" w:hAnsi="Aptos Display"/>
              </w:rPr>
              <w:fldChar w:fldCharType="separate"/>
            </w:r>
            <w:r w:rsidR="008D29FE" w:rsidRPr="00683F3C">
              <w:rPr>
                <w:rFonts w:ascii="Aptos Display" w:hAnsi="Aptos Display"/>
                <w:noProof/>
              </w:rPr>
              <w:t>1</w:t>
            </w:r>
            <w:r w:rsidR="005873C3" w:rsidRPr="00683F3C">
              <w:rPr>
                <w:rFonts w:ascii="Aptos Display" w:hAnsi="Aptos Display"/>
                <w:noProof/>
              </w:rPr>
              <w:fldChar w:fldCharType="end"/>
            </w:r>
            <w:bookmarkEnd w:id="10"/>
            <w:r w:rsidRPr="00683F3C">
              <w:rPr>
                <w:rFonts w:ascii="Aptos Display" w:hAnsi="Aptos Display"/>
              </w:rPr>
              <w:t xml:space="preserve">: Zacházení s položkami </w:t>
            </w:r>
            <w:r w:rsidR="00EB4CC9" w:rsidRPr="00683F3C">
              <w:rPr>
                <w:rFonts w:ascii="Aptos Display" w:hAnsi="Aptos Display"/>
              </w:rPr>
              <w:t>Kalkulace</w:t>
            </w:r>
            <w:r w:rsidRPr="00683F3C">
              <w:rPr>
                <w:rFonts w:ascii="Aptos Display" w:hAnsi="Aptos Display"/>
              </w:rPr>
              <w:t xml:space="preserve"> a přístup k</w:t>
            </w:r>
            <w:r w:rsidR="00EB4CC9" w:rsidRPr="00683F3C">
              <w:rPr>
                <w:rFonts w:ascii="Aptos Display" w:hAnsi="Aptos Display"/>
              </w:rPr>
              <w:t> meziroční změně jednotlivých položek</w:t>
            </w:r>
          </w:p>
        </w:tc>
      </w:tr>
      <w:tr w:rsidR="00792C2D" w:rsidRPr="00683F3C" w14:paraId="10C4A744" w14:textId="77777777" w:rsidTr="003135F7">
        <w:trPr>
          <w:cantSplit/>
          <w:tblHeader/>
          <w:jc w:val="center"/>
        </w:trPr>
        <w:tc>
          <w:tcPr>
            <w:tcW w:w="223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21143A2C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 xml:space="preserve">Položka </w:t>
            </w:r>
            <w:r w:rsidR="00EB4CC9" w:rsidRPr="00683F3C">
              <w:rPr>
                <w:rFonts w:ascii="Aptos Display" w:hAnsi="Aptos Display"/>
                <w:b/>
                <w:lang w:val="cs-CZ"/>
              </w:rPr>
              <w:t>Kalkulace</w:t>
            </w:r>
          </w:p>
        </w:tc>
        <w:tc>
          <w:tcPr>
            <w:tcW w:w="34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2008652E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 xml:space="preserve">Zacházení </w:t>
            </w:r>
            <w:r w:rsidR="00EB4CC9" w:rsidRPr="00683F3C">
              <w:rPr>
                <w:rFonts w:ascii="Aptos Display" w:hAnsi="Aptos Display"/>
                <w:b/>
                <w:lang w:val="cs-CZ"/>
              </w:rPr>
              <w:t>s položkou Kalkulace</w:t>
            </w:r>
          </w:p>
        </w:tc>
        <w:tc>
          <w:tcPr>
            <w:tcW w:w="34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7D1E5C37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Index, který bude použit</w:t>
            </w:r>
            <w:r w:rsidR="00EB4CC9" w:rsidRPr="00683F3C">
              <w:rPr>
                <w:rFonts w:ascii="Aptos Display" w:hAnsi="Aptos Display"/>
                <w:b/>
                <w:lang w:val="cs-CZ"/>
              </w:rPr>
              <w:t xml:space="preserve"> pro meziroční změnu položky Kalkulace</w:t>
            </w:r>
          </w:p>
        </w:tc>
      </w:tr>
      <w:tr w:rsidR="00792C2D" w:rsidRPr="00683F3C" w14:paraId="343B58AE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5183CA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1. Materiál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39BD0A" w14:textId="77777777" w:rsidR="00792C2D" w:rsidRPr="00683F3C" w:rsidRDefault="00792C2D" w:rsidP="0062108E">
            <w:pPr>
              <w:jc w:val="left"/>
              <w:rPr>
                <w:rFonts w:ascii="Aptos Display" w:hAnsi="Aptos Display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160E9C" w14:textId="77777777" w:rsidR="00792C2D" w:rsidRPr="00683F3C" w:rsidRDefault="00792C2D" w:rsidP="0062108E">
            <w:pPr>
              <w:jc w:val="left"/>
              <w:rPr>
                <w:rFonts w:ascii="Aptos Display" w:hAnsi="Aptos Display"/>
              </w:rPr>
            </w:pPr>
          </w:p>
        </w:tc>
      </w:tr>
      <w:tr w:rsidR="00792C2D" w:rsidRPr="00683F3C" w14:paraId="0E8171DF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63C5D52A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1.1 surová voda podzemní a povrchová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378F90D0" w14:textId="77777777" w:rsidR="00792C2D" w:rsidRPr="00683F3C" w:rsidRDefault="005B7BE8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Skutečné náklady nebo odhad skutečných nákladů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19B34C43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Žádný – cena </w:t>
            </w:r>
            <w:r w:rsidR="00555434" w:rsidRPr="00683F3C">
              <w:rPr>
                <w:rFonts w:ascii="Aptos Display" w:hAnsi="Aptos Display"/>
                <w:lang w:val="cs-CZ"/>
              </w:rPr>
              <w:t xml:space="preserve">nebo poplatek </w:t>
            </w:r>
            <w:r w:rsidR="006077A2" w:rsidRPr="00683F3C">
              <w:rPr>
                <w:rFonts w:ascii="Aptos Display" w:hAnsi="Aptos Display"/>
                <w:lang w:val="cs-CZ"/>
              </w:rPr>
              <w:t>podle skutečných</w:t>
            </w:r>
            <w:r w:rsidRPr="00683F3C">
              <w:rPr>
                <w:rFonts w:ascii="Aptos Display" w:hAnsi="Aptos Display"/>
                <w:lang w:val="cs-CZ"/>
              </w:rPr>
              <w:t xml:space="preserve"> nákladů</w:t>
            </w:r>
            <w:r w:rsidR="009C5F76" w:rsidRPr="00683F3C">
              <w:rPr>
                <w:rFonts w:ascii="Aptos Display" w:hAnsi="Aptos Display"/>
                <w:lang w:val="cs-CZ"/>
              </w:rPr>
              <w:t xml:space="preserve"> nebo podle odhadu skutečných nákladů, pokud skutečné náklady nebudou </w:t>
            </w:r>
            <w:r w:rsidR="00290801" w:rsidRPr="00683F3C">
              <w:rPr>
                <w:rFonts w:ascii="Aptos Display" w:hAnsi="Aptos Display"/>
                <w:lang w:val="cs-CZ"/>
              </w:rPr>
              <w:t xml:space="preserve">v době sestavování Kalkulace na další rok </w:t>
            </w:r>
            <w:r w:rsidR="009C5F76" w:rsidRPr="00683F3C">
              <w:rPr>
                <w:rFonts w:ascii="Aptos Display" w:hAnsi="Aptos Display"/>
                <w:lang w:val="cs-CZ"/>
              </w:rPr>
              <w:t>známé</w:t>
            </w:r>
            <w:r w:rsidR="000B45F4" w:rsidRPr="00683F3C">
              <w:rPr>
                <w:rFonts w:ascii="Aptos Display" w:hAnsi="Aptos Display"/>
                <w:lang w:val="cs-CZ"/>
              </w:rPr>
              <w:t xml:space="preserve"> (v tomto případě cena </w:t>
            </w:r>
            <w:r w:rsidR="00555434" w:rsidRPr="00683F3C">
              <w:rPr>
                <w:rFonts w:ascii="Aptos Display" w:hAnsi="Aptos Display"/>
                <w:lang w:val="cs-CZ"/>
              </w:rPr>
              <w:t xml:space="preserve">nebo poplatek </w:t>
            </w:r>
            <w:r w:rsidR="000B45F4" w:rsidRPr="00683F3C">
              <w:rPr>
                <w:rFonts w:ascii="Aptos Display" w:hAnsi="Aptos Display"/>
                <w:lang w:val="cs-CZ"/>
              </w:rPr>
              <w:t xml:space="preserve">za 1 m3 nesmí být vyšší než cena </w:t>
            </w:r>
            <w:r w:rsidR="00555434" w:rsidRPr="00683F3C">
              <w:rPr>
                <w:rFonts w:ascii="Aptos Display" w:hAnsi="Aptos Display"/>
                <w:lang w:val="cs-CZ"/>
              </w:rPr>
              <w:t xml:space="preserve">nebo poplatek </w:t>
            </w:r>
            <w:r w:rsidR="000B45F4" w:rsidRPr="00683F3C">
              <w:rPr>
                <w:rFonts w:ascii="Aptos Display" w:hAnsi="Aptos Display"/>
                <w:lang w:val="cs-CZ"/>
              </w:rPr>
              <w:t>za 1 m3 v předchozím roce)</w:t>
            </w:r>
          </w:p>
        </w:tc>
      </w:tr>
      <w:tr w:rsidR="00792C2D" w:rsidRPr="00683F3C" w14:paraId="0D5FC6C7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16FA2F16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1.2 pitná voda převzatá a odpadní voda předaná k čištění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16ED25E1" w14:textId="77777777" w:rsidR="00792C2D" w:rsidRPr="00683F3C" w:rsidRDefault="005B7BE8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Skutečné náklady nebo odhad skutečných nákladů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22D2D5C6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Žádný – cena </w:t>
            </w:r>
            <w:r w:rsidR="006077A2" w:rsidRPr="00683F3C">
              <w:rPr>
                <w:rFonts w:ascii="Aptos Display" w:hAnsi="Aptos Display"/>
                <w:lang w:val="cs-CZ"/>
              </w:rPr>
              <w:t>podle skutečných</w:t>
            </w:r>
            <w:r w:rsidRPr="00683F3C">
              <w:rPr>
                <w:rFonts w:ascii="Aptos Display" w:hAnsi="Aptos Display"/>
                <w:lang w:val="cs-CZ"/>
              </w:rPr>
              <w:t xml:space="preserve"> nákladů</w:t>
            </w:r>
            <w:r w:rsidR="00696BBD" w:rsidRPr="00683F3C">
              <w:rPr>
                <w:rFonts w:ascii="Aptos Display" w:hAnsi="Aptos Display"/>
                <w:lang w:val="cs-CZ"/>
              </w:rPr>
              <w:t xml:space="preserve"> nebo podle odhadu skutečných nákladů, pokud skutečné náklady nebudou </w:t>
            </w:r>
            <w:r w:rsidR="00290801" w:rsidRPr="00683F3C">
              <w:rPr>
                <w:rFonts w:ascii="Aptos Display" w:hAnsi="Aptos Display"/>
                <w:lang w:val="cs-CZ"/>
              </w:rPr>
              <w:t xml:space="preserve">v době sestavování Kalkulace na další rok </w:t>
            </w:r>
            <w:r w:rsidR="00696BBD" w:rsidRPr="00683F3C">
              <w:rPr>
                <w:rFonts w:ascii="Aptos Display" w:hAnsi="Aptos Display"/>
                <w:lang w:val="cs-CZ"/>
              </w:rPr>
              <w:t>známé</w:t>
            </w:r>
            <w:r w:rsidR="000B45F4" w:rsidRPr="00683F3C">
              <w:rPr>
                <w:rFonts w:ascii="Aptos Display" w:hAnsi="Aptos Display"/>
                <w:lang w:val="cs-CZ"/>
              </w:rPr>
              <w:t xml:space="preserve"> (v tomto případě cena za 1 m3 nesmí být vyšší než cena za 1 m3 v předchozím roce)</w:t>
            </w:r>
          </w:p>
        </w:tc>
      </w:tr>
      <w:tr w:rsidR="00792C2D" w:rsidRPr="00683F3C" w14:paraId="48F1AC55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2E597C76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1.3 chemikálie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3A088F3D" w14:textId="77777777" w:rsidR="00792C2D" w:rsidRPr="00683F3C" w:rsidRDefault="0090046B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Náklady dle objemu indexované 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756BDEDD" w14:textId="77777777" w:rsidR="0090046B" w:rsidRPr="00683F3C" w:rsidRDefault="0090046B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Index cen průmyslových výrobců (index 7004 podle sekce a </w:t>
            </w:r>
            <w:proofErr w:type="spellStart"/>
            <w:r w:rsidRPr="00683F3C">
              <w:rPr>
                <w:rFonts w:ascii="Aptos Display" w:hAnsi="Aptos Display"/>
                <w:lang w:val="cs-CZ"/>
              </w:rPr>
              <w:t>subsekce</w:t>
            </w:r>
            <w:proofErr w:type="spellEnd"/>
            <w:r w:rsidRPr="00683F3C">
              <w:rPr>
                <w:rFonts w:ascii="Aptos Display" w:hAnsi="Aptos Display"/>
                <w:lang w:val="cs-CZ"/>
              </w:rPr>
              <w:t xml:space="preserve"> CZ-CPA, kód BCDE = ÚHRN, určovaný ČSÚ)</w:t>
            </w:r>
          </w:p>
          <w:p w14:paraId="4651BDF8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</w:p>
        </w:tc>
      </w:tr>
      <w:tr w:rsidR="00792C2D" w:rsidRPr="00683F3C" w14:paraId="3292CBBD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7A6D1F87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1.4 ostatní materiál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75F7867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E6643B" w:rsidRPr="00683F3C">
              <w:rPr>
                <w:rFonts w:ascii="Aptos Display" w:hAnsi="Aptos Display"/>
                <w:lang w:val="cs-CZ"/>
              </w:rPr>
              <w:t>, případně</w:t>
            </w:r>
            <w:r w:rsidR="00026222" w:rsidRPr="00683F3C">
              <w:rPr>
                <w:rFonts w:ascii="Aptos Display" w:hAnsi="Aptos Display"/>
                <w:lang w:val="cs-CZ"/>
              </w:rPr>
              <w:t xml:space="preserve"> </w:t>
            </w:r>
            <w:r w:rsidR="00774FE6" w:rsidRPr="00683F3C">
              <w:rPr>
                <w:rFonts w:ascii="Aptos Display" w:hAnsi="Aptos Display"/>
                <w:lang w:val="cs-CZ"/>
              </w:rPr>
              <w:t xml:space="preserve">s variabilní složkou </w:t>
            </w:r>
            <w:r w:rsidR="00056BEF" w:rsidRPr="00683F3C">
              <w:rPr>
                <w:rFonts w:ascii="Aptos Display" w:hAnsi="Aptos Display"/>
                <w:lang w:val="cs-CZ"/>
              </w:rPr>
              <w:t>dle objemu</w:t>
            </w:r>
            <w:r w:rsidR="00E6643B" w:rsidRPr="00683F3C">
              <w:rPr>
                <w:rFonts w:ascii="Aptos Display" w:hAnsi="Aptos Display"/>
                <w:lang w:val="cs-CZ"/>
              </w:rPr>
              <w:t xml:space="preserve">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056BEF" w:rsidRPr="00683F3C">
              <w:rPr>
                <w:rFonts w:ascii="Aptos Display" w:hAnsi="Aptos Display"/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349AD2B9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Index cen průmyslových výrobců (index 7004 podle sekce a </w:t>
            </w:r>
            <w:proofErr w:type="spellStart"/>
            <w:r w:rsidRPr="00683F3C">
              <w:rPr>
                <w:rFonts w:ascii="Aptos Display" w:hAnsi="Aptos Display"/>
                <w:lang w:val="cs-CZ"/>
              </w:rPr>
              <w:t>subsekce</w:t>
            </w:r>
            <w:proofErr w:type="spellEnd"/>
            <w:r w:rsidRPr="00683F3C">
              <w:rPr>
                <w:rFonts w:ascii="Aptos Display" w:hAnsi="Aptos Display"/>
                <w:lang w:val="cs-CZ"/>
              </w:rPr>
              <w:t xml:space="preserve"> CZ-CPA, kód BCDE = ÚHRN, určovaný ČSÚ)</w:t>
            </w:r>
          </w:p>
        </w:tc>
      </w:tr>
      <w:tr w:rsidR="00792C2D" w:rsidRPr="00683F3C" w14:paraId="4D884342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9EE4E8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2. Energie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C06A8E" w14:textId="77777777" w:rsidR="00792C2D" w:rsidRPr="00683F3C" w:rsidRDefault="00792C2D" w:rsidP="0062108E">
            <w:pPr>
              <w:jc w:val="left"/>
              <w:rPr>
                <w:rFonts w:ascii="Aptos Display" w:hAnsi="Aptos Display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C48DFF" w14:textId="77777777" w:rsidR="00792C2D" w:rsidRPr="00683F3C" w:rsidRDefault="00792C2D" w:rsidP="0062108E">
            <w:pPr>
              <w:jc w:val="left"/>
              <w:rPr>
                <w:rFonts w:ascii="Aptos Display" w:hAnsi="Aptos Display"/>
              </w:rPr>
            </w:pPr>
          </w:p>
        </w:tc>
      </w:tr>
      <w:tr w:rsidR="00792C2D" w:rsidRPr="00683F3C" w14:paraId="78484D69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7F8909B9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2.1 elektrická energie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4746FABD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Náklady dle objemu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090DFA4F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Index cen elektřiny (index Elektřiny, přenosu, rozvodu – součást ICPV 7004, podle sekce, </w:t>
            </w:r>
            <w:proofErr w:type="spellStart"/>
            <w:r w:rsidRPr="00683F3C">
              <w:rPr>
                <w:rFonts w:ascii="Aptos Display" w:hAnsi="Aptos Display"/>
                <w:lang w:val="cs-CZ"/>
              </w:rPr>
              <w:t>subsekce</w:t>
            </w:r>
            <w:proofErr w:type="spellEnd"/>
            <w:r w:rsidRPr="00683F3C">
              <w:rPr>
                <w:rFonts w:ascii="Aptos Display" w:hAnsi="Aptos Display"/>
                <w:lang w:val="cs-CZ"/>
              </w:rPr>
              <w:t>, oddílu a skupiny CZ-CPA, kód D351, určovaný ČSÚ)</w:t>
            </w:r>
          </w:p>
        </w:tc>
      </w:tr>
      <w:tr w:rsidR="00792C2D" w:rsidRPr="00683F3C" w14:paraId="191E58A3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08CEB580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2.2 ostatní energie (plyn, pevná a kapalná paliva)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7D15A8D1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případně s variabilní složkou dle objemu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4B2D95" w:rsidRPr="00683F3C">
              <w:rPr>
                <w:rFonts w:ascii="Aptos Display" w:hAnsi="Aptos Display"/>
                <w:lang w:val="cs-CZ"/>
              </w:rPr>
              <w:t>,</w:t>
            </w:r>
            <w:r w:rsidR="00056BEF" w:rsidRPr="00683F3C">
              <w:rPr>
                <w:rFonts w:ascii="Aptos Display" w:hAnsi="Aptos Display"/>
                <w:lang w:val="cs-CZ"/>
              </w:rPr>
              <w:t xml:space="preserve"> indexované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2FA5868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Složený cenový index energie (index Elektřina, Plyn, Pára, </w:t>
            </w:r>
            <w:proofErr w:type="spellStart"/>
            <w:r w:rsidRPr="00683F3C">
              <w:rPr>
                <w:rFonts w:ascii="Aptos Display" w:hAnsi="Aptos Display"/>
                <w:lang w:val="cs-CZ"/>
              </w:rPr>
              <w:t>Klimatiz</w:t>
            </w:r>
            <w:proofErr w:type="spellEnd"/>
            <w:r w:rsidRPr="00683F3C">
              <w:rPr>
                <w:rFonts w:ascii="Aptos Display" w:hAnsi="Aptos Display"/>
                <w:lang w:val="cs-CZ"/>
              </w:rPr>
              <w:t xml:space="preserve">. - součást ICPV 7004, podle sekce, </w:t>
            </w:r>
            <w:proofErr w:type="spellStart"/>
            <w:r w:rsidRPr="00683F3C">
              <w:rPr>
                <w:rFonts w:ascii="Aptos Display" w:hAnsi="Aptos Display"/>
                <w:lang w:val="cs-CZ"/>
              </w:rPr>
              <w:t>subsekce</w:t>
            </w:r>
            <w:proofErr w:type="spellEnd"/>
            <w:r w:rsidRPr="00683F3C">
              <w:rPr>
                <w:rFonts w:ascii="Aptos Display" w:hAnsi="Aptos Display"/>
                <w:lang w:val="cs-CZ"/>
              </w:rPr>
              <w:t>, oddílu a skupiny CZ-CPA, kód D35, určovaný ČSÚ)</w:t>
            </w:r>
          </w:p>
        </w:tc>
      </w:tr>
    </w:tbl>
    <w:p w14:paraId="69C03FF4" w14:textId="77777777" w:rsidR="00BF3A81" w:rsidRPr="00683F3C" w:rsidRDefault="00BF3A81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br w:type="page"/>
      </w:r>
    </w:p>
    <w:tbl>
      <w:tblPr>
        <w:tblW w:w="91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3473"/>
        <w:gridCol w:w="3473"/>
      </w:tblGrid>
      <w:tr w:rsidR="00792C2D" w:rsidRPr="00683F3C" w14:paraId="5B8F9EB5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3B2A4D" w14:textId="397F7535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lastRenderedPageBreak/>
              <w:t>3. Mzdy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D29195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27D127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</w:p>
        </w:tc>
      </w:tr>
      <w:tr w:rsidR="00792C2D" w:rsidRPr="00683F3C" w14:paraId="204B8FDB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2FC861EB" w14:textId="707C6DC2" w:rsidR="00792C2D" w:rsidRPr="00683F3C" w:rsidRDefault="00792C2D" w:rsidP="00267935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3.1 </w:t>
            </w:r>
            <w:r w:rsidR="00267935" w:rsidRPr="00683F3C">
              <w:rPr>
                <w:rFonts w:ascii="Aptos Display" w:hAnsi="Aptos Display"/>
                <w:lang w:val="cs-CZ"/>
              </w:rPr>
              <w:t>mzdové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356137E2" w14:textId="77777777" w:rsidR="00792C2D" w:rsidRPr="00683F3C" w:rsidRDefault="00792C2D" w:rsidP="009251C3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4B2D95" w:rsidRPr="00683F3C">
              <w:rPr>
                <w:rFonts w:ascii="Aptos Display" w:hAnsi="Aptos Display"/>
                <w:lang w:val="cs-CZ"/>
              </w:rPr>
              <w:t>, případně s variabilní složkou d</w:t>
            </w:r>
            <w:r w:rsidR="009251C3" w:rsidRPr="00683F3C">
              <w:rPr>
                <w:rFonts w:ascii="Aptos Display" w:hAnsi="Aptos Display"/>
                <w:lang w:val="cs-CZ"/>
              </w:rPr>
              <w:t>le objemu pokud je tak nastaven ZFM</w:t>
            </w:r>
            <w:r w:rsidR="004B2D95" w:rsidRPr="00683F3C">
              <w:rPr>
                <w:rFonts w:ascii="Aptos Display" w:hAnsi="Aptos Display"/>
                <w:lang w:val="cs-CZ"/>
              </w:rPr>
              <w:t>, indexované</w:t>
            </w:r>
            <w:r w:rsidR="004B2D95" w:rsidRPr="00683F3C" w:rsidDel="009434C5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6DA9A5D3" w14:textId="77777777" w:rsidR="00792C2D" w:rsidRPr="00683F3C" w:rsidRDefault="002B0A5A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Mzdový index</w:t>
            </w:r>
            <w:r w:rsidR="001D5F81" w:rsidRPr="00683F3C">
              <w:rPr>
                <w:rFonts w:ascii="Aptos Display" w:hAnsi="Aptos Display"/>
                <w:lang w:val="cs-CZ"/>
              </w:rPr>
              <w:t xml:space="preserve">, tj. </w:t>
            </w:r>
            <w:r w:rsidR="00792C2D" w:rsidRPr="00683F3C">
              <w:rPr>
                <w:rFonts w:ascii="Aptos Display" w:hAnsi="Aptos Display"/>
                <w:lang w:val="cs-CZ"/>
              </w:rPr>
              <w:t>I</w:t>
            </w:r>
            <w:r w:rsidR="00C261DC" w:rsidRPr="00683F3C">
              <w:rPr>
                <w:rFonts w:ascii="Aptos Display" w:hAnsi="Aptos Display"/>
                <w:lang w:val="cs-CZ"/>
              </w:rPr>
              <w:t>ndex spotřebitelských cen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zvýšený o jeden procentní bod, nebo </w:t>
            </w:r>
            <w:r w:rsidR="001D5F81" w:rsidRPr="00683F3C">
              <w:rPr>
                <w:rFonts w:ascii="Aptos Display" w:hAnsi="Aptos Display"/>
                <w:lang w:val="cs-CZ"/>
              </w:rPr>
              <w:t>index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nominálních mezd </w:t>
            </w:r>
            <w:r w:rsidR="009251C3" w:rsidRPr="00683F3C">
              <w:rPr>
                <w:rFonts w:ascii="Aptos Display" w:hAnsi="Aptos Display"/>
                <w:lang w:val="cs-CZ"/>
              </w:rPr>
              <w:t xml:space="preserve">(v ČR celkem) 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podle toho, </w:t>
            </w:r>
            <w:r w:rsidR="001D5F81" w:rsidRPr="00683F3C">
              <w:rPr>
                <w:rFonts w:ascii="Aptos Display" w:hAnsi="Aptos Display"/>
                <w:lang w:val="cs-CZ"/>
              </w:rPr>
              <w:t xml:space="preserve">který </w:t>
            </w:r>
            <w:r w:rsidR="00792C2D" w:rsidRPr="00683F3C">
              <w:rPr>
                <w:rFonts w:ascii="Aptos Display" w:hAnsi="Aptos Display"/>
                <w:lang w:val="cs-CZ"/>
              </w:rPr>
              <w:t>je nižší</w:t>
            </w:r>
          </w:p>
        </w:tc>
      </w:tr>
      <w:tr w:rsidR="00792C2D" w:rsidRPr="00683F3C" w14:paraId="59122DB1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0DDA964F" w14:textId="708B90ED" w:rsidR="00792C2D" w:rsidRPr="00683F3C" w:rsidRDefault="00792C2D" w:rsidP="00267935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3.2 osobní náklady</w:t>
            </w:r>
            <w:r w:rsidR="00267935" w:rsidRPr="00683F3C">
              <w:rPr>
                <w:rFonts w:ascii="Aptos Display" w:hAnsi="Aptos Display"/>
                <w:lang w:val="cs-CZ"/>
              </w:rPr>
              <w:t xml:space="preserve"> další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15C50EB2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případně s variabilní složkou dle objemu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3D18CC5" w14:textId="77777777" w:rsidR="00792C2D" w:rsidRPr="00683F3C" w:rsidRDefault="002B0A5A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Mzdový index</w:t>
            </w:r>
            <w:r w:rsidR="001D5F81" w:rsidRPr="00683F3C">
              <w:rPr>
                <w:rFonts w:ascii="Aptos Display" w:hAnsi="Aptos Display"/>
                <w:lang w:val="cs-CZ"/>
              </w:rPr>
              <w:t xml:space="preserve">, tj. </w:t>
            </w:r>
            <w:r w:rsidR="00792C2D" w:rsidRPr="00683F3C">
              <w:rPr>
                <w:rFonts w:ascii="Aptos Display" w:hAnsi="Aptos Display"/>
                <w:lang w:val="cs-CZ"/>
              </w:rPr>
              <w:t>I</w:t>
            </w:r>
            <w:r w:rsidR="00C261DC" w:rsidRPr="00683F3C">
              <w:rPr>
                <w:rFonts w:ascii="Aptos Display" w:hAnsi="Aptos Display"/>
                <w:lang w:val="cs-CZ"/>
              </w:rPr>
              <w:t>ndex spotřebitelských cen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zvýšený o jeden procentní bod, nebo index nominálních mezd </w:t>
            </w:r>
            <w:r w:rsidR="009B3CE2" w:rsidRPr="00683F3C">
              <w:rPr>
                <w:rFonts w:ascii="Aptos Display" w:hAnsi="Aptos Display"/>
                <w:lang w:val="cs-CZ"/>
              </w:rPr>
              <w:t xml:space="preserve">(v ČR celkem) </w:t>
            </w:r>
            <w:r w:rsidR="00792C2D" w:rsidRPr="00683F3C">
              <w:rPr>
                <w:rFonts w:ascii="Aptos Display" w:hAnsi="Aptos Display"/>
                <w:lang w:val="cs-CZ"/>
              </w:rPr>
              <w:t>podle toho, který je nižší</w:t>
            </w:r>
          </w:p>
        </w:tc>
      </w:tr>
      <w:tr w:rsidR="00792C2D" w:rsidRPr="00683F3C" w14:paraId="5223B214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FCE1F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4. Ostatní přímé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43478A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1C4F86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</w:p>
        </w:tc>
      </w:tr>
      <w:tr w:rsidR="00792C2D" w:rsidRPr="00683F3C" w14:paraId="29619BE8" w14:textId="77777777" w:rsidTr="003135F7">
        <w:trPr>
          <w:cantSplit/>
          <w:trHeight w:val="578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3E738068" w14:textId="2E7971B3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4.1 odpisy </w:t>
            </w:r>
            <w:r w:rsidR="005949B1" w:rsidRPr="00683F3C">
              <w:rPr>
                <w:rFonts w:ascii="Aptos Display" w:hAnsi="Aptos Display"/>
                <w:lang w:val="cs-CZ"/>
              </w:rPr>
              <w:t>infrastrukturního majetku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7011F922" w14:textId="77777777" w:rsidR="00792C2D" w:rsidRPr="00683F3C" w:rsidRDefault="00B87F66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 na celou Dobu provozování*, neindexované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7C8F8801" w14:textId="77777777" w:rsidR="00792C2D" w:rsidRPr="00683F3C" w:rsidRDefault="00E65E58" w:rsidP="00B87F66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Žádný </w:t>
            </w:r>
          </w:p>
        </w:tc>
      </w:tr>
      <w:tr w:rsidR="00267935" w:rsidRPr="00683F3C" w14:paraId="637BA124" w14:textId="77777777" w:rsidTr="003135F7">
        <w:trPr>
          <w:cantSplit/>
          <w:trHeight w:val="578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71EF919" w14:textId="3036CED7" w:rsidR="00267935" w:rsidRPr="00683F3C" w:rsidRDefault="00267935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4.2 obnovující opravy infrastrukturního majetku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6F545" w14:textId="67679239" w:rsidR="00267935" w:rsidRPr="00683F3C" w:rsidRDefault="004C27D8" w:rsidP="004C27D8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Dle Plánu Obnovujících Oprav; </w:t>
            </w:r>
            <w:r w:rsidR="00267935" w:rsidRPr="00683F3C">
              <w:rPr>
                <w:rFonts w:ascii="Aptos Display" w:hAnsi="Aptos Display"/>
                <w:lang w:val="cs-CZ"/>
              </w:rPr>
              <w:t>Fixní pevně dané náklady indexované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C32F5" w14:textId="5AE9C97D" w:rsidR="00267935" w:rsidRPr="00683F3C" w:rsidRDefault="002D6FB4" w:rsidP="00B87F66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Indexy cen stavebních děl v oboru vodovodů a kanalizací (Použit aritmetický průměr indexů cen stavebních děl s kódem CZ-CC 2223 pro vedení kanalizace místní trubní </w:t>
            </w:r>
            <w:r w:rsidRPr="00683F3C">
              <w:rPr>
                <w:rFonts w:ascii="Aptos Display" w:hAnsi="Aptos Display"/>
                <w:lang w:val="cs-CZ"/>
              </w:rPr>
              <w:br/>
              <w:t>a s kódem CZ-CC 2222 pro vedení vody místní trubní – určovány ČSÚ)</w:t>
            </w:r>
          </w:p>
        </w:tc>
      </w:tr>
      <w:tr w:rsidR="00792C2D" w:rsidRPr="00683F3C" w14:paraId="7B1819F5" w14:textId="77777777" w:rsidTr="003135F7">
        <w:trPr>
          <w:cantSplit/>
          <w:trHeight w:val="577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6CB68" w14:textId="4EFEF8D0" w:rsidR="00792C2D" w:rsidRPr="00683F3C" w:rsidRDefault="00BF3A81" w:rsidP="003B25FA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4.3 opravy</w:t>
            </w:r>
            <w:r w:rsidR="00792C2D" w:rsidRPr="00683F3C">
              <w:rPr>
                <w:rFonts w:ascii="Aptos Display" w:hAnsi="Aptos Display"/>
                <w:lang w:val="cs-CZ"/>
              </w:rPr>
              <w:t xml:space="preserve"> infrastrukturního majetku </w:t>
            </w:r>
            <w:r w:rsidR="003B25FA" w:rsidRPr="00683F3C">
              <w:rPr>
                <w:rFonts w:ascii="Aptos Display" w:hAnsi="Aptos Display"/>
                <w:lang w:val="cs-CZ"/>
              </w:rPr>
              <w:t>ostatní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D60A22" w14:textId="77777777" w:rsidR="00792C2D" w:rsidRPr="00683F3C" w:rsidRDefault="00792C2D" w:rsidP="00283322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bookmarkStart w:id="11" w:name="OLE_LINK1"/>
            <w:bookmarkStart w:id="12" w:name="OLE_LINK2"/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 indexované </w:t>
            </w:r>
            <w:bookmarkEnd w:id="11"/>
            <w:bookmarkEnd w:id="12"/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4F7A6A" w14:textId="01F6F676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Indexy cen stavebních děl v oboru vodovodů a kanalizací (Použit</w:t>
            </w:r>
            <w:r w:rsidR="00DA1D4A" w:rsidRPr="00683F3C">
              <w:rPr>
                <w:rFonts w:ascii="Aptos Display" w:hAnsi="Aptos Display"/>
                <w:lang w:val="cs-CZ"/>
              </w:rPr>
              <w:t xml:space="preserve"> aritmetický průměr</w:t>
            </w:r>
            <w:r w:rsidRPr="00683F3C">
              <w:rPr>
                <w:rFonts w:ascii="Aptos Display" w:hAnsi="Aptos Display"/>
                <w:lang w:val="cs-CZ"/>
              </w:rPr>
              <w:t xml:space="preserve"> index</w:t>
            </w:r>
            <w:r w:rsidR="00DA1D4A" w:rsidRPr="00683F3C">
              <w:rPr>
                <w:rFonts w:ascii="Aptos Display" w:hAnsi="Aptos Display"/>
                <w:lang w:val="cs-CZ"/>
              </w:rPr>
              <w:t>ů</w:t>
            </w:r>
            <w:r w:rsidRPr="00683F3C">
              <w:rPr>
                <w:rFonts w:ascii="Aptos Display" w:hAnsi="Aptos Display"/>
                <w:lang w:val="cs-CZ"/>
              </w:rPr>
              <w:t xml:space="preserve"> cen stavebních děl </w:t>
            </w:r>
            <w:r w:rsidR="00DA1D4A" w:rsidRPr="00683F3C">
              <w:rPr>
                <w:rFonts w:ascii="Aptos Display" w:hAnsi="Aptos Display"/>
                <w:lang w:val="cs-CZ"/>
              </w:rPr>
              <w:t xml:space="preserve">s </w:t>
            </w:r>
            <w:r w:rsidRPr="00683F3C">
              <w:rPr>
                <w:rFonts w:ascii="Aptos Display" w:hAnsi="Aptos Display"/>
                <w:lang w:val="cs-CZ"/>
              </w:rPr>
              <w:t>kód</w:t>
            </w:r>
            <w:r w:rsidR="00DA1D4A" w:rsidRPr="00683F3C">
              <w:rPr>
                <w:rFonts w:ascii="Aptos Display" w:hAnsi="Aptos Display"/>
                <w:lang w:val="cs-CZ"/>
              </w:rPr>
              <w:t>em</w:t>
            </w:r>
            <w:r w:rsidRPr="00683F3C">
              <w:rPr>
                <w:rFonts w:ascii="Aptos Display" w:hAnsi="Aptos Display"/>
                <w:lang w:val="cs-CZ"/>
              </w:rPr>
              <w:t xml:space="preserve"> CZ-CC 2223 pro vedení kanalizace místní trubní</w:t>
            </w:r>
            <w:r w:rsidR="00DA1D4A" w:rsidRPr="00683F3C">
              <w:rPr>
                <w:rFonts w:ascii="Aptos Display" w:hAnsi="Aptos Display"/>
                <w:lang w:val="cs-CZ"/>
              </w:rPr>
              <w:t xml:space="preserve"> </w:t>
            </w:r>
            <w:r w:rsidR="00BF3A81" w:rsidRPr="00683F3C">
              <w:rPr>
                <w:rFonts w:ascii="Aptos Display" w:hAnsi="Aptos Display"/>
                <w:lang w:val="cs-CZ"/>
              </w:rPr>
              <w:br/>
            </w:r>
            <w:r w:rsidR="00DA1D4A" w:rsidRPr="00683F3C">
              <w:rPr>
                <w:rFonts w:ascii="Aptos Display" w:hAnsi="Aptos Display"/>
                <w:lang w:val="cs-CZ"/>
              </w:rPr>
              <w:t>a</w:t>
            </w:r>
            <w:r w:rsidRPr="00683F3C">
              <w:rPr>
                <w:rFonts w:ascii="Aptos Display" w:hAnsi="Aptos Display"/>
                <w:lang w:val="cs-CZ"/>
              </w:rPr>
              <w:t xml:space="preserve"> </w:t>
            </w:r>
            <w:r w:rsidR="00DA1D4A" w:rsidRPr="00683F3C">
              <w:rPr>
                <w:rFonts w:ascii="Aptos Display" w:hAnsi="Aptos Display"/>
                <w:lang w:val="cs-CZ"/>
              </w:rPr>
              <w:t xml:space="preserve">s </w:t>
            </w:r>
            <w:r w:rsidRPr="00683F3C">
              <w:rPr>
                <w:rFonts w:ascii="Aptos Display" w:hAnsi="Aptos Display"/>
                <w:lang w:val="cs-CZ"/>
              </w:rPr>
              <w:t>kód</w:t>
            </w:r>
            <w:r w:rsidR="00DA1D4A" w:rsidRPr="00683F3C">
              <w:rPr>
                <w:rFonts w:ascii="Aptos Display" w:hAnsi="Aptos Display"/>
                <w:lang w:val="cs-CZ"/>
              </w:rPr>
              <w:t>em</w:t>
            </w:r>
            <w:r w:rsidRPr="00683F3C">
              <w:rPr>
                <w:rFonts w:ascii="Aptos Display" w:hAnsi="Aptos Display"/>
                <w:lang w:val="cs-CZ"/>
              </w:rPr>
              <w:t xml:space="preserve"> CZ-CC 2222 pro vedení vody místní trubní – určovány ČSÚ)</w:t>
            </w:r>
          </w:p>
        </w:tc>
      </w:tr>
      <w:tr w:rsidR="00792C2D" w:rsidRPr="00683F3C" w14:paraId="238BC538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DF6C1A" w14:textId="70F55FF1" w:rsidR="00792C2D" w:rsidRPr="00683F3C" w:rsidRDefault="00792C2D" w:rsidP="00A13178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4.</w:t>
            </w:r>
            <w:r w:rsidR="003B25FA" w:rsidRPr="00683F3C">
              <w:rPr>
                <w:rFonts w:ascii="Aptos Display" w:hAnsi="Aptos Display"/>
                <w:lang w:val="cs-CZ"/>
              </w:rPr>
              <w:t>4</w:t>
            </w:r>
            <w:r w:rsidRPr="00683F3C">
              <w:rPr>
                <w:rFonts w:ascii="Aptos Display" w:hAnsi="Aptos Display"/>
                <w:lang w:val="cs-CZ"/>
              </w:rPr>
              <w:t xml:space="preserve"> </w:t>
            </w:r>
            <w:r w:rsidR="00A13178" w:rsidRPr="00683F3C">
              <w:rPr>
                <w:rFonts w:ascii="Aptos Display" w:hAnsi="Aptos Display"/>
                <w:lang w:val="cs-CZ"/>
              </w:rPr>
              <w:t>pachtovné/</w:t>
            </w:r>
            <w:r w:rsidRPr="00683F3C">
              <w:rPr>
                <w:rFonts w:ascii="Aptos Display" w:hAnsi="Aptos Display"/>
                <w:lang w:val="cs-CZ"/>
              </w:rPr>
              <w:t>nájem</w:t>
            </w:r>
            <w:r w:rsidR="00A13178" w:rsidRPr="00683F3C">
              <w:rPr>
                <w:rFonts w:ascii="Aptos Display" w:hAnsi="Aptos Display"/>
                <w:lang w:val="cs-CZ"/>
              </w:rPr>
              <w:t xml:space="preserve">né </w:t>
            </w:r>
            <w:r w:rsidRPr="00683F3C">
              <w:rPr>
                <w:rFonts w:ascii="Aptos Display" w:hAnsi="Aptos Display"/>
                <w:lang w:val="cs-CZ"/>
              </w:rPr>
              <w:t xml:space="preserve">infrastrukturního majetku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42EE40" w14:textId="77777777" w:rsidR="00792C2D" w:rsidRPr="00683F3C" w:rsidRDefault="00510137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Fixní pevně dané náklady </w:t>
            </w:r>
            <w:r w:rsidR="00283322" w:rsidRPr="00683F3C">
              <w:rPr>
                <w:rFonts w:ascii="Aptos Display" w:hAnsi="Aptos Display"/>
                <w:lang w:val="cs-CZ"/>
              </w:rPr>
              <w:t>indexované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BAC7B3" w14:textId="2B3AA0AB" w:rsidR="00792C2D" w:rsidRPr="00683F3C" w:rsidRDefault="003C640C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Index spotřebitelských cen</w:t>
            </w:r>
          </w:p>
        </w:tc>
      </w:tr>
      <w:tr w:rsidR="00792C2D" w:rsidRPr="00683F3C" w14:paraId="1B1427B6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D2C8C6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5. Provozní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6D3484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846499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</w:p>
        </w:tc>
      </w:tr>
      <w:tr w:rsidR="00792C2D" w:rsidRPr="00683F3C" w14:paraId="5553FE41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443AB2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 5.1 poplatky za vypouštění odpadních vod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8CA6BE" w14:textId="77777777" w:rsidR="00792C2D" w:rsidRPr="00683F3C" w:rsidRDefault="005A4079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Skutečné náklady nebo odhad skutečných nákladů</w:t>
            </w:r>
            <w:r w:rsidR="002B0A5A" w:rsidRPr="00683F3C">
              <w:rPr>
                <w:rFonts w:ascii="Aptos Display" w:hAnsi="Aptos Display"/>
                <w:lang w:val="cs-CZ"/>
              </w:rPr>
              <w:t xml:space="preserve"> 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E58609" w14:textId="2D10199A" w:rsidR="00792C2D" w:rsidRPr="00683F3C" w:rsidRDefault="002B0A5A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Žádný – </w:t>
            </w:r>
            <w:r w:rsidR="00555434" w:rsidRPr="00683F3C">
              <w:rPr>
                <w:rFonts w:ascii="Aptos Display" w:hAnsi="Aptos Display"/>
                <w:lang w:val="cs-CZ"/>
              </w:rPr>
              <w:t>poplatek</w:t>
            </w:r>
            <w:r w:rsidRPr="00683F3C">
              <w:rPr>
                <w:rFonts w:ascii="Aptos Display" w:hAnsi="Aptos Display"/>
                <w:lang w:val="cs-CZ"/>
              </w:rPr>
              <w:t xml:space="preserve"> </w:t>
            </w:r>
            <w:r w:rsidR="006077A2" w:rsidRPr="00683F3C">
              <w:rPr>
                <w:rFonts w:ascii="Aptos Display" w:hAnsi="Aptos Display"/>
                <w:lang w:val="cs-CZ"/>
              </w:rPr>
              <w:t>podle skutečných</w:t>
            </w:r>
            <w:r w:rsidRPr="00683F3C">
              <w:rPr>
                <w:rFonts w:ascii="Aptos Display" w:hAnsi="Aptos Display"/>
                <w:lang w:val="cs-CZ"/>
              </w:rPr>
              <w:t xml:space="preserve"> nákladů</w:t>
            </w:r>
            <w:r w:rsidR="00696BBD" w:rsidRPr="00683F3C">
              <w:rPr>
                <w:rFonts w:ascii="Aptos Display" w:hAnsi="Aptos Display"/>
                <w:lang w:val="cs-CZ"/>
              </w:rPr>
              <w:t xml:space="preserve"> nebo podle odhadu skutečných nákladů, pokud skutečné náklady nebudou </w:t>
            </w:r>
            <w:r w:rsidR="00290801" w:rsidRPr="00683F3C">
              <w:rPr>
                <w:rFonts w:ascii="Aptos Display" w:hAnsi="Aptos Display"/>
                <w:lang w:val="cs-CZ"/>
              </w:rPr>
              <w:t xml:space="preserve">v době sestavování Kalkulace na další rok </w:t>
            </w:r>
            <w:r w:rsidR="00696BBD" w:rsidRPr="00683F3C">
              <w:rPr>
                <w:rFonts w:ascii="Aptos Display" w:hAnsi="Aptos Display"/>
                <w:lang w:val="cs-CZ"/>
              </w:rPr>
              <w:t>známé</w:t>
            </w:r>
            <w:r w:rsidRPr="00683F3C">
              <w:rPr>
                <w:rFonts w:ascii="Aptos Display" w:hAnsi="Aptos Display"/>
                <w:lang w:val="cs-CZ"/>
              </w:rPr>
              <w:t xml:space="preserve"> </w:t>
            </w:r>
            <w:r w:rsidR="000B45F4" w:rsidRPr="00683F3C">
              <w:rPr>
                <w:rFonts w:ascii="Aptos Display" w:hAnsi="Aptos Display"/>
                <w:lang w:val="cs-CZ"/>
              </w:rPr>
              <w:t xml:space="preserve">(v tomto případě </w:t>
            </w:r>
            <w:r w:rsidR="00555434" w:rsidRPr="00683F3C">
              <w:rPr>
                <w:rFonts w:ascii="Aptos Display" w:hAnsi="Aptos Display"/>
                <w:lang w:val="cs-CZ"/>
              </w:rPr>
              <w:t>poplatek</w:t>
            </w:r>
            <w:r w:rsidR="000B45F4" w:rsidRPr="00683F3C">
              <w:rPr>
                <w:rFonts w:ascii="Aptos Display" w:hAnsi="Aptos Display"/>
                <w:lang w:val="cs-CZ"/>
              </w:rPr>
              <w:t xml:space="preserve"> za 1 m3 nesmí být vyšší než </w:t>
            </w:r>
            <w:r w:rsidR="00555434" w:rsidRPr="00683F3C">
              <w:rPr>
                <w:rFonts w:ascii="Aptos Display" w:hAnsi="Aptos Display"/>
                <w:lang w:val="cs-CZ"/>
              </w:rPr>
              <w:t>poplatek</w:t>
            </w:r>
            <w:r w:rsidR="000B45F4" w:rsidRPr="00683F3C">
              <w:rPr>
                <w:rFonts w:ascii="Aptos Display" w:hAnsi="Aptos Display"/>
                <w:lang w:val="cs-CZ"/>
              </w:rPr>
              <w:t xml:space="preserve"> za </w:t>
            </w:r>
            <w:r w:rsidR="00BF3A81" w:rsidRPr="00683F3C">
              <w:rPr>
                <w:rFonts w:ascii="Aptos Display" w:hAnsi="Aptos Display"/>
                <w:lang w:val="cs-CZ"/>
              </w:rPr>
              <w:br/>
            </w:r>
            <w:r w:rsidR="000B45F4" w:rsidRPr="00683F3C">
              <w:rPr>
                <w:rFonts w:ascii="Aptos Display" w:hAnsi="Aptos Display"/>
                <w:lang w:val="cs-CZ"/>
              </w:rPr>
              <w:t>1 m3 v předchozím roce)</w:t>
            </w:r>
          </w:p>
        </w:tc>
      </w:tr>
      <w:tr w:rsidR="00792C2D" w:rsidRPr="00683F3C" w14:paraId="6D489D18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4DEE8A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5.2 ostatní provozní náklady externí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C4DF53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případně s variabilní složkou dle objemu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B86005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Index cen průmyslových výrobců (použit index viz výše u položky 1.4)</w:t>
            </w:r>
          </w:p>
        </w:tc>
      </w:tr>
      <w:tr w:rsidR="00792C2D" w:rsidRPr="00683F3C" w14:paraId="77E6906D" w14:textId="77777777" w:rsidTr="003135F7">
        <w:trPr>
          <w:cantSplit/>
          <w:trHeight w:val="330"/>
          <w:jc w:val="center"/>
        </w:trPr>
        <w:tc>
          <w:tcPr>
            <w:tcW w:w="223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5BF9689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5.3 ostatní provozní náklady ve vlastní režii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1FEC023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případně s variabilní složkou dle objemu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51DEBA9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Index cen průmyslových výrobců (použit index viz výše u položky</w:t>
            </w:r>
            <w:r w:rsidRPr="00683F3C" w:rsidDel="00831175">
              <w:rPr>
                <w:rFonts w:ascii="Aptos Display" w:hAnsi="Aptos Display"/>
                <w:lang w:val="cs-CZ"/>
              </w:rPr>
              <w:t xml:space="preserve"> </w:t>
            </w:r>
            <w:r w:rsidRPr="00683F3C">
              <w:rPr>
                <w:rFonts w:ascii="Aptos Display" w:hAnsi="Aptos Display"/>
                <w:lang w:val="cs-CZ"/>
              </w:rPr>
              <w:t>1.4)</w:t>
            </w:r>
          </w:p>
        </w:tc>
      </w:tr>
      <w:tr w:rsidR="00792C2D" w:rsidRPr="00683F3C" w14:paraId="5B34E020" w14:textId="77777777" w:rsidTr="003135F7">
        <w:trPr>
          <w:cantSplit/>
          <w:trHeight w:val="330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3FA43A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lastRenderedPageBreak/>
              <w:t>6. Finanční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8C1E03" w14:textId="77777777" w:rsidR="00792C2D" w:rsidRPr="00683F3C" w:rsidRDefault="00B66571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 indexované</w:t>
            </w:r>
            <w:r w:rsidRPr="00683F3C" w:rsidDel="00B66571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6823DE" w14:textId="77777777" w:rsidR="00792C2D" w:rsidRPr="00683F3C" w:rsidRDefault="00B66571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Index spotřebitelských cen</w:t>
            </w:r>
            <w:r w:rsidRPr="00683F3C" w:rsidDel="00F71592">
              <w:rPr>
                <w:rFonts w:ascii="Aptos Display" w:hAnsi="Aptos Display"/>
                <w:lang w:val="cs-CZ"/>
              </w:rPr>
              <w:t xml:space="preserve"> </w:t>
            </w:r>
          </w:p>
        </w:tc>
      </w:tr>
      <w:tr w:rsidR="00792C2D" w:rsidRPr="00683F3C" w14:paraId="2BB35B26" w14:textId="77777777" w:rsidTr="003135F7">
        <w:trPr>
          <w:cantSplit/>
          <w:trHeight w:val="330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871BB8" w14:textId="12956144" w:rsidR="00792C2D" w:rsidRPr="00683F3C" w:rsidRDefault="00792C2D" w:rsidP="009F7E01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 xml:space="preserve">7. </w:t>
            </w:r>
            <w:r w:rsidR="009F7E01" w:rsidRPr="00683F3C">
              <w:rPr>
                <w:rFonts w:ascii="Aptos Display" w:hAnsi="Aptos Display"/>
                <w:b/>
                <w:lang w:val="cs-CZ"/>
              </w:rPr>
              <w:t xml:space="preserve">Ostatní </w:t>
            </w:r>
            <w:r w:rsidRPr="00683F3C">
              <w:rPr>
                <w:rFonts w:ascii="Aptos Display" w:hAnsi="Aptos Display"/>
                <w:b/>
                <w:lang w:val="cs-CZ"/>
              </w:rPr>
              <w:t>výnosy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3F317E" w14:textId="77777777" w:rsidR="00792C2D" w:rsidRPr="00683F3C" w:rsidRDefault="00B66571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 náklady indexované</w:t>
            </w:r>
            <w:r w:rsidRPr="00683F3C" w:rsidDel="00B66571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5A8BD7" w14:textId="77777777" w:rsidR="00792C2D" w:rsidRPr="00683F3C" w:rsidRDefault="00B66571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Index spotřebitelských cen</w:t>
            </w:r>
            <w:r w:rsidRPr="00683F3C" w:rsidDel="00F71592">
              <w:rPr>
                <w:rFonts w:ascii="Aptos Display" w:hAnsi="Aptos Display"/>
                <w:lang w:val="cs-CZ"/>
              </w:rPr>
              <w:t xml:space="preserve"> </w:t>
            </w:r>
          </w:p>
        </w:tc>
      </w:tr>
      <w:tr w:rsidR="00792C2D" w:rsidRPr="00683F3C" w14:paraId="3D62F754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BC8272" w14:textId="77777777" w:rsidR="00792C2D" w:rsidRPr="00683F3C" w:rsidRDefault="00792C2D" w:rsidP="005A4079">
            <w:pPr>
              <w:pStyle w:val="Tabletext"/>
              <w:jc w:val="left"/>
              <w:rPr>
                <w:rFonts w:ascii="Aptos Display" w:hAnsi="Aptos Display"/>
                <w:b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 xml:space="preserve">8. Výrobní režie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E50763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</w:t>
            </w:r>
            <w:r w:rsidR="004B2D95" w:rsidRPr="00683F3C">
              <w:rPr>
                <w:rFonts w:ascii="Aptos Display" w:hAnsi="Aptos Display"/>
                <w:lang w:val="cs-CZ"/>
              </w:rPr>
              <w:t xml:space="preserve">, případně s variabilní složkou dle objemu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4B2D95" w:rsidRPr="00683F3C">
              <w:rPr>
                <w:rFonts w:ascii="Aptos Display" w:hAnsi="Aptos Display"/>
                <w:lang w:val="cs-CZ"/>
              </w:rPr>
              <w:t>, indexované</w:t>
            </w:r>
            <w:r w:rsidR="00056BEF" w:rsidRPr="00683F3C">
              <w:rPr>
                <w:rFonts w:ascii="Aptos Display" w:hAnsi="Aptos Display"/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592EBE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i/>
                <w:iCs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</w:t>
            </w:r>
            <w:r w:rsidR="002B0A5A" w:rsidRPr="00683F3C">
              <w:rPr>
                <w:rFonts w:ascii="Aptos Display" w:hAnsi="Aptos Display"/>
                <w:lang w:val="cs-CZ"/>
              </w:rPr>
              <w:t>ndex spotřebitelských cen</w:t>
            </w:r>
          </w:p>
        </w:tc>
      </w:tr>
      <w:tr w:rsidR="00792C2D" w:rsidRPr="00683F3C" w14:paraId="49DA99C7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18B73639" w14:textId="77777777" w:rsidR="00792C2D" w:rsidRPr="00683F3C" w:rsidRDefault="00792C2D" w:rsidP="005A4079">
            <w:pPr>
              <w:pStyle w:val="Tabletext"/>
              <w:jc w:val="lef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 xml:space="preserve">9. Správní režie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7A7E0FA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Fixní pevně dané</w:t>
            </w:r>
            <w:r w:rsidR="00290801" w:rsidRPr="00683F3C">
              <w:rPr>
                <w:rFonts w:ascii="Aptos Display" w:hAnsi="Aptos Display"/>
                <w:lang w:val="cs-CZ"/>
              </w:rPr>
              <w:t xml:space="preserve">, případně s variabilní složkou dle objemu pokud je tak nastaven </w:t>
            </w:r>
            <w:r w:rsidR="002C1ED3" w:rsidRPr="00683F3C">
              <w:rPr>
                <w:rFonts w:ascii="Aptos Display" w:hAnsi="Aptos Display"/>
                <w:lang w:val="cs-CZ"/>
              </w:rPr>
              <w:t>ZFM</w:t>
            </w:r>
            <w:r w:rsidR="00290801" w:rsidRPr="00683F3C">
              <w:rPr>
                <w:rFonts w:ascii="Aptos Display" w:hAnsi="Aptos Display"/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0E6EC079" w14:textId="77777777" w:rsidR="00792C2D" w:rsidRPr="00683F3C" w:rsidRDefault="00792C2D" w:rsidP="0062108E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I</w:t>
            </w:r>
            <w:r w:rsidR="002B0A5A" w:rsidRPr="00683F3C">
              <w:rPr>
                <w:rFonts w:ascii="Aptos Display" w:hAnsi="Aptos Display"/>
                <w:lang w:val="cs-CZ"/>
              </w:rPr>
              <w:t>ndex spotřebitelských cen</w:t>
            </w:r>
          </w:p>
        </w:tc>
      </w:tr>
    </w:tbl>
    <w:p w14:paraId="624A4D7E" w14:textId="5263FAD4" w:rsidR="00792C2D" w:rsidRPr="00683F3C" w:rsidRDefault="00357554" w:rsidP="00E83F7B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Pozn: </w:t>
      </w:r>
      <w:r w:rsidR="00E83F7B" w:rsidRPr="00683F3C">
        <w:rPr>
          <w:rFonts w:ascii="Aptos Display" w:hAnsi="Aptos Display"/>
        </w:rPr>
        <w:t>Nastavení ZFM k využití variabilní složky je definováno na listu Postup, v buňkách M</w:t>
      </w:r>
      <w:r w:rsidR="00B85762" w:rsidRPr="00683F3C">
        <w:rPr>
          <w:rFonts w:ascii="Aptos Display" w:hAnsi="Aptos Display"/>
        </w:rPr>
        <w:t>63</w:t>
      </w:r>
      <w:r w:rsidR="00E83F7B" w:rsidRPr="00683F3C">
        <w:rPr>
          <w:rFonts w:ascii="Aptos Display" w:hAnsi="Aptos Display"/>
        </w:rPr>
        <w:t xml:space="preserve"> u KS nebo M6</w:t>
      </w:r>
      <w:r w:rsidR="00B85762" w:rsidRPr="00683F3C">
        <w:rPr>
          <w:rFonts w:ascii="Aptos Display" w:hAnsi="Aptos Display"/>
        </w:rPr>
        <w:t>9</w:t>
      </w:r>
      <w:r w:rsidR="00E83F7B" w:rsidRPr="00683F3C">
        <w:rPr>
          <w:rFonts w:ascii="Aptos Display" w:hAnsi="Aptos Display"/>
        </w:rPr>
        <w:t xml:space="preserve"> u SPS. Pokud je hodnota v této buňce 0%, variabilní složka se nevyužívá</w:t>
      </w:r>
      <w:r w:rsidR="00DD6B90" w:rsidRPr="00683F3C">
        <w:rPr>
          <w:rFonts w:ascii="Aptos Display" w:hAnsi="Aptos Display"/>
        </w:rPr>
        <w:t xml:space="preserve"> po celou Dobu provozování</w:t>
      </w:r>
      <w:r w:rsidR="00E83F7B" w:rsidRPr="00683F3C">
        <w:rPr>
          <w:rFonts w:ascii="Aptos Display" w:hAnsi="Aptos Display"/>
        </w:rPr>
        <w:t>.</w:t>
      </w:r>
      <w:r w:rsidR="00DD6B90" w:rsidRPr="00683F3C">
        <w:rPr>
          <w:rFonts w:ascii="Aptos Display" w:hAnsi="Aptos Display"/>
        </w:rPr>
        <w:t xml:space="preserve"> V případě, že je tato hodnota vyšší než 0%, variabilní složka se využívá po celou Dobu provozování.</w:t>
      </w:r>
    </w:p>
    <w:p w14:paraId="578BD1AF" w14:textId="77777777" w:rsidR="00B87F66" w:rsidRPr="00683F3C" w:rsidRDefault="00B87F66" w:rsidP="002C6924">
      <w:pPr>
        <w:spacing w:before="120" w:after="0"/>
        <w:rPr>
          <w:rFonts w:ascii="Aptos Display" w:hAnsi="Aptos Display"/>
        </w:rPr>
      </w:pPr>
      <w:r w:rsidRPr="00683F3C">
        <w:rPr>
          <w:rFonts w:ascii="Aptos Display" w:hAnsi="Aptos Display"/>
          <w:lang w:val="pl-PL"/>
        </w:rPr>
        <w:t>*</w:t>
      </w:r>
      <w:r w:rsidRPr="00683F3C">
        <w:rPr>
          <w:rFonts w:ascii="Aptos Display" w:hAnsi="Aptos Display"/>
        </w:rPr>
        <w:t xml:space="preserve"> Cenový strop pro položku 4.1 na celou Dobu provozování [mil. Kč] = </w:t>
      </w:r>
    </w:p>
    <w:p w14:paraId="29F80A88" w14:textId="77777777" w:rsidR="00B87F66" w:rsidRPr="00683F3C" w:rsidRDefault="00B87F66" w:rsidP="002C6924">
      <w:pPr>
        <w:spacing w:after="0"/>
        <w:ind w:firstLine="2977"/>
        <w:rPr>
          <w:rFonts w:ascii="Aptos Display" w:hAnsi="Aptos Display"/>
          <w:lang w:val="pl-PL"/>
        </w:rPr>
      </w:pPr>
      <w:r w:rsidRPr="00683F3C">
        <w:rPr>
          <w:rFonts w:ascii="Aptos Display" w:hAnsi="Aptos Display"/>
        </w:rPr>
        <w:t>nacenění položky č. 4.1 v Nabídce [mil. Kč / rok</w:t>
      </w:r>
      <w:r w:rsidRPr="00683F3C">
        <w:rPr>
          <w:rFonts w:ascii="Aptos Display" w:hAnsi="Aptos Display"/>
          <w:lang w:val="pl-PL"/>
        </w:rPr>
        <w:t xml:space="preserve">] </w:t>
      </w:r>
    </w:p>
    <w:p w14:paraId="2BB8C2B9" w14:textId="77777777" w:rsidR="00B87F66" w:rsidRPr="00683F3C" w:rsidRDefault="00B87F66" w:rsidP="002C6924">
      <w:pPr>
        <w:spacing w:after="0"/>
        <w:ind w:firstLine="2977"/>
        <w:rPr>
          <w:rFonts w:ascii="Aptos Display" w:hAnsi="Aptos Display"/>
          <w:lang w:val="pl-PL"/>
        </w:rPr>
      </w:pPr>
      <w:r w:rsidRPr="00683F3C">
        <w:rPr>
          <w:rFonts w:ascii="Aptos Display" w:hAnsi="Aptos Display"/>
        </w:rPr>
        <w:t xml:space="preserve">x Doba provozování </w:t>
      </w:r>
      <w:r w:rsidRPr="00683F3C">
        <w:rPr>
          <w:rFonts w:ascii="Aptos Display" w:hAnsi="Aptos Display"/>
          <w:lang w:val="pl-PL"/>
        </w:rPr>
        <w:t>[roky]</w:t>
      </w:r>
    </w:p>
    <w:p w14:paraId="6A12F956" w14:textId="77777777" w:rsidR="00B87F66" w:rsidRPr="00683F3C" w:rsidRDefault="00B87F66" w:rsidP="002C6924">
      <w:pPr>
        <w:spacing w:after="0"/>
        <w:ind w:firstLine="1701"/>
        <w:rPr>
          <w:rFonts w:ascii="Aptos Display" w:hAnsi="Aptos Display"/>
        </w:rPr>
      </w:pPr>
    </w:p>
    <w:p w14:paraId="74F4590A" w14:textId="77777777" w:rsidR="00B467CD" w:rsidRPr="00683F3C" w:rsidRDefault="001743B5" w:rsidP="00D6094F">
      <w:pPr>
        <w:spacing w:after="240"/>
        <w:contextualSpacing/>
        <w:rPr>
          <w:rFonts w:ascii="Aptos Display" w:hAnsi="Aptos Display"/>
          <w:b/>
          <w:u w:val="single"/>
        </w:rPr>
      </w:pPr>
      <w:r w:rsidRPr="00683F3C">
        <w:rPr>
          <w:rFonts w:ascii="Aptos Display" w:hAnsi="Aptos Display"/>
          <w:b/>
          <w:u w:val="single"/>
        </w:rPr>
        <w:t xml:space="preserve">Hodnoty indexů </w:t>
      </w:r>
      <w:r w:rsidR="000B45F4" w:rsidRPr="00683F3C">
        <w:rPr>
          <w:rFonts w:ascii="Aptos Display" w:hAnsi="Aptos Display"/>
          <w:b/>
          <w:u w:val="single"/>
        </w:rPr>
        <w:t xml:space="preserve">v jednotlivých letech provozu </w:t>
      </w:r>
      <w:r w:rsidRPr="00683F3C">
        <w:rPr>
          <w:rFonts w:ascii="Aptos Display" w:hAnsi="Aptos Display"/>
          <w:b/>
          <w:u w:val="single"/>
        </w:rPr>
        <w:t>se stanoví následovně:</w:t>
      </w:r>
    </w:p>
    <w:p w14:paraId="5D08DE0D" w14:textId="77777777" w:rsidR="00961022" w:rsidRPr="00683F3C" w:rsidRDefault="00961022" w:rsidP="00D6094F">
      <w:pPr>
        <w:spacing w:after="240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Výchozí podmínky:</w:t>
      </w:r>
    </w:p>
    <w:p w14:paraId="383B77A8" w14:textId="77777777" w:rsidR="00961022" w:rsidRPr="00683F3C" w:rsidRDefault="0048507B" w:rsidP="00961022">
      <w:pPr>
        <w:pStyle w:val="Odstavecseseznamem"/>
        <w:numPr>
          <w:ilvl w:val="0"/>
          <w:numId w:val="13"/>
        </w:numPr>
        <w:spacing w:after="240"/>
        <w:rPr>
          <w:rFonts w:ascii="Aptos Display" w:hAnsi="Aptos Display"/>
        </w:rPr>
      </w:pPr>
      <w:r w:rsidRPr="00683F3C">
        <w:rPr>
          <w:rFonts w:ascii="Aptos Display" w:hAnsi="Aptos Display"/>
        </w:rPr>
        <w:t>R</w:t>
      </w:r>
      <w:r w:rsidR="005529DD" w:rsidRPr="00683F3C">
        <w:rPr>
          <w:rFonts w:ascii="Aptos Display" w:hAnsi="Aptos Display"/>
        </w:rPr>
        <w:t>ok t je rok</w:t>
      </w:r>
      <w:r w:rsidR="0043503A" w:rsidRPr="00683F3C">
        <w:rPr>
          <w:rFonts w:ascii="Aptos Display" w:hAnsi="Aptos Display"/>
        </w:rPr>
        <w:t>,</w:t>
      </w:r>
      <w:r w:rsidR="005529DD" w:rsidRPr="00683F3C">
        <w:rPr>
          <w:rFonts w:ascii="Aptos Display" w:hAnsi="Aptos Display"/>
        </w:rPr>
        <w:t xml:space="preserve"> pro který je sestavována Kalkulace</w:t>
      </w:r>
      <w:r w:rsidR="00961022" w:rsidRPr="00683F3C">
        <w:rPr>
          <w:rFonts w:ascii="Aptos Display" w:hAnsi="Aptos Display"/>
        </w:rPr>
        <w:t>.</w:t>
      </w:r>
    </w:p>
    <w:p w14:paraId="5C6A4730" w14:textId="77777777" w:rsidR="00961022" w:rsidRPr="00683F3C" w:rsidRDefault="00961022" w:rsidP="00961022">
      <w:pPr>
        <w:pStyle w:val="Odstavecseseznamem"/>
        <w:numPr>
          <w:ilvl w:val="0"/>
          <w:numId w:val="13"/>
        </w:numPr>
        <w:spacing w:after="240"/>
        <w:rPr>
          <w:rFonts w:ascii="Aptos Display" w:hAnsi="Aptos Display"/>
        </w:rPr>
      </w:pPr>
      <w:r w:rsidRPr="00683F3C">
        <w:rPr>
          <w:rFonts w:ascii="Aptos Display" w:hAnsi="Aptos Display"/>
        </w:rPr>
        <w:t>Změna indexu [%] může mít i zápornou hodnotu.</w:t>
      </w:r>
    </w:p>
    <w:p w14:paraId="7439F080" w14:textId="77777777" w:rsidR="00D6094F" w:rsidRPr="00683F3C" w:rsidRDefault="00D6094F" w:rsidP="00D6094F">
      <w:pPr>
        <w:spacing w:after="240"/>
        <w:contextualSpacing/>
        <w:rPr>
          <w:rFonts w:ascii="Aptos Display" w:hAnsi="Aptos Display"/>
          <w:u w:val="single"/>
        </w:rPr>
      </w:pPr>
    </w:p>
    <w:p w14:paraId="6DCC4633" w14:textId="77777777" w:rsidR="005529DD" w:rsidRPr="00683F3C" w:rsidRDefault="00F62C18" w:rsidP="00D6094F">
      <w:pPr>
        <w:spacing w:after="240"/>
        <w:rPr>
          <w:rFonts w:ascii="Aptos Display" w:hAnsi="Aptos Display"/>
          <w:u w:val="single"/>
        </w:rPr>
      </w:pPr>
      <w:r w:rsidRPr="00683F3C">
        <w:rPr>
          <w:rFonts w:ascii="Aptos Display" w:hAnsi="Aptos Display"/>
          <w:u w:val="single"/>
        </w:rPr>
        <w:t>H</w:t>
      </w:r>
      <w:r w:rsidR="005529DD" w:rsidRPr="00683F3C">
        <w:rPr>
          <w:rFonts w:ascii="Aptos Display" w:hAnsi="Aptos Display"/>
          <w:u w:val="single"/>
        </w:rPr>
        <w:t xml:space="preserve">odnota indexů pro </w:t>
      </w:r>
      <w:r w:rsidR="003B79AA" w:rsidRPr="00683F3C">
        <w:rPr>
          <w:rFonts w:ascii="Aptos Display" w:hAnsi="Aptos Display"/>
          <w:u w:val="single"/>
        </w:rPr>
        <w:t xml:space="preserve">2. </w:t>
      </w:r>
      <w:r w:rsidR="005529DD" w:rsidRPr="00683F3C">
        <w:rPr>
          <w:rFonts w:ascii="Aptos Display" w:hAnsi="Aptos Display"/>
          <w:u w:val="single"/>
        </w:rPr>
        <w:t xml:space="preserve">rok </w:t>
      </w:r>
      <w:r w:rsidR="003B79AA" w:rsidRPr="00683F3C">
        <w:rPr>
          <w:rFonts w:ascii="Aptos Display" w:hAnsi="Aptos Display"/>
          <w:u w:val="single"/>
        </w:rPr>
        <w:t xml:space="preserve">provozování </w:t>
      </w:r>
      <w:r w:rsidRPr="00683F3C">
        <w:rPr>
          <w:rFonts w:ascii="Aptos Display" w:hAnsi="Aptos Display"/>
          <w:u w:val="single"/>
        </w:rPr>
        <w:t xml:space="preserve">je </w:t>
      </w:r>
      <w:r w:rsidR="005529DD" w:rsidRPr="00683F3C">
        <w:rPr>
          <w:rFonts w:ascii="Aptos Display" w:hAnsi="Aptos Display"/>
          <w:u w:val="single"/>
        </w:rPr>
        <w:t xml:space="preserve">stanovená následovně: </w:t>
      </w:r>
    </w:p>
    <w:p w14:paraId="50ADFB5A" w14:textId="77777777" w:rsidR="005529DD" w:rsidRPr="00683F3C" w:rsidRDefault="005529DD" w:rsidP="00D6094F">
      <w:pPr>
        <w:spacing w:before="240" w:after="240"/>
        <w:ind w:firstLine="1701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index pro rok t = </w:t>
      </w:r>
      <w:r w:rsidR="00961022" w:rsidRPr="00683F3C">
        <w:rPr>
          <w:rFonts w:ascii="Aptos Display" w:hAnsi="Aptos Display"/>
        </w:rPr>
        <w:t xml:space="preserve">1 + </w:t>
      </w:r>
      <w:r w:rsidR="00D6094F" w:rsidRPr="00683F3C">
        <w:rPr>
          <w:rFonts w:ascii="Aptos Display" w:hAnsi="Aptos Display"/>
        </w:rPr>
        <w:t xml:space="preserve">změna </w:t>
      </w:r>
      <w:r w:rsidRPr="00683F3C">
        <w:rPr>
          <w:rFonts w:ascii="Aptos Display" w:hAnsi="Aptos Display"/>
        </w:rPr>
        <w:t>index</w:t>
      </w:r>
      <w:r w:rsidR="00D6094F" w:rsidRPr="00683F3C">
        <w:rPr>
          <w:rFonts w:ascii="Aptos Display" w:hAnsi="Aptos Display"/>
        </w:rPr>
        <w:t>u</w:t>
      </w:r>
      <w:r w:rsidRPr="00683F3C">
        <w:rPr>
          <w:rFonts w:ascii="Aptos Display" w:hAnsi="Aptos Display"/>
        </w:rPr>
        <w:t xml:space="preserve"> za 1. </w:t>
      </w:r>
      <w:r w:rsidR="003B79AA" w:rsidRPr="00683F3C">
        <w:rPr>
          <w:rFonts w:ascii="Aptos Display" w:hAnsi="Aptos Display"/>
        </w:rPr>
        <w:t>pololetí</w:t>
      </w:r>
      <w:r w:rsidRPr="00683F3C">
        <w:rPr>
          <w:rFonts w:ascii="Aptos Display" w:hAnsi="Aptos Display"/>
        </w:rPr>
        <w:t xml:space="preserve"> roku t-1 * 2</w:t>
      </w:r>
    </w:p>
    <w:p w14:paraId="3D908A08" w14:textId="77777777" w:rsidR="005529DD" w:rsidRPr="00683F3C" w:rsidRDefault="005529DD" w:rsidP="00D6094F">
      <w:pPr>
        <w:spacing w:after="240"/>
        <w:rPr>
          <w:rFonts w:ascii="Aptos Display" w:hAnsi="Aptos Display"/>
          <w:u w:val="single"/>
        </w:rPr>
      </w:pPr>
      <w:r w:rsidRPr="00683F3C">
        <w:rPr>
          <w:rFonts w:ascii="Aptos Display" w:hAnsi="Aptos Display"/>
          <w:u w:val="single"/>
        </w:rPr>
        <w:t>V dalších letech provozování je hodnota indexů pro rok t stanovená následovně:</w:t>
      </w:r>
    </w:p>
    <w:p w14:paraId="6D0C22AE" w14:textId="77777777" w:rsidR="007F6CF0" w:rsidRPr="00683F3C" w:rsidRDefault="00D6094F" w:rsidP="00D6094F">
      <w:pPr>
        <w:spacing w:before="240" w:after="0"/>
        <w:ind w:firstLine="1701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index pro rok t = </w:t>
      </w:r>
      <w:r w:rsidR="00F25628" w:rsidRPr="00683F3C">
        <w:rPr>
          <w:rFonts w:ascii="Aptos Display" w:hAnsi="Aptos Display"/>
        </w:rPr>
        <w:t>index za rok t-</w:t>
      </w:r>
      <w:r w:rsidR="008E3B9D" w:rsidRPr="00683F3C">
        <w:rPr>
          <w:rFonts w:ascii="Aptos Display" w:hAnsi="Aptos Display"/>
        </w:rPr>
        <w:t>1</w:t>
      </w:r>
      <w:r w:rsidR="007F6CF0" w:rsidRPr="00683F3C">
        <w:rPr>
          <w:rFonts w:ascii="Aptos Display" w:hAnsi="Aptos Display"/>
        </w:rPr>
        <w:t xml:space="preserve"> </w:t>
      </w:r>
    </w:p>
    <w:p w14:paraId="059B5BE2" w14:textId="77777777" w:rsidR="001B1A94" w:rsidRPr="00683F3C" w:rsidRDefault="001B1A94" w:rsidP="00D6094F">
      <w:pPr>
        <w:spacing w:after="240"/>
        <w:ind w:firstLine="3261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- </w:t>
      </w:r>
      <w:r w:rsidR="00961022" w:rsidRPr="00683F3C">
        <w:rPr>
          <w:rFonts w:ascii="Aptos Display" w:hAnsi="Aptos Display"/>
        </w:rPr>
        <w:t xml:space="preserve">změna </w:t>
      </w:r>
      <w:r w:rsidRPr="00683F3C">
        <w:rPr>
          <w:rFonts w:ascii="Aptos Display" w:hAnsi="Aptos Display"/>
        </w:rPr>
        <w:t>index</w:t>
      </w:r>
      <w:r w:rsidR="00961022" w:rsidRPr="00683F3C">
        <w:rPr>
          <w:rFonts w:ascii="Aptos Display" w:hAnsi="Aptos Display"/>
        </w:rPr>
        <w:t>u</w:t>
      </w:r>
      <w:r w:rsidRPr="00683F3C">
        <w:rPr>
          <w:rFonts w:ascii="Aptos Display" w:hAnsi="Aptos Display"/>
        </w:rPr>
        <w:t xml:space="preserve"> za 1. </w:t>
      </w:r>
      <w:r w:rsidR="003B79AA" w:rsidRPr="00683F3C">
        <w:rPr>
          <w:rFonts w:ascii="Aptos Display" w:hAnsi="Aptos Display"/>
        </w:rPr>
        <w:t>pololetí</w:t>
      </w:r>
      <w:r w:rsidRPr="00683F3C">
        <w:rPr>
          <w:rFonts w:ascii="Aptos Display" w:hAnsi="Aptos Display"/>
        </w:rPr>
        <w:t xml:space="preserve"> roku t-2 </w:t>
      </w:r>
    </w:p>
    <w:p w14:paraId="3420AB85" w14:textId="77777777" w:rsidR="00D6094F" w:rsidRPr="00683F3C" w:rsidRDefault="007F6CF0" w:rsidP="00D6094F">
      <w:pPr>
        <w:spacing w:after="240"/>
        <w:ind w:firstLine="3261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+ </w:t>
      </w:r>
      <w:r w:rsidR="00961022" w:rsidRPr="00683F3C">
        <w:rPr>
          <w:rFonts w:ascii="Aptos Display" w:hAnsi="Aptos Display"/>
        </w:rPr>
        <w:t xml:space="preserve">změna </w:t>
      </w:r>
      <w:r w:rsidR="005529DD" w:rsidRPr="00683F3C">
        <w:rPr>
          <w:rFonts w:ascii="Aptos Display" w:hAnsi="Aptos Display"/>
        </w:rPr>
        <w:t>index</w:t>
      </w:r>
      <w:r w:rsidR="00961022" w:rsidRPr="00683F3C">
        <w:rPr>
          <w:rFonts w:ascii="Aptos Display" w:hAnsi="Aptos Display"/>
        </w:rPr>
        <w:t>u</w:t>
      </w:r>
      <w:r w:rsidR="005529DD" w:rsidRPr="00683F3C">
        <w:rPr>
          <w:rFonts w:ascii="Aptos Display" w:hAnsi="Aptos Display"/>
        </w:rPr>
        <w:t xml:space="preserve"> za </w:t>
      </w:r>
      <w:r w:rsidR="003B79AA" w:rsidRPr="00683F3C">
        <w:rPr>
          <w:rFonts w:ascii="Aptos Display" w:hAnsi="Aptos Display"/>
        </w:rPr>
        <w:t>2. pololetí</w:t>
      </w:r>
      <w:r w:rsidR="005529DD" w:rsidRPr="00683F3C">
        <w:rPr>
          <w:rFonts w:ascii="Aptos Display" w:hAnsi="Aptos Display"/>
        </w:rPr>
        <w:t xml:space="preserve"> roku t-2 </w:t>
      </w:r>
    </w:p>
    <w:p w14:paraId="6460CC8E" w14:textId="77777777" w:rsidR="000B46C6" w:rsidRPr="00683F3C" w:rsidRDefault="005529DD" w:rsidP="00D6094F">
      <w:pPr>
        <w:spacing w:after="240"/>
        <w:ind w:firstLine="3261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+ </w:t>
      </w:r>
      <w:r w:rsidR="00961022" w:rsidRPr="00683F3C">
        <w:rPr>
          <w:rFonts w:ascii="Aptos Display" w:hAnsi="Aptos Display"/>
        </w:rPr>
        <w:t xml:space="preserve">změna </w:t>
      </w:r>
      <w:r w:rsidRPr="00683F3C">
        <w:rPr>
          <w:rFonts w:ascii="Aptos Display" w:hAnsi="Aptos Display"/>
        </w:rPr>
        <w:t>index</w:t>
      </w:r>
      <w:r w:rsidR="00961022" w:rsidRPr="00683F3C">
        <w:rPr>
          <w:rFonts w:ascii="Aptos Display" w:hAnsi="Aptos Display"/>
        </w:rPr>
        <w:t>u</w:t>
      </w:r>
      <w:r w:rsidRPr="00683F3C">
        <w:rPr>
          <w:rFonts w:ascii="Aptos Display" w:hAnsi="Aptos Display"/>
        </w:rPr>
        <w:t xml:space="preserve"> za 1. </w:t>
      </w:r>
      <w:r w:rsidR="003B79AA" w:rsidRPr="00683F3C">
        <w:rPr>
          <w:rFonts w:ascii="Aptos Display" w:hAnsi="Aptos Display"/>
        </w:rPr>
        <w:t>pololetí</w:t>
      </w:r>
      <w:r w:rsidRPr="00683F3C">
        <w:rPr>
          <w:rFonts w:ascii="Aptos Display" w:hAnsi="Aptos Display"/>
        </w:rPr>
        <w:t xml:space="preserve"> roku t-1 * 2</w:t>
      </w:r>
    </w:p>
    <w:p w14:paraId="7094491C" w14:textId="77777777" w:rsidR="00184D04" w:rsidRPr="00683F3C" w:rsidRDefault="00184D04" w:rsidP="001A29A2">
      <w:pPr>
        <w:jc w:val="left"/>
        <w:rPr>
          <w:rFonts w:ascii="Aptos Display" w:hAnsi="Aptos Display"/>
          <w:b/>
          <w:u w:val="single"/>
        </w:rPr>
      </w:pPr>
    </w:p>
    <w:p w14:paraId="03C5BC19" w14:textId="77777777" w:rsidR="001743B5" w:rsidRPr="00683F3C" w:rsidRDefault="003B79AA" w:rsidP="001A29A2">
      <w:pPr>
        <w:jc w:val="left"/>
        <w:rPr>
          <w:rFonts w:ascii="Aptos Display" w:hAnsi="Aptos Display"/>
          <w:b/>
          <w:u w:val="single"/>
        </w:rPr>
      </w:pPr>
      <w:r w:rsidRPr="00683F3C">
        <w:rPr>
          <w:rFonts w:ascii="Aptos Display" w:hAnsi="Aptos Display"/>
          <w:b/>
          <w:u w:val="single"/>
        </w:rPr>
        <w:t>H</w:t>
      </w:r>
      <w:r w:rsidR="001743B5" w:rsidRPr="00683F3C">
        <w:rPr>
          <w:rFonts w:ascii="Aptos Display" w:hAnsi="Aptos Display"/>
          <w:b/>
          <w:u w:val="single"/>
        </w:rPr>
        <w:t>odnoty pro položky</w:t>
      </w:r>
      <w:r w:rsidR="0048507B" w:rsidRPr="00683F3C">
        <w:rPr>
          <w:rFonts w:ascii="Aptos Display" w:hAnsi="Aptos Display"/>
          <w:b/>
          <w:u w:val="single"/>
        </w:rPr>
        <w:t xml:space="preserve"> Kalkulace</w:t>
      </w:r>
      <w:r w:rsidR="001743B5" w:rsidRPr="00683F3C">
        <w:rPr>
          <w:rFonts w:ascii="Aptos Display" w:hAnsi="Aptos Display"/>
          <w:b/>
          <w:u w:val="single"/>
        </w:rPr>
        <w:t>, které jsou indexovány</w:t>
      </w:r>
      <w:r w:rsidR="0048507B" w:rsidRPr="00683F3C">
        <w:rPr>
          <w:rFonts w:ascii="Aptos Display" w:hAnsi="Aptos Display"/>
          <w:b/>
          <w:u w:val="single"/>
        </w:rPr>
        <w:t>,</w:t>
      </w:r>
      <w:r w:rsidR="001743B5" w:rsidRPr="00683F3C">
        <w:rPr>
          <w:rFonts w:ascii="Aptos Display" w:hAnsi="Aptos Display"/>
          <w:b/>
          <w:u w:val="single"/>
        </w:rPr>
        <w:t xml:space="preserve"> se stanoví následovně:</w:t>
      </w:r>
    </w:p>
    <w:p w14:paraId="53CDC78C" w14:textId="77777777" w:rsidR="00ED60C4" w:rsidRPr="00683F3C" w:rsidRDefault="00C10A32" w:rsidP="00961022">
      <w:pPr>
        <w:spacing w:after="240"/>
        <w:ind w:firstLine="851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hodnota položky v roce t</w:t>
      </w:r>
      <w:r w:rsidR="00ED60C4" w:rsidRPr="00683F3C">
        <w:rPr>
          <w:rFonts w:ascii="Aptos Display" w:hAnsi="Aptos Display"/>
        </w:rPr>
        <w:t xml:space="preserve"> = </w:t>
      </w:r>
      <w:r w:rsidR="001743B5" w:rsidRPr="00683F3C">
        <w:rPr>
          <w:rFonts w:ascii="Aptos Display" w:hAnsi="Aptos Display"/>
        </w:rPr>
        <w:t xml:space="preserve">hodnota položky v 1. roce provozování </w:t>
      </w:r>
    </w:p>
    <w:p w14:paraId="186D361B" w14:textId="77777777" w:rsidR="001743B5" w:rsidRPr="00683F3C" w:rsidRDefault="00C10A32" w:rsidP="00961022">
      <w:pPr>
        <w:spacing w:after="240"/>
        <w:ind w:firstLine="3969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* index pro rok t</w:t>
      </w:r>
    </w:p>
    <w:p w14:paraId="30C16108" w14:textId="77777777" w:rsidR="00F6361B" w:rsidRPr="00683F3C" w:rsidRDefault="00F6361B" w:rsidP="00D6094F">
      <w:pPr>
        <w:spacing w:after="240"/>
        <w:contextualSpacing/>
        <w:rPr>
          <w:rFonts w:ascii="Aptos Display" w:hAnsi="Aptos Display"/>
        </w:rPr>
      </w:pPr>
    </w:p>
    <w:p w14:paraId="474CA740" w14:textId="77777777" w:rsidR="00C635CF" w:rsidRPr="00683F3C" w:rsidRDefault="00C635CF" w:rsidP="00832792">
      <w:pPr>
        <w:spacing w:after="120"/>
        <w:rPr>
          <w:rFonts w:ascii="Aptos Display" w:hAnsi="Aptos Display"/>
        </w:rPr>
      </w:pPr>
    </w:p>
    <w:p w14:paraId="0C473CD2" w14:textId="77777777" w:rsidR="00C635CF" w:rsidRPr="00683F3C" w:rsidRDefault="00C635CF" w:rsidP="00832792">
      <w:pPr>
        <w:spacing w:after="120"/>
        <w:rPr>
          <w:rFonts w:ascii="Aptos Display" w:hAnsi="Aptos Display"/>
        </w:rPr>
      </w:pPr>
    </w:p>
    <w:p w14:paraId="024DBC0E" w14:textId="77777777" w:rsidR="00C635CF" w:rsidRPr="00683F3C" w:rsidRDefault="00C635CF" w:rsidP="00832792">
      <w:pPr>
        <w:spacing w:after="120"/>
        <w:rPr>
          <w:rFonts w:ascii="Aptos Display" w:hAnsi="Aptos Display"/>
        </w:rPr>
      </w:pPr>
    </w:p>
    <w:p w14:paraId="05B444BB" w14:textId="291AC03D" w:rsidR="00F6361B" w:rsidRPr="00683F3C" w:rsidRDefault="00290801" w:rsidP="00832792">
      <w:pPr>
        <w:spacing w:after="12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 případě využití variabilní složky u fixních pevně daných nákladů je </w:t>
      </w:r>
      <w:r w:rsidR="001A29A2" w:rsidRPr="00683F3C">
        <w:rPr>
          <w:rFonts w:ascii="Aptos Display" w:hAnsi="Aptos Display"/>
        </w:rPr>
        <w:t xml:space="preserve">reálná </w:t>
      </w:r>
      <w:r w:rsidRPr="00683F3C">
        <w:rPr>
          <w:rFonts w:ascii="Aptos Display" w:hAnsi="Aptos Display"/>
        </w:rPr>
        <w:t xml:space="preserve">hodnota položky </w:t>
      </w:r>
      <w:r w:rsidR="002128E7" w:rsidRPr="00683F3C">
        <w:rPr>
          <w:rFonts w:ascii="Aptos Display" w:hAnsi="Aptos Display"/>
        </w:rPr>
        <w:t xml:space="preserve">Kalkulace </w:t>
      </w:r>
      <w:r w:rsidRPr="00683F3C">
        <w:rPr>
          <w:rFonts w:ascii="Aptos Display" w:hAnsi="Aptos Display"/>
        </w:rPr>
        <w:t>v roce t stanovena následovně:</w:t>
      </w:r>
    </w:p>
    <w:p w14:paraId="6FBD5EB9" w14:textId="77777777" w:rsidR="00BF3B0D" w:rsidRPr="00683F3C" w:rsidRDefault="001A29A2" w:rsidP="001A29A2">
      <w:pPr>
        <w:spacing w:before="240" w:after="0"/>
        <w:ind w:firstLine="426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hodnota položky v roce t</w:t>
      </w:r>
      <w:r w:rsidR="00ED60C4" w:rsidRPr="00683F3C">
        <w:rPr>
          <w:rFonts w:ascii="Aptos Display" w:hAnsi="Aptos Display"/>
        </w:rPr>
        <w:t xml:space="preserve"> </w:t>
      </w:r>
      <w:r w:rsidR="00D9554A" w:rsidRPr="00683F3C">
        <w:rPr>
          <w:rFonts w:ascii="Aptos Display" w:hAnsi="Aptos Display"/>
        </w:rPr>
        <w:t xml:space="preserve">[mil. Kč] </w:t>
      </w:r>
      <w:r w:rsidR="00290801" w:rsidRPr="00683F3C">
        <w:rPr>
          <w:rFonts w:ascii="Aptos Display" w:hAnsi="Aptos Display"/>
        </w:rPr>
        <w:t xml:space="preserve">= </w:t>
      </w:r>
      <w:r w:rsidR="00803E56" w:rsidRPr="00683F3C">
        <w:rPr>
          <w:rFonts w:ascii="Aptos Display" w:hAnsi="Aptos Display"/>
        </w:rPr>
        <w:t>(</w:t>
      </w:r>
      <w:r w:rsidR="00290801" w:rsidRPr="00683F3C">
        <w:rPr>
          <w:rFonts w:ascii="Aptos Display" w:hAnsi="Aptos Display"/>
        </w:rPr>
        <w:t xml:space="preserve">hodnota položky v 1. roce provozování </w:t>
      </w:r>
      <w:r w:rsidR="00BF3B0D" w:rsidRPr="00683F3C">
        <w:rPr>
          <w:rFonts w:ascii="Aptos Display" w:hAnsi="Aptos Display"/>
        </w:rPr>
        <w:t>[mil. Kč]</w:t>
      </w:r>
    </w:p>
    <w:p w14:paraId="4EE7C02A" w14:textId="77777777" w:rsidR="00803E56" w:rsidRPr="00683F3C" w:rsidRDefault="00BF3B0D" w:rsidP="001A29A2">
      <w:pPr>
        <w:spacing w:after="0"/>
        <w:ind w:firstLine="3686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+</w:t>
      </w:r>
      <w:r w:rsidR="00961022" w:rsidRPr="00683F3C">
        <w:rPr>
          <w:rFonts w:ascii="Aptos Display" w:hAnsi="Aptos Display"/>
        </w:rPr>
        <w:t xml:space="preserve"> </w:t>
      </w:r>
      <w:r w:rsidRPr="00683F3C">
        <w:rPr>
          <w:rFonts w:ascii="Aptos Display" w:hAnsi="Aptos Display"/>
        </w:rPr>
        <w:t xml:space="preserve">variabilní hodnota položky v 1. roce provozování </w:t>
      </w:r>
      <w:r w:rsidR="001A29A2" w:rsidRPr="00683F3C">
        <w:rPr>
          <w:rFonts w:ascii="Aptos Display" w:hAnsi="Aptos Display"/>
        </w:rPr>
        <w:t>[</w:t>
      </w:r>
      <w:r w:rsidR="00803E56" w:rsidRPr="00683F3C">
        <w:rPr>
          <w:rFonts w:ascii="Aptos Display" w:hAnsi="Aptos Display"/>
        </w:rPr>
        <w:t>Kč/m3]</w:t>
      </w:r>
    </w:p>
    <w:p w14:paraId="2BC3E6E6" w14:textId="77777777" w:rsidR="00803E56" w:rsidRPr="00683F3C" w:rsidRDefault="00BF3B0D" w:rsidP="001A29A2">
      <w:pPr>
        <w:spacing w:after="0"/>
        <w:ind w:firstLine="3686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lastRenderedPageBreak/>
        <w:t xml:space="preserve">* rozdíl v objemech </w:t>
      </w:r>
      <w:r w:rsidR="00803E56" w:rsidRPr="00683F3C">
        <w:rPr>
          <w:rFonts w:ascii="Aptos Display" w:hAnsi="Aptos Display"/>
        </w:rPr>
        <w:t>oproti 1. roku [%]</w:t>
      </w:r>
    </w:p>
    <w:p w14:paraId="157DBEA7" w14:textId="77777777" w:rsidR="00290801" w:rsidRPr="00683F3C" w:rsidRDefault="00803E56" w:rsidP="001A29A2">
      <w:pPr>
        <w:spacing w:after="0"/>
        <w:ind w:firstLine="3686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* objem v 1. roce </w:t>
      </w:r>
      <w:r w:rsidR="00832792" w:rsidRPr="00683F3C">
        <w:rPr>
          <w:rFonts w:ascii="Aptos Display" w:hAnsi="Aptos Display"/>
        </w:rPr>
        <w:t xml:space="preserve">provozování </w:t>
      </w:r>
      <w:r w:rsidRPr="00683F3C">
        <w:rPr>
          <w:rFonts w:ascii="Aptos Display" w:hAnsi="Aptos Display"/>
        </w:rPr>
        <w:t>[mil. m3]</w:t>
      </w:r>
      <w:r w:rsidR="005B45E8" w:rsidRPr="00683F3C">
        <w:rPr>
          <w:rFonts w:ascii="Aptos Display" w:hAnsi="Aptos Display"/>
        </w:rPr>
        <w:t xml:space="preserve"> /1 000</w:t>
      </w:r>
      <w:r w:rsidR="00BF3B0D" w:rsidRPr="00683F3C">
        <w:rPr>
          <w:rFonts w:ascii="Aptos Display" w:hAnsi="Aptos Display"/>
        </w:rPr>
        <w:t>)</w:t>
      </w:r>
    </w:p>
    <w:p w14:paraId="1407CFE2" w14:textId="77777777" w:rsidR="00803E56" w:rsidRPr="00683F3C" w:rsidRDefault="00803E56" w:rsidP="001A29A2">
      <w:pPr>
        <w:spacing w:after="0"/>
        <w:ind w:firstLine="3686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* index pro rok t</w:t>
      </w:r>
    </w:p>
    <w:p w14:paraId="0ABEC1F5" w14:textId="77777777" w:rsidR="00BF3B0D" w:rsidRPr="00683F3C" w:rsidRDefault="00BF3B0D" w:rsidP="00961022">
      <w:pPr>
        <w:spacing w:after="240"/>
        <w:ind w:firstLine="3402"/>
        <w:contextualSpacing/>
        <w:rPr>
          <w:rFonts w:ascii="Aptos Display" w:hAnsi="Aptos Display"/>
        </w:rPr>
      </w:pPr>
    </w:p>
    <w:p w14:paraId="532397F7" w14:textId="2F115007" w:rsidR="00D9554A" w:rsidRPr="00683F3C" w:rsidRDefault="00BF3B0D" w:rsidP="001146F2">
      <w:pPr>
        <w:jc w:val="left"/>
        <w:rPr>
          <w:rFonts w:ascii="Aptos Display" w:hAnsi="Aptos Display"/>
        </w:rPr>
      </w:pPr>
      <w:r w:rsidRPr="00683F3C">
        <w:rPr>
          <w:rFonts w:ascii="Aptos Display" w:hAnsi="Aptos Display"/>
        </w:rPr>
        <w:t>rozdíl v objemech oproti 1.</w:t>
      </w:r>
      <w:r w:rsidR="00803E56" w:rsidRPr="00683F3C">
        <w:rPr>
          <w:rFonts w:ascii="Aptos Display" w:hAnsi="Aptos Display"/>
        </w:rPr>
        <w:t xml:space="preserve"> </w:t>
      </w:r>
      <w:r w:rsidRPr="00683F3C">
        <w:rPr>
          <w:rFonts w:ascii="Aptos Display" w:hAnsi="Aptos Display"/>
        </w:rPr>
        <w:t xml:space="preserve">roku </w:t>
      </w:r>
      <w:r w:rsidR="00D9554A" w:rsidRPr="00683F3C">
        <w:rPr>
          <w:rFonts w:ascii="Aptos Display" w:hAnsi="Aptos Display"/>
        </w:rPr>
        <w:t xml:space="preserve">[%] </w:t>
      </w:r>
      <w:r w:rsidRPr="00683F3C">
        <w:rPr>
          <w:rFonts w:ascii="Aptos Display" w:hAnsi="Aptos Display"/>
        </w:rPr>
        <w:t xml:space="preserve">= </w:t>
      </w:r>
    </w:p>
    <w:p w14:paraId="1789AEE8" w14:textId="77777777" w:rsidR="00D9554A" w:rsidRPr="00683F3C" w:rsidRDefault="00D9554A" w:rsidP="001A29A2">
      <w:pPr>
        <w:spacing w:after="240"/>
        <w:ind w:firstLine="1985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= (</w:t>
      </w:r>
      <w:r w:rsidR="00BF3B0D" w:rsidRPr="00683F3C">
        <w:rPr>
          <w:rFonts w:ascii="Aptos Display" w:hAnsi="Aptos Display"/>
        </w:rPr>
        <w:t>objem v roce t  - objem v 1.</w:t>
      </w:r>
      <w:r w:rsidR="00803E56" w:rsidRPr="00683F3C">
        <w:rPr>
          <w:rFonts w:ascii="Aptos Display" w:hAnsi="Aptos Display"/>
        </w:rPr>
        <w:t xml:space="preserve"> </w:t>
      </w:r>
      <w:r w:rsidR="00BF3B0D" w:rsidRPr="00683F3C">
        <w:rPr>
          <w:rFonts w:ascii="Aptos Display" w:hAnsi="Aptos Display"/>
        </w:rPr>
        <w:t>roce</w:t>
      </w:r>
      <w:r w:rsidR="00832792" w:rsidRPr="00683F3C">
        <w:rPr>
          <w:rFonts w:ascii="Aptos Display" w:hAnsi="Aptos Display"/>
        </w:rPr>
        <w:t xml:space="preserve"> provozování</w:t>
      </w:r>
      <w:r w:rsidRPr="00683F3C">
        <w:rPr>
          <w:rFonts w:ascii="Aptos Display" w:hAnsi="Aptos Display"/>
        </w:rPr>
        <w:t>) [mil. m3]</w:t>
      </w:r>
    </w:p>
    <w:p w14:paraId="1807BB66" w14:textId="77777777" w:rsidR="00BF3B0D" w:rsidRPr="00683F3C" w:rsidRDefault="00BF3B0D" w:rsidP="001A29A2">
      <w:pPr>
        <w:spacing w:after="240"/>
        <w:ind w:firstLine="1985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/</w:t>
      </w:r>
      <w:r w:rsidR="00D9554A" w:rsidRPr="00683F3C">
        <w:rPr>
          <w:rFonts w:ascii="Aptos Display" w:hAnsi="Aptos Display"/>
        </w:rPr>
        <w:t xml:space="preserve"> </w:t>
      </w:r>
      <w:r w:rsidRPr="00683F3C">
        <w:rPr>
          <w:rFonts w:ascii="Aptos Display" w:hAnsi="Aptos Display"/>
        </w:rPr>
        <w:t>objem v 1.</w:t>
      </w:r>
      <w:r w:rsidR="00803E56" w:rsidRPr="00683F3C">
        <w:rPr>
          <w:rFonts w:ascii="Aptos Display" w:hAnsi="Aptos Display"/>
        </w:rPr>
        <w:t xml:space="preserve"> </w:t>
      </w:r>
      <w:r w:rsidRPr="00683F3C">
        <w:rPr>
          <w:rFonts w:ascii="Aptos Display" w:hAnsi="Aptos Display"/>
        </w:rPr>
        <w:t>roce</w:t>
      </w:r>
      <w:r w:rsidR="00D9554A" w:rsidRPr="00683F3C">
        <w:rPr>
          <w:rFonts w:ascii="Aptos Display" w:hAnsi="Aptos Display"/>
        </w:rPr>
        <w:t xml:space="preserve"> </w:t>
      </w:r>
      <w:r w:rsidR="00832792" w:rsidRPr="00683F3C">
        <w:rPr>
          <w:rFonts w:ascii="Aptos Display" w:hAnsi="Aptos Display"/>
        </w:rPr>
        <w:t xml:space="preserve">provozování </w:t>
      </w:r>
      <w:r w:rsidR="00D9554A" w:rsidRPr="00683F3C">
        <w:rPr>
          <w:rFonts w:ascii="Aptos Display" w:hAnsi="Aptos Display"/>
        </w:rPr>
        <w:t>[mil. m3]</w:t>
      </w:r>
    </w:p>
    <w:p w14:paraId="7BACE59C" w14:textId="77777777" w:rsidR="00ED60C4" w:rsidRPr="00683F3C" w:rsidRDefault="00ED60C4" w:rsidP="00D6094F">
      <w:pPr>
        <w:spacing w:after="240"/>
        <w:contextualSpacing/>
        <w:rPr>
          <w:rFonts w:ascii="Aptos Display" w:hAnsi="Aptos Display"/>
        </w:rPr>
      </w:pPr>
    </w:p>
    <w:p w14:paraId="32F17C4C" w14:textId="77777777" w:rsidR="00ED60C4" w:rsidRPr="00683F3C" w:rsidRDefault="00ED60C4" w:rsidP="00832792">
      <w:pPr>
        <w:spacing w:after="120"/>
        <w:rPr>
          <w:rFonts w:ascii="Aptos Display" w:hAnsi="Aptos Display"/>
        </w:rPr>
      </w:pPr>
      <w:r w:rsidRPr="00683F3C">
        <w:rPr>
          <w:rFonts w:ascii="Aptos Display" w:hAnsi="Aptos Display"/>
        </w:rPr>
        <w:t>U položek „Náklady dle objemu“ je hodnota položky Kalkulace v roce t stanovena následovně:</w:t>
      </w:r>
    </w:p>
    <w:p w14:paraId="753A355D" w14:textId="77777777" w:rsidR="00290801" w:rsidRPr="00683F3C" w:rsidRDefault="00ED60C4" w:rsidP="002C6924">
      <w:pPr>
        <w:spacing w:after="240"/>
        <w:ind w:left="284" w:firstLine="142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hodnota položky v roce t </w:t>
      </w:r>
      <w:r w:rsidR="00D9554A" w:rsidRPr="00683F3C">
        <w:rPr>
          <w:rFonts w:ascii="Aptos Display" w:hAnsi="Aptos Display"/>
        </w:rPr>
        <w:t xml:space="preserve">[mil. Kč] </w:t>
      </w:r>
      <w:r w:rsidRPr="00683F3C">
        <w:rPr>
          <w:rFonts w:ascii="Aptos Display" w:hAnsi="Aptos Display"/>
        </w:rPr>
        <w:t>=</w:t>
      </w:r>
    </w:p>
    <w:p w14:paraId="551E351C" w14:textId="77777777" w:rsidR="00ED60C4" w:rsidRPr="00683F3C" w:rsidRDefault="00ED60C4" w:rsidP="001A29A2">
      <w:pPr>
        <w:spacing w:after="240"/>
        <w:ind w:firstLine="1985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= hodnota položky v 1. roce provozování [Kč/</w:t>
      </w:r>
      <w:r w:rsidR="00892FC6" w:rsidRPr="00683F3C">
        <w:rPr>
          <w:rFonts w:ascii="Aptos Display" w:hAnsi="Aptos Display"/>
        </w:rPr>
        <w:t xml:space="preserve">tis. </w:t>
      </w:r>
      <w:r w:rsidRPr="00683F3C">
        <w:rPr>
          <w:rFonts w:ascii="Aptos Display" w:hAnsi="Aptos Display"/>
        </w:rPr>
        <w:t>m3]</w:t>
      </w:r>
    </w:p>
    <w:p w14:paraId="02E8449F" w14:textId="77777777" w:rsidR="00ED60C4" w:rsidRPr="00683F3C" w:rsidRDefault="00ED60C4" w:rsidP="001A29A2">
      <w:pPr>
        <w:spacing w:after="240"/>
        <w:ind w:firstLine="1985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* objem v roce t </w:t>
      </w:r>
      <w:r w:rsidR="00E6238E" w:rsidRPr="00683F3C">
        <w:rPr>
          <w:rFonts w:ascii="Aptos Display" w:hAnsi="Aptos Display"/>
        </w:rPr>
        <w:t>[mil. m3</w:t>
      </w:r>
      <w:r w:rsidR="00402275" w:rsidRPr="00683F3C">
        <w:rPr>
          <w:rFonts w:ascii="Aptos Display" w:hAnsi="Aptos Display"/>
        </w:rPr>
        <w:t>]</w:t>
      </w:r>
    </w:p>
    <w:p w14:paraId="239D4C40" w14:textId="77777777" w:rsidR="00D9554A" w:rsidRPr="00683F3C" w:rsidRDefault="00D9554A" w:rsidP="001A29A2">
      <w:pPr>
        <w:spacing w:after="240"/>
        <w:ind w:firstLine="1985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* index pro rok t</w:t>
      </w:r>
      <w:r w:rsidR="00832792" w:rsidRPr="00683F3C">
        <w:rPr>
          <w:rFonts w:ascii="Aptos Display" w:hAnsi="Aptos Display"/>
        </w:rPr>
        <w:t xml:space="preserve"> /1 000</w:t>
      </w:r>
    </w:p>
    <w:p w14:paraId="6482E77A" w14:textId="77777777" w:rsidR="00CA1F27" w:rsidRPr="00683F3C" w:rsidRDefault="006F5F9E" w:rsidP="007530CD">
      <w:pPr>
        <w:pStyle w:val="Nadpis3"/>
        <w:rPr>
          <w:rFonts w:ascii="Aptos Display" w:hAnsi="Aptos Display"/>
        </w:rPr>
      </w:pPr>
      <w:bookmarkStart w:id="13" w:name="_Toc167296185"/>
      <w:r w:rsidRPr="00683F3C">
        <w:rPr>
          <w:rFonts w:ascii="Aptos Display" w:hAnsi="Aptos Display"/>
        </w:rPr>
        <w:t>Nas</w:t>
      </w:r>
      <w:r w:rsidR="00DC0E66" w:rsidRPr="00683F3C">
        <w:rPr>
          <w:rFonts w:ascii="Aptos Display" w:hAnsi="Aptos Display"/>
        </w:rPr>
        <w:t>ta</w:t>
      </w:r>
      <w:r w:rsidRPr="00683F3C">
        <w:rPr>
          <w:rFonts w:ascii="Aptos Display" w:hAnsi="Aptos Display"/>
        </w:rPr>
        <w:t>vení o</w:t>
      </w:r>
      <w:r w:rsidR="00CA1F27" w:rsidRPr="00683F3C">
        <w:rPr>
          <w:rFonts w:ascii="Aptos Display" w:hAnsi="Aptos Display"/>
        </w:rPr>
        <w:t>bjemů</w:t>
      </w:r>
      <w:bookmarkEnd w:id="13"/>
      <w:r w:rsidR="00C8224A" w:rsidRPr="00683F3C">
        <w:rPr>
          <w:rFonts w:ascii="Aptos Display" w:hAnsi="Aptos Display"/>
        </w:rPr>
        <w:t xml:space="preserve"> </w:t>
      </w:r>
    </w:p>
    <w:p w14:paraId="0CF714F5" w14:textId="77777777" w:rsidR="00DE7FF1" w:rsidRPr="00683F3C" w:rsidRDefault="00430377" w:rsidP="00C74D9D">
      <w:pPr>
        <w:spacing w:before="120"/>
        <w:rPr>
          <w:rFonts w:ascii="Aptos Display" w:hAnsi="Aptos Display"/>
          <w:b/>
        </w:rPr>
      </w:pPr>
      <w:r w:rsidRPr="00683F3C">
        <w:rPr>
          <w:rFonts w:ascii="Aptos Display" w:hAnsi="Aptos Display"/>
          <w:b/>
        </w:rPr>
        <w:t>Od 2</w:t>
      </w:r>
      <w:r w:rsidR="001B40E7" w:rsidRPr="00683F3C">
        <w:rPr>
          <w:rFonts w:ascii="Aptos Display" w:hAnsi="Aptos Display"/>
          <w:b/>
        </w:rPr>
        <w:t>. roku</w:t>
      </w:r>
      <w:r w:rsidR="00695529" w:rsidRPr="00683F3C">
        <w:rPr>
          <w:rFonts w:ascii="Aptos Display" w:hAnsi="Aptos Display"/>
          <w:b/>
        </w:rPr>
        <w:t xml:space="preserve"> provozu budou objemy nastavovány následovně:</w:t>
      </w:r>
    </w:p>
    <w:p w14:paraId="7DEBA21D" w14:textId="77777777" w:rsidR="0040484D" w:rsidRPr="00683F3C" w:rsidRDefault="003B79AA" w:rsidP="00981587">
      <w:pPr>
        <w:pStyle w:val="Odstavecseseznamem"/>
        <w:numPr>
          <w:ilvl w:val="0"/>
          <w:numId w:val="3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P</w:t>
      </w:r>
      <w:r w:rsidR="00026AF9" w:rsidRPr="00683F3C">
        <w:rPr>
          <w:rFonts w:ascii="Aptos Display" w:hAnsi="Aptos Display"/>
        </w:rPr>
        <w:t xml:space="preserve">rovozovatel stanoví </w:t>
      </w:r>
      <w:r w:rsidR="00C8224A" w:rsidRPr="00683F3C">
        <w:rPr>
          <w:rFonts w:ascii="Aptos Display" w:hAnsi="Aptos Display"/>
        </w:rPr>
        <w:t>k 30.</w:t>
      </w:r>
      <w:r w:rsidR="0040484D" w:rsidRPr="00683F3C">
        <w:rPr>
          <w:rFonts w:ascii="Aptos Display" w:hAnsi="Aptos Display"/>
        </w:rPr>
        <w:t xml:space="preserve"> 9. </w:t>
      </w:r>
      <w:r w:rsidR="003C3CC4" w:rsidRPr="00683F3C">
        <w:rPr>
          <w:rFonts w:ascii="Aptos Display" w:hAnsi="Aptos Display"/>
        </w:rPr>
        <w:t xml:space="preserve">roku t-1 </w:t>
      </w:r>
      <w:r w:rsidR="00026AF9" w:rsidRPr="00683F3C">
        <w:rPr>
          <w:rFonts w:ascii="Aptos Display" w:hAnsi="Aptos Display"/>
        </w:rPr>
        <w:t xml:space="preserve">výši </w:t>
      </w:r>
      <w:r w:rsidR="006F5F9E" w:rsidRPr="00683F3C">
        <w:rPr>
          <w:rFonts w:ascii="Aptos Display" w:hAnsi="Aptos Display"/>
        </w:rPr>
        <w:t xml:space="preserve">skutečných </w:t>
      </w:r>
      <w:r w:rsidR="003C3CC4" w:rsidRPr="00683F3C">
        <w:rPr>
          <w:rFonts w:ascii="Aptos Display" w:hAnsi="Aptos Display"/>
        </w:rPr>
        <w:t xml:space="preserve">objemů za 1. – </w:t>
      </w:r>
      <w:r w:rsidR="00AC3E1C" w:rsidRPr="00683F3C">
        <w:rPr>
          <w:rFonts w:ascii="Aptos Display" w:hAnsi="Aptos Display"/>
        </w:rPr>
        <w:t>3</w:t>
      </w:r>
      <w:r w:rsidR="003C3CC4" w:rsidRPr="00683F3C">
        <w:rPr>
          <w:rFonts w:ascii="Aptos Display" w:hAnsi="Aptos Display"/>
        </w:rPr>
        <w:t xml:space="preserve">. čtvrtletí </w:t>
      </w:r>
      <w:r w:rsidR="00CB7A5C" w:rsidRPr="00683F3C">
        <w:rPr>
          <w:rFonts w:ascii="Aptos Display" w:hAnsi="Aptos Display"/>
        </w:rPr>
        <w:t xml:space="preserve">roku t-1 </w:t>
      </w:r>
      <w:r w:rsidR="003C3CC4" w:rsidRPr="00683F3C">
        <w:rPr>
          <w:rFonts w:ascii="Aptos Display" w:hAnsi="Aptos Display"/>
        </w:rPr>
        <w:t>následovně</w:t>
      </w:r>
      <w:r w:rsidR="0040484D" w:rsidRPr="00683F3C">
        <w:rPr>
          <w:rFonts w:ascii="Aptos Display" w:hAnsi="Aptos Display"/>
        </w:rPr>
        <w:t>:</w:t>
      </w:r>
    </w:p>
    <w:p w14:paraId="53B72BB1" w14:textId="07C12D52" w:rsidR="0040484D" w:rsidRPr="00683F3C" w:rsidRDefault="00AF2D1D" w:rsidP="00186BFD">
      <w:pPr>
        <w:spacing w:after="0"/>
        <w:ind w:left="2835" w:hanging="1843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pol. </w:t>
      </w:r>
      <w:r w:rsidR="00362650" w:rsidRPr="00683F3C">
        <w:rPr>
          <w:rFonts w:ascii="Aptos Display" w:hAnsi="Aptos Display"/>
        </w:rPr>
        <w:t xml:space="preserve">B </w:t>
      </w:r>
      <w:r w:rsidRPr="00683F3C">
        <w:rPr>
          <w:rFonts w:ascii="Aptos Display" w:hAnsi="Aptos Display"/>
        </w:rPr>
        <w:t xml:space="preserve">Kalkulace - </w:t>
      </w:r>
      <w:r w:rsidR="00735515" w:rsidRPr="00683F3C">
        <w:rPr>
          <w:rFonts w:ascii="Aptos Display" w:hAnsi="Aptos Display"/>
        </w:rPr>
        <w:tab/>
      </w:r>
      <w:r w:rsidRPr="00683F3C">
        <w:rPr>
          <w:rFonts w:ascii="Aptos Display" w:hAnsi="Aptos Display"/>
        </w:rPr>
        <w:t>Voda pitná fakturovaná -</w:t>
      </w:r>
      <w:r w:rsidR="0040484D" w:rsidRPr="00683F3C">
        <w:rPr>
          <w:rFonts w:ascii="Aptos Display" w:hAnsi="Aptos Display"/>
        </w:rPr>
        <w:t xml:space="preserve"> odečtem vodoměrů </w:t>
      </w:r>
      <w:r w:rsidR="00EB4FA3" w:rsidRPr="00683F3C">
        <w:rPr>
          <w:rFonts w:ascii="Aptos Display" w:hAnsi="Aptos Display"/>
        </w:rPr>
        <w:t xml:space="preserve">spolu s případnou dohadnou položkou </w:t>
      </w:r>
      <w:r w:rsidRPr="00683F3C">
        <w:rPr>
          <w:rFonts w:ascii="Aptos Display" w:hAnsi="Aptos Display"/>
        </w:rPr>
        <w:t>[nebo jiný ověřitelný postup]</w:t>
      </w:r>
    </w:p>
    <w:p w14:paraId="35141A91" w14:textId="18F45E6F" w:rsidR="00AF2D1D" w:rsidRPr="00683F3C" w:rsidRDefault="00AF2D1D" w:rsidP="00186BFD">
      <w:pPr>
        <w:spacing w:after="0"/>
        <w:ind w:left="2835" w:hanging="1843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pol. </w:t>
      </w:r>
      <w:r w:rsidR="00362650" w:rsidRPr="00683F3C">
        <w:rPr>
          <w:rFonts w:ascii="Aptos Display" w:hAnsi="Aptos Display"/>
        </w:rPr>
        <w:t xml:space="preserve">D </w:t>
      </w:r>
      <w:r w:rsidRPr="00683F3C">
        <w:rPr>
          <w:rFonts w:ascii="Aptos Display" w:hAnsi="Aptos Display"/>
        </w:rPr>
        <w:t xml:space="preserve">Kalkulace - </w:t>
      </w:r>
      <w:r w:rsidR="00735515" w:rsidRPr="00683F3C">
        <w:rPr>
          <w:rFonts w:ascii="Aptos Display" w:hAnsi="Aptos Display"/>
        </w:rPr>
        <w:tab/>
      </w:r>
      <w:r w:rsidRPr="00683F3C">
        <w:rPr>
          <w:rFonts w:ascii="Aptos Display" w:hAnsi="Aptos Display"/>
        </w:rPr>
        <w:t xml:space="preserve">Voda odpadní </w:t>
      </w:r>
      <w:proofErr w:type="spellStart"/>
      <w:r w:rsidRPr="00683F3C">
        <w:rPr>
          <w:rFonts w:ascii="Aptos Display" w:hAnsi="Aptos Display"/>
        </w:rPr>
        <w:t>odv</w:t>
      </w:r>
      <w:proofErr w:type="spellEnd"/>
      <w:r w:rsidRPr="00683F3C">
        <w:rPr>
          <w:rFonts w:ascii="Aptos Display" w:hAnsi="Aptos Display"/>
        </w:rPr>
        <w:t xml:space="preserve">. fakturovaná – odečtem vodoměrů </w:t>
      </w:r>
      <w:r w:rsidR="00EB4FA3" w:rsidRPr="00683F3C">
        <w:rPr>
          <w:rFonts w:ascii="Aptos Display" w:hAnsi="Aptos Display"/>
        </w:rPr>
        <w:t>spolu s případnou dohadnou položkou</w:t>
      </w:r>
      <w:r w:rsidRPr="00683F3C">
        <w:rPr>
          <w:rFonts w:ascii="Aptos Display" w:hAnsi="Aptos Display"/>
        </w:rPr>
        <w:t>[nebo jiný ověřitelný postup]</w:t>
      </w:r>
    </w:p>
    <w:p w14:paraId="5F4BEA6A" w14:textId="71D79247" w:rsidR="00AF2D1D" w:rsidRPr="00683F3C" w:rsidRDefault="00AF2D1D" w:rsidP="00186B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/>
        <w:ind w:left="2835" w:hanging="1843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pol. </w:t>
      </w:r>
      <w:r w:rsidR="00362650" w:rsidRPr="00683F3C">
        <w:rPr>
          <w:rFonts w:ascii="Aptos Display" w:hAnsi="Aptos Display"/>
        </w:rPr>
        <w:t xml:space="preserve">F </w:t>
      </w:r>
      <w:r w:rsidRPr="00683F3C">
        <w:rPr>
          <w:rFonts w:ascii="Aptos Display" w:hAnsi="Aptos Display"/>
        </w:rPr>
        <w:t xml:space="preserve">Kalkulace - </w:t>
      </w:r>
      <w:r w:rsidR="00735515" w:rsidRPr="00683F3C">
        <w:rPr>
          <w:rFonts w:ascii="Aptos Display" w:hAnsi="Aptos Display"/>
        </w:rPr>
        <w:tab/>
      </w:r>
      <w:r w:rsidRPr="00683F3C">
        <w:rPr>
          <w:rFonts w:ascii="Aptos Display" w:hAnsi="Aptos Display"/>
        </w:rPr>
        <w:t>Voda srážková fakturovaná - [místně obvyklý ověřitelný postup]</w:t>
      </w:r>
      <w:r w:rsidR="00DC7524" w:rsidRPr="00683F3C">
        <w:rPr>
          <w:rFonts w:ascii="Aptos Display" w:hAnsi="Aptos Display"/>
        </w:rPr>
        <w:tab/>
      </w:r>
      <w:r w:rsidR="00DC7524" w:rsidRPr="00683F3C">
        <w:rPr>
          <w:rFonts w:ascii="Aptos Display" w:hAnsi="Aptos Display"/>
        </w:rPr>
        <w:tab/>
      </w:r>
    </w:p>
    <w:p w14:paraId="7E6CD81E" w14:textId="2A3C31A7" w:rsidR="003C3CC4" w:rsidRPr="00683F3C" w:rsidRDefault="0040484D" w:rsidP="00186BFD">
      <w:pPr>
        <w:pStyle w:val="Odstavecseseznamem"/>
        <w:numPr>
          <w:ilvl w:val="0"/>
          <w:numId w:val="3"/>
        </w:numPr>
        <w:spacing w:before="200"/>
        <w:ind w:left="714" w:hanging="357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do </w:t>
      </w:r>
      <w:r w:rsidR="003C3CC4" w:rsidRPr="00683F3C">
        <w:rPr>
          <w:rFonts w:ascii="Aptos Display" w:hAnsi="Aptos Display"/>
        </w:rPr>
        <w:t>K</w:t>
      </w:r>
      <w:r w:rsidRPr="00683F3C">
        <w:rPr>
          <w:rFonts w:ascii="Aptos Display" w:hAnsi="Aptos Display"/>
        </w:rPr>
        <w:t xml:space="preserve">alkulace </w:t>
      </w:r>
      <w:r w:rsidR="003C3CC4" w:rsidRPr="00683F3C">
        <w:rPr>
          <w:rFonts w:ascii="Aptos Display" w:hAnsi="Aptos Display"/>
        </w:rPr>
        <w:t>pro rok t</w:t>
      </w:r>
      <w:r w:rsidRPr="00683F3C">
        <w:rPr>
          <w:rFonts w:ascii="Aptos Display" w:hAnsi="Aptos Display"/>
        </w:rPr>
        <w:t xml:space="preserve"> </w:t>
      </w:r>
      <w:r w:rsidR="004B6050" w:rsidRPr="00683F3C">
        <w:rPr>
          <w:rFonts w:ascii="Aptos Display" w:hAnsi="Aptos Display"/>
        </w:rPr>
        <w:t>může Provozovatel</w:t>
      </w:r>
      <w:r w:rsidRPr="00683F3C">
        <w:rPr>
          <w:rFonts w:ascii="Aptos Display" w:hAnsi="Aptos Display"/>
        </w:rPr>
        <w:t xml:space="preserve"> </w:t>
      </w:r>
      <w:r w:rsidR="004B6050" w:rsidRPr="00683F3C">
        <w:rPr>
          <w:rFonts w:ascii="Aptos Display" w:hAnsi="Aptos Display"/>
        </w:rPr>
        <w:t xml:space="preserve">bez zdůvodnění pro Vlastníka </w:t>
      </w:r>
      <w:r w:rsidRPr="00683F3C">
        <w:rPr>
          <w:rFonts w:ascii="Aptos Display" w:hAnsi="Aptos Display"/>
        </w:rPr>
        <w:t>na</w:t>
      </w:r>
      <w:r w:rsidR="004B6050" w:rsidRPr="00683F3C">
        <w:rPr>
          <w:rFonts w:ascii="Aptos Display" w:hAnsi="Aptos Display"/>
        </w:rPr>
        <w:t>stavit</w:t>
      </w:r>
      <w:r w:rsidRPr="00683F3C">
        <w:rPr>
          <w:rFonts w:ascii="Aptos Display" w:hAnsi="Aptos Display"/>
        </w:rPr>
        <w:t xml:space="preserve"> objem</w:t>
      </w:r>
      <w:r w:rsidR="00AF2D1D" w:rsidRPr="00683F3C">
        <w:rPr>
          <w:rFonts w:ascii="Aptos Display" w:hAnsi="Aptos Display"/>
        </w:rPr>
        <w:t xml:space="preserve">y </w:t>
      </w:r>
      <w:r w:rsidR="00BF3A81" w:rsidRPr="00683F3C">
        <w:rPr>
          <w:rFonts w:ascii="Aptos Display" w:hAnsi="Aptos Display"/>
        </w:rPr>
        <w:br/>
      </w:r>
      <w:r w:rsidR="00AF2D1D" w:rsidRPr="00683F3C">
        <w:rPr>
          <w:rFonts w:ascii="Aptos Display" w:hAnsi="Aptos Display"/>
        </w:rPr>
        <w:t>ve výši</w:t>
      </w:r>
      <w:r w:rsidR="003C3CC4" w:rsidRPr="00683F3C">
        <w:rPr>
          <w:rFonts w:ascii="Aptos Display" w:hAnsi="Aptos Display"/>
        </w:rPr>
        <w:t>:</w:t>
      </w:r>
    </w:p>
    <w:p w14:paraId="30AC0184" w14:textId="77777777" w:rsidR="00695529" w:rsidRPr="00683F3C" w:rsidRDefault="003C3CC4" w:rsidP="00CC752C">
      <w:pPr>
        <w:ind w:firstLine="1701"/>
        <w:rPr>
          <w:rFonts w:ascii="Aptos Display" w:hAnsi="Aptos Display"/>
        </w:rPr>
      </w:pPr>
      <w:r w:rsidRPr="00683F3C">
        <w:rPr>
          <w:rFonts w:ascii="Aptos Display" w:hAnsi="Aptos Display"/>
        </w:rPr>
        <w:t>objem v roce t =</w:t>
      </w:r>
      <w:r w:rsidR="00AF2D1D" w:rsidRPr="00683F3C">
        <w:rPr>
          <w:rFonts w:ascii="Aptos Display" w:hAnsi="Aptos Display"/>
        </w:rPr>
        <w:t xml:space="preserve"> 1,33</w:t>
      </w:r>
      <w:r w:rsidR="00F957A4" w:rsidRPr="00683F3C">
        <w:rPr>
          <w:rFonts w:ascii="Aptos Display" w:hAnsi="Aptos Display"/>
        </w:rPr>
        <w:t>*</w:t>
      </w:r>
      <w:r w:rsidR="00AF2D1D" w:rsidRPr="00683F3C">
        <w:rPr>
          <w:rFonts w:ascii="Aptos Display" w:hAnsi="Aptos Display"/>
        </w:rPr>
        <w:t xml:space="preserve"> x </w:t>
      </w:r>
      <w:r w:rsidR="006F5F9E" w:rsidRPr="00683F3C">
        <w:rPr>
          <w:rFonts w:ascii="Aptos Display" w:hAnsi="Aptos Display"/>
        </w:rPr>
        <w:t xml:space="preserve">skutečný </w:t>
      </w:r>
      <w:r w:rsidR="00AF2D1D" w:rsidRPr="00683F3C">
        <w:rPr>
          <w:rFonts w:ascii="Aptos Display" w:hAnsi="Aptos Display"/>
        </w:rPr>
        <w:t xml:space="preserve">objem za 1. </w:t>
      </w:r>
      <w:r w:rsidR="00EB4FA3" w:rsidRPr="00683F3C">
        <w:rPr>
          <w:rFonts w:ascii="Aptos Display" w:hAnsi="Aptos Display"/>
        </w:rPr>
        <w:t xml:space="preserve">až </w:t>
      </w:r>
      <w:r w:rsidR="00AF2D1D" w:rsidRPr="00683F3C">
        <w:rPr>
          <w:rFonts w:ascii="Aptos Display" w:hAnsi="Aptos Display"/>
        </w:rPr>
        <w:t xml:space="preserve">3. čtvrtletí </w:t>
      </w:r>
      <w:r w:rsidRPr="00683F3C">
        <w:rPr>
          <w:rFonts w:ascii="Aptos Display" w:hAnsi="Aptos Display"/>
        </w:rPr>
        <w:t>roku t-1</w:t>
      </w:r>
    </w:p>
    <w:p w14:paraId="51C3004A" w14:textId="77777777" w:rsidR="009776F7" w:rsidRPr="00683F3C" w:rsidRDefault="004B6050" w:rsidP="00CC752C">
      <w:pPr>
        <w:ind w:left="709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 případě nastavení nižších </w:t>
      </w:r>
      <w:r w:rsidR="007F1995" w:rsidRPr="00683F3C">
        <w:rPr>
          <w:rFonts w:ascii="Aptos Display" w:hAnsi="Aptos Display"/>
        </w:rPr>
        <w:t xml:space="preserve">nebo vyšších </w:t>
      </w:r>
      <w:r w:rsidRPr="00683F3C">
        <w:rPr>
          <w:rFonts w:ascii="Aptos Display" w:hAnsi="Aptos Display"/>
        </w:rPr>
        <w:t>objemů musí Provozovatel vždy poskytnout Vlastníkovi zdůvodnění tohoto snížení</w:t>
      </w:r>
      <w:r w:rsidR="006F5F9E" w:rsidRPr="00683F3C">
        <w:rPr>
          <w:rFonts w:ascii="Aptos Display" w:hAnsi="Aptos Display"/>
        </w:rPr>
        <w:t xml:space="preserve"> </w:t>
      </w:r>
      <w:r w:rsidR="007F1995" w:rsidRPr="00683F3C">
        <w:rPr>
          <w:rFonts w:ascii="Aptos Display" w:hAnsi="Aptos Display"/>
        </w:rPr>
        <w:t xml:space="preserve">nebo zvýšení </w:t>
      </w:r>
      <w:r w:rsidR="006F5F9E" w:rsidRPr="00683F3C">
        <w:rPr>
          <w:rFonts w:ascii="Aptos Display" w:hAnsi="Aptos Display"/>
        </w:rPr>
        <w:t xml:space="preserve">a toto snížení </w:t>
      </w:r>
      <w:r w:rsidR="007F1995" w:rsidRPr="00683F3C">
        <w:rPr>
          <w:rFonts w:ascii="Aptos Display" w:hAnsi="Aptos Display"/>
        </w:rPr>
        <w:t xml:space="preserve">nebo zvýšení </w:t>
      </w:r>
      <w:r w:rsidR="006F5F9E" w:rsidRPr="00683F3C">
        <w:rPr>
          <w:rFonts w:ascii="Aptos Display" w:hAnsi="Aptos Display"/>
        </w:rPr>
        <w:t>je předmětem schválení Vlastníkem</w:t>
      </w:r>
      <w:r w:rsidRPr="00683F3C">
        <w:rPr>
          <w:rFonts w:ascii="Aptos Display" w:hAnsi="Aptos Display"/>
        </w:rPr>
        <w:t xml:space="preserve">. </w:t>
      </w:r>
      <w:r w:rsidR="00EB4FA3" w:rsidRPr="00683F3C">
        <w:rPr>
          <w:rFonts w:ascii="Aptos Display" w:hAnsi="Aptos Display"/>
        </w:rPr>
        <w:t xml:space="preserve">Dále musí Provozovatel poskytnout Vlastníkovi podrobné písemné vysvětlení způsobu výpočtu dohadných položek pro objem do pěti pracovních dnů od </w:t>
      </w:r>
      <w:r w:rsidR="00A304CD" w:rsidRPr="00683F3C">
        <w:rPr>
          <w:rFonts w:ascii="Aptos Display" w:hAnsi="Aptos Display"/>
        </w:rPr>
        <w:t>vy</w:t>
      </w:r>
      <w:r w:rsidR="00EB4FA3" w:rsidRPr="00683F3C">
        <w:rPr>
          <w:rFonts w:ascii="Aptos Display" w:hAnsi="Aptos Display"/>
        </w:rPr>
        <w:t>žádání Vlastníkem.</w:t>
      </w:r>
    </w:p>
    <w:p w14:paraId="40EF00D5" w14:textId="77777777" w:rsidR="00C74D9D" w:rsidRPr="00683F3C" w:rsidRDefault="006A4B51" w:rsidP="00CB5D1A">
      <w:pPr>
        <w:ind w:left="709"/>
        <w:rPr>
          <w:rFonts w:ascii="Aptos Display" w:eastAsiaTheme="majorEastAsia" w:hAnsi="Aptos Display" w:cstheme="majorBidi"/>
          <w:b/>
          <w:bCs/>
        </w:rPr>
      </w:pPr>
      <w:r w:rsidRPr="00683F3C">
        <w:rPr>
          <w:rFonts w:ascii="Aptos Display" w:hAnsi="Aptos Display"/>
        </w:rPr>
        <w:t>Případný Spor</w:t>
      </w:r>
      <w:r w:rsidR="006F5F9E" w:rsidRPr="00683F3C">
        <w:rPr>
          <w:rFonts w:ascii="Aptos Display" w:hAnsi="Aptos Display"/>
        </w:rPr>
        <w:t xml:space="preserve"> rozhoduje Expert.</w:t>
      </w:r>
    </w:p>
    <w:p w14:paraId="2BFFBF13" w14:textId="77777777" w:rsidR="004B6050" w:rsidRPr="00683F3C" w:rsidRDefault="004B6050" w:rsidP="007530CD">
      <w:pPr>
        <w:pStyle w:val="Nadpis3"/>
        <w:rPr>
          <w:rFonts w:ascii="Aptos Display" w:hAnsi="Aptos Display"/>
        </w:rPr>
      </w:pPr>
      <w:bookmarkStart w:id="14" w:name="_Toc167296186"/>
      <w:r w:rsidRPr="00683F3C">
        <w:rPr>
          <w:rFonts w:ascii="Aptos Display" w:hAnsi="Aptos Display"/>
        </w:rPr>
        <w:t xml:space="preserve">Meziroční změny položek výpočtu </w:t>
      </w:r>
      <w:r w:rsidR="00E91DD1" w:rsidRPr="00683F3C">
        <w:rPr>
          <w:rFonts w:ascii="Aptos Display" w:hAnsi="Aptos Display"/>
        </w:rPr>
        <w:t>přiměřeného zisku a použitého kapitálu</w:t>
      </w:r>
      <w:bookmarkEnd w:id="14"/>
    </w:p>
    <w:p w14:paraId="0D5211A0" w14:textId="77777777" w:rsidR="00E91DD1" w:rsidRPr="00683F3C" w:rsidRDefault="00E91DD1" w:rsidP="00C74D9D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Jednotlivé položky výpočtu je možné meziročně měnit dle postupu uvedeného v Tabulce 2.</w:t>
      </w:r>
    </w:p>
    <w:tbl>
      <w:tblPr>
        <w:tblW w:w="78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9"/>
        <w:gridCol w:w="4669"/>
        <w:gridCol w:w="204"/>
      </w:tblGrid>
      <w:tr w:rsidR="00D30E8F" w:rsidRPr="00683F3C" w14:paraId="22F62512" w14:textId="77777777" w:rsidTr="00B0118C">
        <w:trPr>
          <w:cantSplit/>
          <w:tblHeader/>
          <w:jc w:val="center"/>
        </w:trPr>
        <w:tc>
          <w:tcPr>
            <w:tcW w:w="7872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207AD2CF" w14:textId="76139258" w:rsidR="00D30E8F" w:rsidRPr="00683F3C" w:rsidRDefault="00D30E8F" w:rsidP="00CB373B">
            <w:pPr>
              <w:pStyle w:val="Titulek"/>
              <w:rPr>
                <w:rFonts w:ascii="Aptos Display" w:hAnsi="Aptos Display"/>
              </w:rPr>
            </w:pPr>
            <w:r w:rsidRPr="00683F3C">
              <w:rPr>
                <w:rFonts w:ascii="Aptos Display" w:hAnsi="Aptos Display"/>
              </w:rPr>
              <w:lastRenderedPageBreak/>
              <w:br w:type="page"/>
              <w:t xml:space="preserve">Tabulka 2: Zacházení s položkami výpočtu přiměřeného zisku </w:t>
            </w:r>
          </w:p>
        </w:tc>
      </w:tr>
      <w:tr w:rsidR="00D30E8F" w:rsidRPr="00683F3C" w14:paraId="6CC23F4E" w14:textId="77777777" w:rsidTr="00B0118C">
        <w:trPr>
          <w:cantSplit/>
          <w:tblHeader/>
          <w:jc w:val="center"/>
        </w:trPr>
        <w:tc>
          <w:tcPr>
            <w:tcW w:w="299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57F8DD28" w14:textId="77777777" w:rsidR="00D30E8F" w:rsidRPr="00683F3C" w:rsidRDefault="00D30E8F" w:rsidP="00981587">
            <w:pPr>
              <w:pStyle w:val="Tabletex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Položka</w:t>
            </w:r>
          </w:p>
        </w:tc>
        <w:tc>
          <w:tcPr>
            <w:tcW w:w="466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01493B86" w14:textId="77777777" w:rsidR="00D30E8F" w:rsidRPr="00683F3C" w:rsidRDefault="00D30E8F" w:rsidP="00981587">
            <w:pPr>
              <w:pStyle w:val="Tabletext"/>
              <w:rPr>
                <w:rFonts w:ascii="Aptos Display" w:hAnsi="Aptos Display"/>
                <w:b/>
                <w:lang w:val="cs-CZ"/>
              </w:rPr>
            </w:pPr>
            <w:r w:rsidRPr="00683F3C">
              <w:rPr>
                <w:rFonts w:ascii="Aptos Display" w:hAnsi="Aptos Display"/>
                <w:b/>
                <w:lang w:val="cs-CZ"/>
              </w:rPr>
              <w:t>Zacházení s položkou</w:t>
            </w:r>
          </w:p>
        </w:tc>
        <w:tc>
          <w:tcPr>
            <w:tcW w:w="20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717D3E0C" w14:textId="77777777" w:rsidR="00D30E8F" w:rsidRPr="00683F3C" w:rsidRDefault="00D30E8F" w:rsidP="00981587">
            <w:pPr>
              <w:pStyle w:val="Tabletext"/>
              <w:rPr>
                <w:rFonts w:ascii="Aptos Display" w:hAnsi="Aptos Display"/>
                <w:lang w:val="cs-CZ"/>
              </w:rPr>
            </w:pPr>
          </w:p>
        </w:tc>
      </w:tr>
      <w:tr w:rsidR="00D30E8F" w:rsidRPr="00683F3C" w14:paraId="76EAF96A" w14:textId="77777777" w:rsidTr="00B0118C">
        <w:trPr>
          <w:cantSplit/>
          <w:jc w:val="center"/>
        </w:trPr>
        <w:tc>
          <w:tcPr>
            <w:tcW w:w="2999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73037CC2" w14:textId="67E2312D" w:rsidR="00D30E8F" w:rsidRPr="00683F3C" w:rsidRDefault="00D30E8F" w:rsidP="00324730">
            <w:pPr>
              <w:pStyle w:val="Tabletex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 xml:space="preserve">1. </w:t>
            </w:r>
            <w:r w:rsidR="00CB373B" w:rsidRPr="00683F3C">
              <w:rPr>
                <w:rFonts w:ascii="Aptos Display" w:hAnsi="Aptos Display"/>
                <w:lang w:val="pl-PL"/>
              </w:rPr>
              <w:t xml:space="preserve">Reprodukční hodnota infrastrukturního majetku, kterou </w:t>
            </w:r>
            <w:r w:rsidR="00324730" w:rsidRPr="00683F3C">
              <w:rPr>
                <w:rFonts w:ascii="Aptos Display" w:hAnsi="Aptos Display"/>
                <w:lang w:val="pl-PL"/>
              </w:rPr>
              <w:t>vlastník</w:t>
            </w:r>
            <w:r w:rsidR="00CB373B" w:rsidRPr="00683F3C">
              <w:rPr>
                <w:rFonts w:ascii="Aptos Display" w:hAnsi="Aptos Display"/>
                <w:lang w:val="pl-PL"/>
              </w:rPr>
              <w:t xml:space="preserve"> přiřadil ke konkrétní kalkulaci (IM)</w:t>
            </w:r>
          </w:p>
        </w:tc>
        <w:tc>
          <w:tcPr>
            <w:tcW w:w="4669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1EAFCF73" w14:textId="53587983" w:rsidR="00CB373B" w:rsidRPr="00683F3C" w:rsidRDefault="00D10A11" w:rsidP="00CB373B">
            <w:pPr>
              <w:pStyle w:val="Tabletex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V</w:t>
            </w:r>
            <w:r w:rsidR="00CB373B" w:rsidRPr="00683F3C">
              <w:rPr>
                <w:rFonts w:ascii="Aptos Display" w:hAnsi="Aptos Display"/>
                <w:lang w:val="cs-CZ"/>
              </w:rPr>
              <w:t xml:space="preserve"> rámci vstupů Zadavatele do Nabídky je zde myšleno vyplnit reprodukční hodnotu infrastrukturního ma</w:t>
            </w:r>
            <w:r w:rsidRPr="00683F3C">
              <w:rPr>
                <w:rFonts w:ascii="Aptos Display" w:hAnsi="Aptos Display"/>
                <w:lang w:val="cs-CZ"/>
              </w:rPr>
              <w:t>jetku</w:t>
            </w:r>
            <w:r w:rsidR="002D6C8C" w:rsidRPr="00683F3C">
              <w:rPr>
                <w:rFonts w:ascii="Aptos Display" w:hAnsi="Aptos Display"/>
                <w:lang w:val="cs-CZ"/>
              </w:rPr>
              <w:t xml:space="preserve"> (včetně realizovaného projektu OPŽP/NPŽP)</w:t>
            </w:r>
            <w:r w:rsidRPr="00683F3C">
              <w:rPr>
                <w:rFonts w:ascii="Aptos Display" w:hAnsi="Aptos Display"/>
                <w:lang w:val="cs-CZ"/>
              </w:rPr>
              <w:t>, kterou V</w:t>
            </w:r>
            <w:r w:rsidR="00CB373B" w:rsidRPr="00683F3C">
              <w:rPr>
                <w:rFonts w:ascii="Aptos Display" w:hAnsi="Aptos Display"/>
                <w:lang w:val="cs-CZ"/>
              </w:rPr>
              <w:t xml:space="preserve">lastník přiřadil ke konkrétní kalkulaci. </w:t>
            </w:r>
          </w:p>
          <w:p w14:paraId="67D60E31" w14:textId="74989114" w:rsidR="00D30E8F" w:rsidRPr="00683F3C" w:rsidRDefault="00CB373B" w:rsidP="00CB373B">
            <w:pPr>
              <w:pStyle w:val="Tabletex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Reprodukční hodnota infrastrukturního majetku vychází z hodnoty majetku k 31. prosinci roku t-2 při zohlednění provedených změn hodnoty infrastrukturního majetku, kde rok t je rok uplatňování ceny. Vyplňuje se reprodukční hodnota, více viz definice ve Výměru MF.</w:t>
            </w:r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19EB6769" w14:textId="77777777" w:rsidR="00D30E8F" w:rsidRPr="00683F3C" w:rsidRDefault="00D30E8F" w:rsidP="00981587">
            <w:pPr>
              <w:pStyle w:val="Tabletext"/>
              <w:rPr>
                <w:rFonts w:ascii="Aptos Display" w:hAnsi="Aptos Display"/>
                <w:lang w:val="cs-CZ"/>
              </w:rPr>
            </w:pPr>
          </w:p>
        </w:tc>
      </w:tr>
      <w:tr w:rsidR="00D30E8F" w:rsidRPr="00683F3C" w14:paraId="09CC178A" w14:textId="77777777" w:rsidTr="00B0118C">
        <w:trPr>
          <w:cantSplit/>
          <w:jc w:val="center"/>
        </w:trPr>
        <w:tc>
          <w:tcPr>
            <w:tcW w:w="299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45FEB609" w14:textId="17B57A05" w:rsidR="00D30E8F" w:rsidRPr="00683F3C" w:rsidRDefault="002D6C8C" w:rsidP="00C74D9D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Uplatňovaný zisk provozovatele</w:t>
            </w:r>
            <w:r w:rsidR="00E91DD1" w:rsidRPr="00683F3C">
              <w:rPr>
                <w:rFonts w:ascii="Aptos Display" w:hAnsi="Aptos Display"/>
                <w:lang w:val="cs-CZ"/>
              </w:rPr>
              <w:t xml:space="preserve"> [%]</w:t>
            </w:r>
          </w:p>
        </w:tc>
        <w:tc>
          <w:tcPr>
            <w:tcW w:w="466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79A5AEC" w14:textId="689AE087" w:rsidR="00D30E8F" w:rsidRPr="00683F3C" w:rsidRDefault="002D6C8C">
            <w:pPr>
              <w:pStyle w:val="Tabletex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Procentní výše (</w:t>
            </w:r>
            <w:r w:rsidR="0093086E" w:rsidRPr="00683F3C">
              <w:rPr>
                <w:rFonts w:ascii="Aptos Display" w:hAnsi="Aptos Display"/>
                <w:lang w:val="cs-CZ"/>
              </w:rPr>
              <w:t>%</w:t>
            </w:r>
            <w:r w:rsidRPr="00683F3C">
              <w:rPr>
                <w:rFonts w:ascii="Aptos Display" w:hAnsi="Aptos Display"/>
                <w:lang w:val="cs-CZ"/>
              </w:rPr>
              <w:t>) uplatňovaného zisku přeneseného do Kalkulace,</w:t>
            </w:r>
            <w:r w:rsidR="0093086E" w:rsidRPr="00683F3C">
              <w:rPr>
                <w:rFonts w:ascii="Aptos Display" w:hAnsi="Aptos Display"/>
                <w:lang w:val="cs-CZ"/>
              </w:rPr>
              <w:t xml:space="preserve"> </w:t>
            </w:r>
            <w:r w:rsidR="00522A28" w:rsidRPr="00683F3C">
              <w:rPr>
                <w:rFonts w:ascii="Aptos Display" w:hAnsi="Aptos Display"/>
                <w:lang w:val="cs-CZ"/>
              </w:rPr>
              <w:t>u</w:t>
            </w:r>
            <w:r w:rsidR="00D06DF7" w:rsidRPr="00683F3C">
              <w:rPr>
                <w:rFonts w:ascii="Aptos Display" w:hAnsi="Aptos Display"/>
                <w:lang w:val="cs-CZ"/>
              </w:rPr>
              <w:t>vedená Provozovatelem v</w:t>
            </w:r>
            <w:r w:rsidRPr="00683F3C">
              <w:rPr>
                <w:rFonts w:ascii="Aptos Display" w:hAnsi="Aptos Display"/>
                <w:lang w:val="cs-CZ"/>
              </w:rPr>
              <w:t> </w:t>
            </w:r>
            <w:r w:rsidR="00D06DF7" w:rsidRPr="00683F3C">
              <w:rPr>
                <w:rFonts w:ascii="Aptos Display" w:hAnsi="Aptos Display"/>
                <w:lang w:val="cs-CZ"/>
              </w:rPr>
              <w:t>Nabídce</w:t>
            </w:r>
            <w:r w:rsidRPr="00683F3C">
              <w:rPr>
                <w:rFonts w:ascii="Aptos Display" w:hAnsi="Aptos Display"/>
                <w:lang w:val="cs-CZ"/>
              </w:rPr>
              <w:t>,</w:t>
            </w:r>
            <w:r w:rsidR="00D06DF7" w:rsidRPr="00683F3C">
              <w:rPr>
                <w:rFonts w:ascii="Aptos Display" w:hAnsi="Aptos Display"/>
                <w:lang w:val="cs-CZ"/>
              </w:rPr>
              <w:t xml:space="preserve"> je závazná </w:t>
            </w:r>
            <w:r w:rsidR="000A135A" w:rsidRPr="00683F3C">
              <w:rPr>
                <w:rFonts w:ascii="Aptos Display" w:hAnsi="Aptos Display"/>
                <w:lang w:val="cs-CZ"/>
              </w:rPr>
              <w:t xml:space="preserve">a neměnná </w:t>
            </w:r>
            <w:r w:rsidR="0093086E" w:rsidRPr="00683F3C">
              <w:rPr>
                <w:rFonts w:ascii="Aptos Display" w:hAnsi="Aptos Display"/>
                <w:lang w:val="cs-CZ"/>
              </w:rPr>
              <w:t xml:space="preserve">po celou </w:t>
            </w:r>
            <w:r w:rsidR="000A135A" w:rsidRPr="00683F3C">
              <w:rPr>
                <w:rFonts w:ascii="Aptos Display" w:hAnsi="Aptos Display"/>
                <w:lang w:val="cs-CZ"/>
              </w:rPr>
              <w:t>D</w:t>
            </w:r>
            <w:r w:rsidR="0093086E" w:rsidRPr="00683F3C">
              <w:rPr>
                <w:rFonts w:ascii="Aptos Display" w:hAnsi="Aptos Display"/>
                <w:lang w:val="cs-CZ"/>
              </w:rPr>
              <w:t>obu provozování</w:t>
            </w:r>
            <w:r w:rsidR="00D06DF7" w:rsidRPr="00683F3C">
              <w:rPr>
                <w:rFonts w:ascii="Aptos Display" w:hAnsi="Aptos Display"/>
                <w:lang w:val="cs-CZ"/>
              </w:rPr>
              <w:t xml:space="preserve">. </w:t>
            </w:r>
          </w:p>
        </w:tc>
        <w:tc>
          <w:tcPr>
            <w:tcW w:w="204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79EFFE7" w14:textId="77777777" w:rsidR="00D30E8F" w:rsidRPr="00683F3C" w:rsidRDefault="00D30E8F" w:rsidP="00981587">
            <w:pPr>
              <w:pStyle w:val="Tabletext"/>
              <w:rPr>
                <w:rFonts w:ascii="Aptos Display" w:hAnsi="Aptos Display"/>
                <w:lang w:val="cs-CZ"/>
              </w:rPr>
            </w:pPr>
          </w:p>
        </w:tc>
      </w:tr>
      <w:tr w:rsidR="00B70DF2" w:rsidRPr="00683F3C" w:rsidDel="00CB373B" w14:paraId="7FFC799F" w14:textId="77777777" w:rsidTr="00BF3A81">
        <w:trPr>
          <w:cantSplit/>
          <w:jc w:val="center"/>
        </w:trPr>
        <w:tc>
          <w:tcPr>
            <w:tcW w:w="299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9906693" w14:textId="3F25E3E5" w:rsidR="00B70DF2" w:rsidRPr="00683F3C" w:rsidDel="00CB373B" w:rsidRDefault="00B70DF2" w:rsidP="00B70DF2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Míra návratnosti [M</w:t>
            </w:r>
            <w:r w:rsidRPr="00683F3C">
              <w:rPr>
                <w:rFonts w:ascii="Aptos Display" w:hAnsi="Aptos Display"/>
              </w:rPr>
              <w:t>]</w:t>
            </w:r>
          </w:p>
        </w:tc>
        <w:tc>
          <w:tcPr>
            <w:tcW w:w="466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13BC0054" w14:textId="4FA9A672" w:rsidR="00B70DF2" w:rsidRPr="00683F3C" w:rsidDel="00CB373B" w:rsidRDefault="00B70DF2" w:rsidP="00B70DF2">
            <w:pPr>
              <w:pStyle w:val="Tabletex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Maximální</w:t>
            </w:r>
            <w:r w:rsidR="00262E1D" w:rsidRPr="00683F3C">
              <w:rPr>
                <w:rFonts w:ascii="Aptos Display" w:hAnsi="Aptos Display"/>
                <w:lang w:val="cs-CZ"/>
              </w:rPr>
              <w:t xml:space="preserve"> míra návratnosti kapitálu</w:t>
            </w:r>
            <w:r w:rsidR="00262E1D" w:rsidRPr="00683F3C">
              <w:rPr>
                <w:rFonts w:ascii="Aptos Display" w:hAnsi="Aptos Display"/>
                <w:lang w:val="cs-CZ"/>
              </w:rPr>
              <w:br/>
              <w:t>pro P</w:t>
            </w:r>
            <w:r w:rsidRPr="00683F3C">
              <w:rPr>
                <w:rFonts w:ascii="Aptos Display" w:hAnsi="Aptos Display"/>
                <w:lang w:val="cs-CZ"/>
              </w:rPr>
              <w:t>rovozovatele je ve výši 0,49 %</w:t>
            </w:r>
          </w:p>
        </w:tc>
        <w:tc>
          <w:tcPr>
            <w:tcW w:w="204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2E6551B6" w14:textId="77777777" w:rsidR="00B70DF2" w:rsidRPr="00683F3C" w:rsidDel="00CB373B" w:rsidRDefault="00B70DF2" w:rsidP="00B70DF2">
            <w:pPr>
              <w:pStyle w:val="Tabletext"/>
              <w:rPr>
                <w:rFonts w:ascii="Aptos Display" w:hAnsi="Aptos Display"/>
                <w:lang w:val="cs-CZ"/>
              </w:rPr>
            </w:pPr>
          </w:p>
        </w:tc>
      </w:tr>
      <w:tr w:rsidR="00B70DF2" w:rsidRPr="00683F3C" w:rsidDel="00CB373B" w14:paraId="67B3F903" w14:textId="77777777" w:rsidTr="00BF3A81">
        <w:trPr>
          <w:cantSplit/>
          <w:jc w:val="center"/>
        </w:trPr>
        <w:tc>
          <w:tcPr>
            <w:tcW w:w="2999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3389EEE6" w14:textId="7DB023AF" w:rsidR="00B70DF2" w:rsidRPr="00683F3C" w:rsidRDefault="00B70DF2" w:rsidP="00B70DF2">
            <w:pPr>
              <w:pStyle w:val="Tabletext"/>
              <w:jc w:val="lef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Zisk zajišťující návratnost</w:t>
            </w:r>
            <w:r w:rsidRPr="00683F3C">
              <w:rPr>
                <w:rFonts w:ascii="Aptos Display" w:hAnsi="Aptos Display"/>
                <w:lang w:val="cs-CZ"/>
              </w:rPr>
              <w:br/>
              <w:t>kapitálu provozovatele [ZNKP]</w:t>
            </w:r>
          </w:p>
        </w:tc>
        <w:tc>
          <w:tcPr>
            <w:tcW w:w="4669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D9EBBDB" w14:textId="1CD74D72" w:rsidR="00B70DF2" w:rsidRPr="00683F3C" w:rsidRDefault="00B70DF2" w:rsidP="00B70DF2">
            <w:pPr>
              <w:pStyle w:val="Tabletext"/>
              <w:rPr>
                <w:rFonts w:ascii="Aptos Display" w:hAnsi="Aptos Display"/>
                <w:lang w:val="cs-CZ"/>
              </w:rPr>
            </w:pPr>
            <w:r w:rsidRPr="00683F3C">
              <w:rPr>
                <w:rFonts w:ascii="Aptos Display" w:hAnsi="Aptos Display"/>
                <w:lang w:val="cs-CZ"/>
              </w:rPr>
              <w:t>Vypočtená výše přiměřeného zisku</w:t>
            </w:r>
            <w:r w:rsidRPr="00683F3C">
              <w:rPr>
                <w:rFonts w:ascii="Aptos Display" w:hAnsi="Aptos Display"/>
                <w:lang w:val="cs-CZ"/>
              </w:rPr>
              <w:br/>
              <w:t>ZNKP v kalkulaci za</w:t>
            </w:r>
            <w:r w:rsidR="00262E1D" w:rsidRPr="00683F3C">
              <w:rPr>
                <w:rFonts w:ascii="Aptos Display" w:hAnsi="Aptos Display"/>
                <w:lang w:val="cs-CZ"/>
              </w:rPr>
              <w:t>jišťující</w:t>
            </w:r>
            <w:r w:rsidR="00262E1D" w:rsidRPr="00683F3C">
              <w:rPr>
                <w:rFonts w:ascii="Aptos Display" w:hAnsi="Aptos Display"/>
                <w:lang w:val="cs-CZ"/>
              </w:rPr>
              <w:br/>
              <w:t>návratnost kapitálu P</w:t>
            </w:r>
            <w:r w:rsidRPr="00683F3C">
              <w:rPr>
                <w:rFonts w:ascii="Aptos Display" w:hAnsi="Aptos Display"/>
                <w:lang w:val="cs-CZ"/>
              </w:rPr>
              <w:t>rovozovatele dle</w:t>
            </w:r>
            <w:r w:rsidRPr="00683F3C">
              <w:rPr>
                <w:rFonts w:ascii="Aptos Display" w:hAnsi="Aptos Display"/>
                <w:lang w:val="cs-CZ"/>
              </w:rPr>
              <w:br/>
              <w:t>bodu (5) písm. a) 6. odstavce Výměru MF.</w:t>
            </w:r>
            <w:r w:rsidRPr="00683F3C">
              <w:rPr>
                <w:rFonts w:ascii="Aptos Display" w:hAnsi="Aptos Display"/>
                <w:lang w:val="cs-CZ"/>
              </w:rPr>
              <w:br/>
              <w:t>ř. 1.2 = ř. 1 * ř. 1.1</w:t>
            </w:r>
          </w:p>
        </w:tc>
        <w:tc>
          <w:tcPr>
            <w:tcW w:w="204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5D999347" w14:textId="77777777" w:rsidR="00B70DF2" w:rsidRPr="00683F3C" w:rsidDel="00CB373B" w:rsidRDefault="00B70DF2" w:rsidP="00B70DF2">
            <w:pPr>
              <w:pStyle w:val="Tabletext"/>
              <w:rPr>
                <w:rFonts w:ascii="Aptos Display" w:hAnsi="Aptos Display"/>
                <w:lang w:val="cs-CZ"/>
              </w:rPr>
            </w:pPr>
          </w:p>
        </w:tc>
      </w:tr>
    </w:tbl>
    <w:p w14:paraId="0BDC30A5" w14:textId="77777777" w:rsidR="00AC3E1C" w:rsidRPr="00683F3C" w:rsidRDefault="00AC3E1C" w:rsidP="00981587">
      <w:pPr>
        <w:rPr>
          <w:rFonts w:ascii="Aptos Display" w:hAnsi="Aptos Display"/>
        </w:rPr>
      </w:pPr>
    </w:p>
    <w:p w14:paraId="1942EC2E" w14:textId="77777777" w:rsidR="00511BF0" w:rsidRPr="00683F3C" w:rsidRDefault="00511BF0" w:rsidP="007530CD">
      <w:pPr>
        <w:pStyle w:val="Nadpis3"/>
        <w:rPr>
          <w:rFonts w:ascii="Aptos Display" w:hAnsi="Aptos Display"/>
        </w:rPr>
      </w:pPr>
      <w:bookmarkStart w:id="15" w:name="_Toc167296187"/>
      <w:r w:rsidRPr="00683F3C">
        <w:rPr>
          <w:rFonts w:ascii="Aptos Display" w:hAnsi="Aptos Display"/>
        </w:rPr>
        <w:t xml:space="preserve">Možnost </w:t>
      </w:r>
      <w:r w:rsidR="00520E49" w:rsidRPr="00683F3C">
        <w:rPr>
          <w:rFonts w:ascii="Aptos Display" w:hAnsi="Aptos Display"/>
        </w:rPr>
        <w:t>snížení cen v</w:t>
      </w:r>
      <w:r w:rsidR="00530829" w:rsidRPr="00683F3C">
        <w:rPr>
          <w:rFonts w:ascii="Aptos Display" w:hAnsi="Aptos Display"/>
        </w:rPr>
        <w:t> Kalkulaci pod úroveň Cenového s</w:t>
      </w:r>
      <w:r w:rsidR="00520E49" w:rsidRPr="00683F3C">
        <w:rPr>
          <w:rFonts w:ascii="Aptos Display" w:hAnsi="Aptos Display"/>
        </w:rPr>
        <w:t>tropu</w:t>
      </w:r>
      <w:bookmarkEnd w:id="15"/>
    </w:p>
    <w:p w14:paraId="376B6A11" w14:textId="2C2D9A89" w:rsidR="0082531D" w:rsidRPr="00683F3C" w:rsidRDefault="0082531D" w:rsidP="00C74D9D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Provozovatel může</w:t>
      </w:r>
      <w:r w:rsidR="00520E49" w:rsidRPr="00683F3C">
        <w:rPr>
          <w:rFonts w:ascii="Aptos Display" w:hAnsi="Aptos Display"/>
        </w:rPr>
        <w:t xml:space="preserve"> snížit ceny </w:t>
      </w:r>
      <w:r w:rsidR="00261652" w:rsidRPr="00683F3C">
        <w:rPr>
          <w:rFonts w:ascii="Aptos Display" w:hAnsi="Aptos Display"/>
        </w:rPr>
        <w:t xml:space="preserve">jednotlivých položek </w:t>
      </w:r>
      <w:r w:rsidR="00520E49" w:rsidRPr="00683F3C">
        <w:rPr>
          <w:rFonts w:ascii="Aptos Display" w:hAnsi="Aptos Display"/>
        </w:rPr>
        <w:t>v Kalkulaci pod úrove</w:t>
      </w:r>
      <w:r w:rsidR="00261652" w:rsidRPr="00683F3C">
        <w:rPr>
          <w:rFonts w:ascii="Aptos Display" w:hAnsi="Aptos Display"/>
        </w:rPr>
        <w:t xml:space="preserve">ň Cenového Stropu – na listu </w:t>
      </w:r>
      <w:r w:rsidR="00D25A29" w:rsidRPr="00683F3C">
        <w:rPr>
          <w:rFonts w:ascii="Aptos Display" w:hAnsi="Aptos Display"/>
        </w:rPr>
        <w:t>„</w:t>
      </w:r>
      <w:r w:rsidR="00261652" w:rsidRPr="00683F3C">
        <w:rPr>
          <w:rFonts w:ascii="Aptos Display" w:hAnsi="Aptos Display"/>
        </w:rPr>
        <w:t>Kalkulace a Porovnání</w:t>
      </w:r>
      <w:r w:rsidR="00D25A29" w:rsidRPr="00683F3C">
        <w:rPr>
          <w:rFonts w:ascii="Aptos Display" w:hAnsi="Aptos Display"/>
        </w:rPr>
        <w:t>“</w:t>
      </w:r>
      <w:r w:rsidR="00261652" w:rsidRPr="00683F3C">
        <w:rPr>
          <w:rFonts w:ascii="Aptos Display" w:hAnsi="Aptos Display"/>
        </w:rPr>
        <w:t xml:space="preserve"> v ZFM.</w:t>
      </w:r>
    </w:p>
    <w:p w14:paraId="2ED0E159" w14:textId="77777777" w:rsidR="00696BBD" w:rsidRPr="00683F3C" w:rsidRDefault="00696BBD" w:rsidP="007530CD">
      <w:pPr>
        <w:pStyle w:val="Nadpis3"/>
        <w:rPr>
          <w:rFonts w:ascii="Aptos Display" w:hAnsi="Aptos Display"/>
        </w:rPr>
      </w:pPr>
      <w:bookmarkStart w:id="16" w:name="_Toc167296188"/>
      <w:r w:rsidRPr="00683F3C">
        <w:rPr>
          <w:rFonts w:ascii="Aptos Display" w:hAnsi="Aptos Display"/>
        </w:rPr>
        <w:t xml:space="preserve">Snížení ceny </w:t>
      </w:r>
      <w:r w:rsidR="008C3E8F" w:rsidRPr="00683F3C">
        <w:rPr>
          <w:rFonts w:ascii="Aptos Display" w:hAnsi="Aptos Display"/>
        </w:rPr>
        <w:t xml:space="preserve">V/S </w:t>
      </w:r>
      <w:r w:rsidR="00530829" w:rsidRPr="00683F3C">
        <w:rPr>
          <w:rFonts w:ascii="Aptos Display" w:hAnsi="Aptos Display"/>
        </w:rPr>
        <w:t>z důvodu dosažení úrovně S</w:t>
      </w:r>
      <w:r w:rsidRPr="00683F3C">
        <w:rPr>
          <w:rFonts w:ascii="Aptos Display" w:hAnsi="Aptos Display"/>
        </w:rPr>
        <w:t>ociálně únosné ceny</w:t>
      </w:r>
      <w:bookmarkEnd w:id="16"/>
    </w:p>
    <w:p w14:paraId="1E61DEA3" w14:textId="77777777" w:rsidR="00D01C90" w:rsidRPr="00683F3C" w:rsidRDefault="00D01C90" w:rsidP="00D01C90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V případě,</w:t>
      </w:r>
      <w:r w:rsidR="007B639E" w:rsidRPr="00683F3C">
        <w:rPr>
          <w:rFonts w:ascii="Aptos Display" w:hAnsi="Aptos Display"/>
        </w:rPr>
        <w:t xml:space="preserve"> že cena V/S dosáhne</w:t>
      </w:r>
      <w:r w:rsidR="001D10AD" w:rsidRPr="00683F3C">
        <w:rPr>
          <w:rFonts w:ascii="Aptos Display" w:hAnsi="Aptos Display"/>
        </w:rPr>
        <w:t xml:space="preserve"> v příslušném roce hranice pro S</w:t>
      </w:r>
      <w:r w:rsidR="007B639E" w:rsidRPr="00683F3C">
        <w:rPr>
          <w:rFonts w:ascii="Aptos Display" w:hAnsi="Aptos Display"/>
        </w:rPr>
        <w:t>ociálně únosnou cenu, může Vlastník požádat provozovatele o snížení ceny V/S přepracováním Kalkulace V/S tak, aby výs</w:t>
      </w:r>
      <w:r w:rsidR="001D10AD" w:rsidRPr="00683F3C">
        <w:rPr>
          <w:rFonts w:ascii="Aptos Display" w:hAnsi="Aptos Display"/>
        </w:rPr>
        <w:t>ledná cena V/S byla na hranici S</w:t>
      </w:r>
      <w:r w:rsidR="007B639E" w:rsidRPr="00683F3C">
        <w:rPr>
          <w:rFonts w:ascii="Aptos Display" w:hAnsi="Aptos Display"/>
        </w:rPr>
        <w:t>ociálně únosné ceny. Této ceny může být dosaženo snížením Nájemného</w:t>
      </w:r>
      <w:r w:rsidR="00625B30" w:rsidRPr="00683F3C">
        <w:rPr>
          <w:rFonts w:ascii="Aptos Display" w:hAnsi="Aptos Display"/>
        </w:rPr>
        <w:t xml:space="preserve"> Vlastníkem, </w:t>
      </w:r>
      <w:r w:rsidR="0018327A" w:rsidRPr="00683F3C">
        <w:rPr>
          <w:rFonts w:ascii="Aptos Display" w:hAnsi="Aptos Display"/>
        </w:rPr>
        <w:t>(tj. Vlastník bude hradit Provozovateli část provozních nákladů, která nebude uhrazená výběrem V/S)</w:t>
      </w:r>
      <w:r w:rsidR="00625B30" w:rsidRPr="00683F3C">
        <w:rPr>
          <w:rFonts w:ascii="Aptos Display" w:hAnsi="Aptos Display"/>
        </w:rPr>
        <w:t xml:space="preserve">. </w:t>
      </w:r>
      <w:r w:rsidR="003A1EAB" w:rsidRPr="00683F3C">
        <w:rPr>
          <w:rFonts w:ascii="Aptos Display" w:hAnsi="Aptos Display"/>
        </w:rPr>
        <w:t>Nájemné nižší, než je výše (hodnota) obsažená v ZFM na listu Nabídka</w:t>
      </w:r>
      <w:r w:rsidR="001D10AD" w:rsidRPr="00683F3C">
        <w:rPr>
          <w:rFonts w:ascii="Aptos Display" w:hAnsi="Aptos Display"/>
        </w:rPr>
        <w:t xml:space="preserve"> indexovaná na cenovou úroveň roku pro který je sestavována Kalkulace</w:t>
      </w:r>
      <w:r w:rsidR="003A1EAB" w:rsidRPr="00683F3C">
        <w:rPr>
          <w:rFonts w:ascii="Aptos Display" w:hAnsi="Aptos Display"/>
        </w:rPr>
        <w:t>, je možné v ZFM uplatnit pouze se souhlasem SFŽP</w:t>
      </w:r>
      <w:r w:rsidR="001D10AD" w:rsidRPr="00683F3C">
        <w:rPr>
          <w:rFonts w:ascii="Aptos Display" w:hAnsi="Aptos Display"/>
        </w:rPr>
        <w:t>.</w:t>
      </w:r>
    </w:p>
    <w:p w14:paraId="2BA6DBBF" w14:textId="77777777" w:rsidR="00695529" w:rsidRPr="00683F3C" w:rsidRDefault="00530829" w:rsidP="007530CD">
      <w:pPr>
        <w:pStyle w:val="Nadpis3"/>
        <w:rPr>
          <w:rFonts w:ascii="Aptos Display" w:hAnsi="Aptos Display"/>
        </w:rPr>
      </w:pPr>
      <w:bookmarkStart w:id="17" w:name="_Toc167296189"/>
      <w:r w:rsidRPr="00683F3C">
        <w:rPr>
          <w:rFonts w:ascii="Aptos Display" w:hAnsi="Aptos Display"/>
        </w:rPr>
        <w:t>Harmonogram schvalování K</w:t>
      </w:r>
      <w:r w:rsidR="0040484D" w:rsidRPr="00683F3C">
        <w:rPr>
          <w:rFonts w:ascii="Aptos Display" w:hAnsi="Aptos Display"/>
        </w:rPr>
        <w:t>alkulace pro následující rok</w:t>
      </w:r>
      <w:bookmarkEnd w:id="17"/>
    </w:p>
    <w:p w14:paraId="3B4901A2" w14:textId="3628C238" w:rsidR="00A61C58" w:rsidRPr="00683F3C" w:rsidRDefault="00D975BF" w:rsidP="00C74D9D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Data</w:t>
      </w:r>
      <w:r w:rsidR="001D10AD" w:rsidRPr="00683F3C">
        <w:rPr>
          <w:rFonts w:ascii="Aptos Display" w:hAnsi="Aptos Display"/>
        </w:rPr>
        <w:t xml:space="preserve"> uvedená</w:t>
      </w:r>
      <w:r w:rsidR="00A61C58" w:rsidRPr="00683F3C">
        <w:rPr>
          <w:rFonts w:ascii="Aptos Display" w:hAnsi="Aptos Display"/>
        </w:rPr>
        <w:t xml:space="preserve"> v</w:t>
      </w:r>
      <w:r w:rsidR="003C3CC4" w:rsidRPr="00683F3C">
        <w:rPr>
          <w:rFonts w:ascii="Aptos Display" w:hAnsi="Aptos Display"/>
        </w:rPr>
        <w:t> této kapitole</w:t>
      </w:r>
      <w:r w:rsidR="00A61C58" w:rsidRPr="00683F3C">
        <w:rPr>
          <w:rFonts w:ascii="Aptos Display" w:hAnsi="Aptos Display"/>
        </w:rPr>
        <w:t xml:space="preserve"> se vztahují k</w:t>
      </w:r>
      <w:r w:rsidR="003C3CC4" w:rsidRPr="00683F3C">
        <w:rPr>
          <w:rFonts w:ascii="Aptos Display" w:hAnsi="Aptos Display"/>
        </w:rPr>
        <w:t> </w:t>
      </w:r>
      <w:r w:rsidR="00A61C58" w:rsidRPr="00683F3C">
        <w:rPr>
          <w:rFonts w:ascii="Aptos Display" w:hAnsi="Aptos Display"/>
        </w:rPr>
        <w:t>roku</w:t>
      </w:r>
      <w:r w:rsidR="003C3CC4" w:rsidRPr="00683F3C">
        <w:rPr>
          <w:rFonts w:ascii="Aptos Display" w:hAnsi="Aptos Display"/>
        </w:rPr>
        <w:t xml:space="preserve"> t-1</w:t>
      </w:r>
      <w:r w:rsidR="00FE5DE0" w:rsidRPr="00683F3C">
        <w:rPr>
          <w:rFonts w:ascii="Aptos Display" w:hAnsi="Aptos Display"/>
        </w:rPr>
        <w:t>,</w:t>
      </w:r>
      <w:r w:rsidR="00A61C58" w:rsidRPr="00683F3C">
        <w:rPr>
          <w:rFonts w:ascii="Aptos Display" w:hAnsi="Aptos Display"/>
        </w:rPr>
        <w:t xml:space="preserve"> tj. k roku předcházejícímu roku</w:t>
      </w:r>
      <w:r w:rsidR="00CB13F7" w:rsidRPr="00683F3C">
        <w:rPr>
          <w:rFonts w:ascii="Aptos Display" w:hAnsi="Aptos Display"/>
        </w:rPr>
        <w:t xml:space="preserve"> t</w:t>
      </w:r>
      <w:r w:rsidR="00FE5DE0" w:rsidRPr="00683F3C">
        <w:rPr>
          <w:rFonts w:ascii="Aptos Display" w:hAnsi="Aptos Display"/>
        </w:rPr>
        <w:t>,</w:t>
      </w:r>
      <w:r w:rsidR="00A61C58" w:rsidRPr="00683F3C">
        <w:rPr>
          <w:rFonts w:ascii="Aptos Display" w:hAnsi="Aptos Display"/>
        </w:rPr>
        <w:t xml:space="preserve"> pro který </w:t>
      </w:r>
      <w:r w:rsidR="00E806D7" w:rsidRPr="00683F3C">
        <w:rPr>
          <w:rFonts w:ascii="Aptos Display" w:hAnsi="Aptos Display"/>
        </w:rPr>
        <w:br/>
      </w:r>
      <w:r w:rsidR="00A61C58" w:rsidRPr="00683F3C">
        <w:rPr>
          <w:rFonts w:ascii="Aptos Display" w:hAnsi="Aptos Display"/>
        </w:rPr>
        <w:t>je Kalkulace zpracovávána.</w:t>
      </w:r>
    </w:p>
    <w:p w14:paraId="7AD0761F" w14:textId="77777777" w:rsidR="00CB5D1A" w:rsidRPr="00683F3C" w:rsidRDefault="00CB5D1A" w:rsidP="00C74D9D">
      <w:pPr>
        <w:tabs>
          <w:tab w:val="left" w:pos="1701"/>
        </w:tabs>
        <w:ind w:left="1701" w:hanging="1701"/>
        <w:rPr>
          <w:rFonts w:ascii="Aptos Display" w:hAnsi="Aptos Display"/>
          <w:b/>
        </w:rPr>
      </w:pPr>
      <w:r w:rsidRPr="00683F3C">
        <w:rPr>
          <w:rFonts w:ascii="Aptos Display" w:hAnsi="Aptos Display"/>
          <w:b/>
        </w:rPr>
        <w:t>do 30. září</w:t>
      </w:r>
      <w:r w:rsidRPr="00683F3C">
        <w:rPr>
          <w:rFonts w:ascii="Aptos Display" w:hAnsi="Aptos Display"/>
          <w:b/>
        </w:rPr>
        <w:tab/>
      </w:r>
      <w:r w:rsidRPr="00683F3C">
        <w:rPr>
          <w:rFonts w:ascii="Aptos Display" w:hAnsi="Aptos Display"/>
        </w:rPr>
        <w:t>Vlastník sdělí Provozovateli výši Nájemného na následující rok.</w:t>
      </w:r>
    </w:p>
    <w:p w14:paraId="2A506E09" w14:textId="77777777" w:rsidR="0040484D" w:rsidRPr="00683F3C" w:rsidRDefault="00067340" w:rsidP="00C74D9D">
      <w:pPr>
        <w:tabs>
          <w:tab w:val="left" w:pos="1701"/>
        </w:tabs>
        <w:ind w:left="1701" w:hanging="1701"/>
        <w:rPr>
          <w:rFonts w:ascii="Aptos Display" w:hAnsi="Aptos Display"/>
        </w:rPr>
      </w:pPr>
      <w:r w:rsidRPr="00683F3C">
        <w:rPr>
          <w:rFonts w:ascii="Aptos Display" w:hAnsi="Aptos Display"/>
          <w:b/>
        </w:rPr>
        <w:t>do 15</w:t>
      </w:r>
      <w:r w:rsidR="00A61C58" w:rsidRPr="00683F3C">
        <w:rPr>
          <w:rFonts w:ascii="Aptos Display" w:hAnsi="Aptos Display"/>
          <w:b/>
        </w:rPr>
        <w:t>. října</w:t>
      </w:r>
      <w:r w:rsidRPr="00683F3C">
        <w:rPr>
          <w:rFonts w:ascii="Aptos Display" w:hAnsi="Aptos Display"/>
        </w:rPr>
        <w:t xml:space="preserve"> </w:t>
      </w:r>
      <w:r w:rsidRPr="00683F3C">
        <w:rPr>
          <w:rFonts w:ascii="Aptos Display" w:hAnsi="Aptos Display"/>
        </w:rPr>
        <w:tab/>
      </w:r>
      <w:r w:rsidR="0040484D" w:rsidRPr="00683F3C">
        <w:rPr>
          <w:rFonts w:ascii="Aptos Display" w:hAnsi="Aptos Display"/>
        </w:rPr>
        <w:t xml:space="preserve">Provozovatel vyplní </w:t>
      </w:r>
      <w:r w:rsidR="002C1ED3" w:rsidRPr="00683F3C">
        <w:rPr>
          <w:rFonts w:ascii="Aptos Display" w:hAnsi="Aptos Display"/>
        </w:rPr>
        <w:t>ZFM</w:t>
      </w:r>
      <w:r w:rsidR="0040484D" w:rsidRPr="00683F3C">
        <w:rPr>
          <w:rFonts w:ascii="Aptos Display" w:hAnsi="Aptos Display"/>
        </w:rPr>
        <w:t xml:space="preserve"> </w:t>
      </w:r>
      <w:r w:rsidR="001C1F80" w:rsidRPr="00683F3C">
        <w:rPr>
          <w:rFonts w:ascii="Aptos Display" w:hAnsi="Aptos Display"/>
        </w:rPr>
        <w:t xml:space="preserve">pro následující rok (rok t) </w:t>
      </w:r>
      <w:r w:rsidRPr="00683F3C">
        <w:rPr>
          <w:rFonts w:ascii="Aptos Display" w:hAnsi="Aptos Display"/>
        </w:rPr>
        <w:t xml:space="preserve">a poskytne Vlastníkovi </w:t>
      </w:r>
      <w:r w:rsidR="00A61C58" w:rsidRPr="00683F3C">
        <w:rPr>
          <w:rFonts w:ascii="Aptos Display" w:hAnsi="Aptos Display"/>
        </w:rPr>
        <w:t>návrh Kalkulace</w:t>
      </w:r>
      <w:r w:rsidR="00340F2C" w:rsidRPr="00683F3C">
        <w:rPr>
          <w:rFonts w:ascii="Aptos Display" w:hAnsi="Aptos Display"/>
        </w:rPr>
        <w:t xml:space="preserve"> </w:t>
      </w:r>
      <w:r w:rsidR="00445F7A" w:rsidRPr="00683F3C">
        <w:rPr>
          <w:rFonts w:ascii="Aptos Display" w:hAnsi="Aptos Display"/>
        </w:rPr>
        <w:t xml:space="preserve">na následující rok </w:t>
      </w:r>
      <w:r w:rsidR="00557E93" w:rsidRPr="00683F3C">
        <w:rPr>
          <w:rFonts w:ascii="Aptos Display" w:hAnsi="Aptos Display"/>
        </w:rPr>
        <w:t xml:space="preserve">formou vyplněného ZFM </w:t>
      </w:r>
      <w:r w:rsidR="00340F2C" w:rsidRPr="00683F3C">
        <w:rPr>
          <w:rFonts w:ascii="Aptos Display" w:hAnsi="Aptos Display"/>
        </w:rPr>
        <w:t xml:space="preserve">se </w:t>
      </w:r>
      <w:r w:rsidRPr="00683F3C">
        <w:rPr>
          <w:rFonts w:ascii="Aptos Display" w:hAnsi="Aptos Display"/>
        </w:rPr>
        <w:t xml:space="preserve">zdůvodněními </w:t>
      </w:r>
      <w:r w:rsidR="00543ABA" w:rsidRPr="00683F3C">
        <w:rPr>
          <w:rFonts w:ascii="Aptos Display" w:hAnsi="Aptos Display"/>
        </w:rPr>
        <w:t xml:space="preserve">nastavení </w:t>
      </w:r>
      <w:r w:rsidR="00017420" w:rsidRPr="00683F3C">
        <w:rPr>
          <w:rFonts w:ascii="Aptos Display" w:hAnsi="Aptos Display"/>
        </w:rPr>
        <w:t xml:space="preserve">následujících </w:t>
      </w:r>
      <w:r w:rsidRPr="00683F3C">
        <w:rPr>
          <w:rFonts w:ascii="Aptos Display" w:hAnsi="Aptos Display"/>
        </w:rPr>
        <w:t>položek Kalkulace:</w:t>
      </w:r>
    </w:p>
    <w:p w14:paraId="6A9A22F6" w14:textId="77777777" w:rsidR="00067340" w:rsidRPr="00683F3C" w:rsidRDefault="00067340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1.1 </w:t>
      </w:r>
      <w:r w:rsidRPr="00683F3C">
        <w:rPr>
          <w:rFonts w:ascii="Aptos Display" w:hAnsi="Aptos Display"/>
        </w:rPr>
        <w:tab/>
        <w:t>- surová voda podzemní + povrchová</w:t>
      </w:r>
    </w:p>
    <w:p w14:paraId="363C3373" w14:textId="77777777" w:rsidR="00067340" w:rsidRPr="00683F3C" w:rsidRDefault="00067340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1.2</w:t>
      </w:r>
      <w:r w:rsidRPr="00683F3C">
        <w:rPr>
          <w:rFonts w:ascii="Aptos Display" w:hAnsi="Aptos Display"/>
        </w:rPr>
        <w:tab/>
      </w:r>
      <w:r w:rsidR="00A61C58" w:rsidRPr="00683F3C">
        <w:rPr>
          <w:rFonts w:ascii="Aptos Display" w:hAnsi="Aptos Display"/>
        </w:rPr>
        <w:t>- pitná voda převzatá + odpadní voda předaná k čištění</w:t>
      </w:r>
    </w:p>
    <w:p w14:paraId="7EF03884" w14:textId="6F3B001A" w:rsidR="00A61C58" w:rsidRPr="00683F3C" w:rsidRDefault="00A61C58" w:rsidP="00FC7583">
      <w:pPr>
        <w:tabs>
          <w:tab w:val="left" w:pos="1701"/>
        </w:tabs>
        <w:spacing w:after="0"/>
        <w:ind w:left="1701"/>
        <w:jc w:val="left"/>
        <w:rPr>
          <w:rFonts w:ascii="Aptos Display" w:hAnsi="Aptos Display"/>
        </w:rPr>
      </w:pPr>
      <w:r w:rsidRPr="00683F3C">
        <w:rPr>
          <w:rFonts w:ascii="Aptos Display" w:hAnsi="Aptos Display"/>
        </w:rPr>
        <w:lastRenderedPageBreak/>
        <w:t>4.1</w:t>
      </w:r>
      <w:r w:rsidRPr="00683F3C">
        <w:rPr>
          <w:rFonts w:ascii="Aptos Display" w:hAnsi="Aptos Display"/>
        </w:rPr>
        <w:tab/>
        <w:t>- odpisy</w:t>
      </w:r>
      <w:r w:rsidR="00D25A29" w:rsidRPr="00683F3C">
        <w:rPr>
          <w:rFonts w:ascii="Aptos Display" w:hAnsi="Aptos Display"/>
        </w:rPr>
        <w:t xml:space="preserve"> infrastrukturního majetku</w:t>
      </w:r>
      <w:r w:rsidR="00FC7583" w:rsidRPr="00683F3C">
        <w:rPr>
          <w:rFonts w:ascii="Aptos Display" w:hAnsi="Aptos Display"/>
        </w:rPr>
        <w:br/>
      </w:r>
      <w:r w:rsidRPr="00683F3C">
        <w:rPr>
          <w:rFonts w:ascii="Aptos Display" w:hAnsi="Aptos Display"/>
        </w:rPr>
        <w:t>5.1</w:t>
      </w:r>
      <w:r w:rsidRPr="00683F3C">
        <w:rPr>
          <w:rFonts w:ascii="Aptos Display" w:hAnsi="Aptos Display"/>
        </w:rPr>
        <w:tab/>
        <w:t>- poplatky za vypouštění odpadních vod</w:t>
      </w:r>
    </w:p>
    <w:p w14:paraId="60B5264C" w14:textId="77777777" w:rsidR="001D10AD" w:rsidRPr="00683F3C" w:rsidRDefault="001D10AD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6.</w:t>
      </w:r>
      <w:r w:rsidRPr="00683F3C">
        <w:rPr>
          <w:rFonts w:ascii="Aptos Display" w:hAnsi="Aptos Display"/>
        </w:rPr>
        <w:tab/>
        <w:t>Finanční náklady</w:t>
      </w:r>
    </w:p>
    <w:p w14:paraId="208B25AD" w14:textId="358B635D" w:rsidR="00FE5DE0" w:rsidRPr="00683F3C" w:rsidRDefault="00FE5DE0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7.</w:t>
      </w:r>
      <w:r w:rsidRPr="00683F3C">
        <w:rPr>
          <w:rFonts w:ascii="Aptos Display" w:hAnsi="Aptos Display"/>
        </w:rPr>
        <w:tab/>
      </w:r>
      <w:r w:rsidR="00D25A29" w:rsidRPr="00683F3C">
        <w:rPr>
          <w:rFonts w:ascii="Aptos Display" w:hAnsi="Aptos Display"/>
        </w:rPr>
        <w:t xml:space="preserve">Ostatní </w:t>
      </w:r>
      <w:r w:rsidRPr="00683F3C">
        <w:rPr>
          <w:rFonts w:ascii="Aptos Display" w:hAnsi="Aptos Display"/>
        </w:rPr>
        <w:t>výnosy</w:t>
      </w:r>
    </w:p>
    <w:p w14:paraId="15311F30" w14:textId="3F6FC56C" w:rsidR="00A61C58" w:rsidRPr="00683F3C" w:rsidRDefault="00D25A29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B</w:t>
      </w:r>
      <w:r w:rsidR="00A61C58" w:rsidRPr="00683F3C">
        <w:rPr>
          <w:rFonts w:ascii="Aptos Display" w:hAnsi="Aptos Display"/>
        </w:rPr>
        <w:tab/>
        <w:t>Voda pitná fakturovaná</w:t>
      </w:r>
    </w:p>
    <w:p w14:paraId="188636E7" w14:textId="3DF58385" w:rsidR="00A61C58" w:rsidRPr="00683F3C" w:rsidRDefault="00D25A29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D</w:t>
      </w:r>
      <w:r w:rsidR="00A61C58" w:rsidRPr="00683F3C">
        <w:rPr>
          <w:rFonts w:ascii="Aptos Display" w:hAnsi="Aptos Display"/>
        </w:rPr>
        <w:tab/>
        <w:t xml:space="preserve">Voda odpadní </w:t>
      </w:r>
      <w:proofErr w:type="spellStart"/>
      <w:r w:rsidR="00A61C58" w:rsidRPr="00683F3C">
        <w:rPr>
          <w:rFonts w:ascii="Aptos Display" w:hAnsi="Aptos Display"/>
        </w:rPr>
        <w:t>odv</w:t>
      </w:r>
      <w:proofErr w:type="spellEnd"/>
      <w:r w:rsidR="00A61C58" w:rsidRPr="00683F3C">
        <w:rPr>
          <w:rFonts w:ascii="Aptos Display" w:hAnsi="Aptos Display"/>
        </w:rPr>
        <w:t>. fakturovaná</w:t>
      </w:r>
    </w:p>
    <w:p w14:paraId="6FF4F3D0" w14:textId="0EC36381" w:rsidR="00A61C58" w:rsidRPr="00683F3C" w:rsidRDefault="00D25A29" w:rsidP="00C74D9D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F</w:t>
      </w:r>
      <w:r w:rsidR="00A61C58" w:rsidRPr="00683F3C">
        <w:rPr>
          <w:rFonts w:ascii="Aptos Display" w:hAnsi="Aptos Display"/>
        </w:rPr>
        <w:tab/>
        <w:t>Voda srážková fakturovaná</w:t>
      </w:r>
    </w:p>
    <w:p w14:paraId="233A5FBC" w14:textId="66971BA7" w:rsidR="00557E93" w:rsidRPr="00683F3C" w:rsidRDefault="00A61C58" w:rsidP="00323716">
      <w:pPr>
        <w:tabs>
          <w:tab w:val="left" w:pos="1701"/>
        </w:tabs>
        <w:spacing w:after="6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1</w:t>
      </w:r>
      <w:r w:rsidR="00D25A29" w:rsidRPr="00683F3C">
        <w:rPr>
          <w:rFonts w:ascii="Aptos Display" w:hAnsi="Aptos Display"/>
        </w:rPr>
        <w:t>4</w:t>
      </w:r>
      <w:r w:rsidRPr="00683F3C">
        <w:rPr>
          <w:rFonts w:ascii="Aptos Display" w:hAnsi="Aptos Display"/>
        </w:rPr>
        <w:t>.</w:t>
      </w:r>
      <w:r w:rsidRPr="00683F3C">
        <w:rPr>
          <w:rFonts w:ascii="Aptos Display" w:hAnsi="Aptos Display"/>
        </w:rPr>
        <w:tab/>
        <w:t>Kalkulační zisk</w:t>
      </w:r>
      <w:r w:rsidR="00FC7583" w:rsidRPr="00683F3C">
        <w:rPr>
          <w:rFonts w:ascii="Aptos Display" w:hAnsi="Aptos Display"/>
        </w:rPr>
        <w:t>/ztráta</w:t>
      </w:r>
      <w:r w:rsidR="00557E93" w:rsidRPr="00683F3C">
        <w:rPr>
          <w:rFonts w:ascii="Aptos Display" w:hAnsi="Aptos Display"/>
        </w:rPr>
        <w:t xml:space="preserve">, </w:t>
      </w:r>
      <w:r w:rsidR="007013F7" w:rsidRPr="00683F3C">
        <w:rPr>
          <w:rFonts w:ascii="Aptos Display" w:hAnsi="Aptos Display"/>
        </w:rPr>
        <w:t>položky</w:t>
      </w:r>
      <w:r w:rsidR="00557E93" w:rsidRPr="00683F3C">
        <w:rPr>
          <w:rFonts w:ascii="Aptos Display" w:hAnsi="Aptos Display"/>
        </w:rPr>
        <w:t>:</w:t>
      </w:r>
    </w:p>
    <w:p w14:paraId="11777BCD" w14:textId="4F978337" w:rsidR="00557E93" w:rsidRPr="00683F3C" w:rsidRDefault="007013F7" w:rsidP="00FC7583">
      <w:pPr>
        <w:tabs>
          <w:tab w:val="left" w:pos="1701"/>
        </w:tabs>
        <w:spacing w:after="0"/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1. </w:t>
      </w:r>
      <w:r w:rsidR="00D25A29" w:rsidRPr="00683F3C">
        <w:rPr>
          <w:rFonts w:ascii="Aptos Display" w:hAnsi="Aptos Display"/>
        </w:rPr>
        <w:t>Reprodukční hodnota infrastrukturního majetku, kterou provozovatel přiřadí ke konkrétní kalkulaci (IM)</w:t>
      </w:r>
      <w:r w:rsidR="00D25A29" w:rsidRPr="00683F3C" w:rsidDel="00D25A29">
        <w:rPr>
          <w:rFonts w:ascii="Aptos Display" w:hAnsi="Aptos Display"/>
        </w:rPr>
        <w:t xml:space="preserve"> </w:t>
      </w:r>
    </w:p>
    <w:p w14:paraId="136B1923" w14:textId="77777777" w:rsidR="00557E93" w:rsidRPr="00683F3C" w:rsidRDefault="00557E93" w:rsidP="00557E93">
      <w:pPr>
        <w:tabs>
          <w:tab w:val="left" w:pos="1701"/>
        </w:tabs>
        <w:spacing w:after="0"/>
        <w:ind w:left="1701" w:firstLine="993"/>
        <w:rPr>
          <w:rFonts w:ascii="Aptos Display" w:hAnsi="Aptos Display"/>
        </w:rPr>
      </w:pPr>
    </w:p>
    <w:p w14:paraId="0EB0210B" w14:textId="53FDF7E1" w:rsidR="001C1F80" w:rsidRPr="00683F3C" w:rsidRDefault="00A61C58" w:rsidP="00C74D9D">
      <w:pPr>
        <w:tabs>
          <w:tab w:val="left" w:pos="1701"/>
        </w:tabs>
        <w:ind w:left="1701" w:hanging="1701"/>
        <w:rPr>
          <w:rFonts w:ascii="Aptos Display" w:hAnsi="Aptos Display"/>
        </w:rPr>
      </w:pPr>
      <w:r w:rsidRPr="00683F3C">
        <w:rPr>
          <w:rFonts w:ascii="Aptos Display" w:hAnsi="Aptos Display"/>
          <w:b/>
        </w:rPr>
        <w:t>do 3</w:t>
      </w:r>
      <w:r w:rsidR="00E2116F" w:rsidRPr="00683F3C">
        <w:rPr>
          <w:rFonts w:ascii="Aptos Display" w:hAnsi="Aptos Display"/>
          <w:b/>
        </w:rPr>
        <w:t>1</w:t>
      </w:r>
      <w:r w:rsidRPr="00683F3C">
        <w:rPr>
          <w:rFonts w:ascii="Aptos Display" w:hAnsi="Aptos Display"/>
          <w:b/>
        </w:rPr>
        <w:t>. října</w:t>
      </w:r>
      <w:r w:rsidRPr="00683F3C">
        <w:rPr>
          <w:rFonts w:ascii="Aptos Display" w:hAnsi="Aptos Display"/>
        </w:rPr>
        <w:tab/>
        <w:t xml:space="preserve">Vlastník poskytne </w:t>
      </w:r>
      <w:r w:rsidR="007C55E7" w:rsidRPr="00683F3C">
        <w:rPr>
          <w:rFonts w:ascii="Aptos Display" w:hAnsi="Aptos Display"/>
        </w:rPr>
        <w:t>P</w:t>
      </w:r>
      <w:r w:rsidRPr="00683F3C">
        <w:rPr>
          <w:rFonts w:ascii="Aptos Display" w:hAnsi="Aptos Display"/>
        </w:rPr>
        <w:t>rovozovateli vyjádření k</w:t>
      </w:r>
      <w:r w:rsidR="001C1F80" w:rsidRPr="00683F3C">
        <w:rPr>
          <w:rFonts w:ascii="Aptos Display" w:hAnsi="Aptos Display"/>
        </w:rPr>
        <w:t> </w:t>
      </w:r>
      <w:r w:rsidRPr="00683F3C">
        <w:rPr>
          <w:rFonts w:ascii="Aptos Display" w:hAnsi="Aptos Display"/>
        </w:rPr>
        <w:t>předložené</w:t>
      </w:r>
      <w:r w:rsidR="001C1F80" w:rsidRPr="00683F3C">
        <w:rPr>
          <w:rFonts w:ascii="Aptos Display" w:hAnsi="Aptos Display"/>
        </w:rPr>
        <w:t>mu návrhu Kalkulace</w:t>
      </w:r>
      <w:r w:rsidR="00FE5DE0" w:rsidRPr="00683F3C">
        <w:rPr>
          <w:rFonts w:ascii="Aptos Display" w:hAnsi="Aptos Display"/>
        </w:rPr>
        <w:t xml:space="preserve">. </w:t>
      </w:r>
    </w:p>
    <w:p w14:paraId="15F067DC" w14:textId="77777777" w:rsidR="00A61C58" w:rsidRPr="00683F3C" w:rsidRDefault="00FE5DE0" w:rsidP="00C74D9D">
      <w:pPr>
        <w:tabs>
          <w:tab w:val="left" w:pos="1701"/>
        </w:tabs>
        <w:ind w:left="1701"/>
        <w:rPr>
          <w:rFonts w:ascii="Aptos Display" w:hAnsi="Aptos Display"/>
        </w:rPr>
      </w:pPr>
      <w:r w:rsidRPr="00683F3C">
        <w:rPr>
          <w:rFonts w:ascii="Aptos Display" w:hAnsi="Aptos Display"/>
        </w:rPr>
        <w:t>V</w:t>
      </w:r>
      <w:r w:rsidR="00A61C58" w:rsidRPr="00683F3C">
        <w:rPr>
          <w:rFonts w:ascii="Aptos Display" w:hAnsi="Aptos Display"/>
        </w:rPr>
        <w:t xml:space="preserve"> případě Sporu, který nebude možné vyřešit dohodou </w:t>
      </w:r>
      <w:r w:rsidR="001D10AD" w:rsidRPr="00683F3C">
        <w:rPr>
          <w:rFonts w:ascii="Aptos Display" w:hAnsi="Aptos Display"/>
        </w:rPr>
        <w:t>Smluvních stran</w:t>
      </w:r>
      <w:r w:rsidR="00A61C58" w:rsidRPr="00683F3C">
        <w:rPr>
          <w:rFonts w:ascii="Aptos Display" w:hAnsi="Aptos Display"/>
        </w:rPr>
        <w:t>, bu</w:t>
      </w:r>
      <w:r w:rsidR="00E07FA6" w:rsidRPr="00683F3C">
        <w:rPr>
          <w:rFonts w:ascii="Aptos Display" w:hAnsi="Aptos Display"/>
        </w:rPr>
        <w:t>de Spor rozhodnut Expertem</w:t>
      </w:r>
      <w:r w:rsidRPr="00683F3C">
        <w:rPr>
          <w:rFonts w:ascii="Aptos Display" w:hAnsi="Aptos Display"/>
        </w:rPr>
        <w:t>.</w:t>
      </w:r>
    </w:p>
    <w:p w14:paraId="42CD13A0" w14:textId="77777777" w:rsidR="00FE5DE0" w:rsidRPr="00683F3C" w:rsidRDefault="00FE5DE0" w:rsidP="00C74D9D">
      <w:pPr>
        <w:tabs>
          <w:tab w:val="left" w:pos="1701"/>
        </w:tabs>
        <w:ind w:left="1701" w:hanging="1701"/>
        <w:rPr>
          <w:rFonts w:ascii="Aptos Display" w:hAnsi="Aptos Display"/>
        </w:rPr>
      </w:pPr>
      <w:r w:rsidRPr="00683F3C">
        <w:rPr>
          <w:rFonts w:ascii="Aptos Display" w:hAnsi="Aptos Display"/>
          <w:b/>
        </w:rPr>
        <w:t xml:space="preserve">do </w:t>
      </w:r>
      <w:r w:rsidR="00E2116F" w:rsidRPr="00683F3C">
        <w:rPr>
          <w:rFonts w:ascii="Aptos Display" w:hAnsi="Aptos Display"/>
          <w:b/>
        </w:rPr>
        <w:t>3</w:t>
      </w:r>
      <w:r w:rsidR="00B552D6" w:rsidRPr="00683F3C">
        <w:rPr>
          <w:rFonts w:ascii="Aptos Display" w:hAnsi="Aptos Display"/>
          <w:b/>
        </w:rPr>
        <w:t>0</w:t>
      </w:r>
      <w:r w:rsidRPr="00683F3C">
        <w:rPr>
          <w:rFonts w:ascii="Aptos Display" w:hAnsi="Aptos Display"/>
          <w:b/>
        </w:rPr>
        <w:t>. listopadu</w:t>
      </w:r>
      <w:r w:rsidRPr="00683F3C">
        <w:rPr>
          <w:rFonts w:ascii="Aptos Display" w:hAnsi="Aptos Display"/>
          <w:b/>
        </w:rPr>
        <w:tab/>
      </w:r>
      <w:r w:rsidRPr="00683F3C">
        <w:rPr>
          <w:rFonts w:ascii="Aptos Display" w:hAnsi="Aptos Display"/>
        </w:rPr>
        <w:t>Provozovatel připraví konečnou verzi Kalkulace</w:t>
      </w:r>
      <w:r w:rsidR="00340F2C" w:rsidRPr="00683F3C">
        <w:rPr>
          <w:rFonts w:ascii="Aptos Display" w:hAnsi="Aptos Display"/>
        </w:rPr>
        <w:t xml:space="preserve"> odsouhlasenou Vlastníkem</w:t>
      </w:r>
      <w:r w:rsidR="00DE7FC7" w:rsidRPr="00683F3C">
        <w:rPr>
          <w:rFonts w:ascii="Aptos Display" w:hAnsi="Aptos Display"/>
        </w:rPr>
        <w:t>,</w:t>
      </w:r>
      <w:r w:rsidR="00340F2C" w:rsidRPr="00683F3C">
        <w:rPr>
          <w:rFonts w:ascii="Aptos Display" w:hAnsi="Aptos Display"/>
        </w:rPr>
        <w:t xml:space="preserve"> kterou</w:t>
      </w:r>
      <w:r w:rsidRPr="00683F3C">
        <w:rPr>
          <w:rFonts w:ascii="Aptos Display" w:hAnsi="Aptos Display"/>
        </w:rPr>
        <w:t xml:space="preserve"> zveřejní </w:t>
      </w:r>
      <w:r w:rsidR="00340F2C" w:rsidRPr="00683F3C">
        <w:rPr>
          <w:rFonts w:ascii="Aptos Display" w:hAnsi="Aptos Display"/>
        </w:rPr>
        <w:t>nejpozději 14 dnů před jej</w:t>
      </w:r>
      <w:r w:rsidR="00F335DF" w:rsidRPr="00683F3C">
        <w:rPr>
          <w:rFonts w:ascii="Aptos Display" w:hAnsi="Aptos Display"/>
        </w:rPr>
        <w:t>ím vstoupením v účinnost</w:t>
      </w:r>
      <w:r w:rsidRPr="00683F3C">
        <w:rPr>
          <w:rFonts w:ascii="Aptos Display" w:hAnsi="Aptos Display"/>
        </w:rPr>
        <w:t>.</w:t>
      </w:r>
    </w:p>
    <w:p w14:paraId="5076BD83" w14:textId="77777777" w:rsidR="005361D5" w:rsidRPr="00683F3C" w:rsidRDefault="005361D5" w:rsidP="002C7696">
      <w:pPr>
        <w:pStyle w:val="Nadpis3"/>
        <w:rPr>
          <w:rFonts w:ascii="Aptos Display" w:hAnsi="Aptos Display"/>
        </w:rPr>
      </w:pPr>
      <w:bookmarkStart w:id="18" w:name="_Toc167296190"/>
      <w:r w:rsidRPr="00683F3C">
        <w:rPr>
          <w:rFonts w:ascii="Aptos Display" w:hAnsi="Aptos Display"/>
        </w:rPr>
        <w:t>Aktualizace Kalkulace v průběhu roku</w:t>
      </w:r>
      <w:bookmarkEnd w:id="18"/>
    </w:p>
    <w:p w14:paraId="76512301" w14:textId="77777777" w:rsidR="005361D5" w:rsidRPr="00683F3C" w:rsidRDefault="005361D5" w:rsidP="005361D5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V případě, že nebudou v průběhu roku, ve kterém je uplatňována cena V/S podle Kalkulace, naplněny předpoklady na zá</w:t>
      </w:r>
      <w:r w:rsidR="001D10AD" w:rsidRPr="00683F3C">
        <w:rPr>
          <w:rFonts w:ascii="Aptos Display" w:hAnsi="Aptos Display"/>
        </w:rPr>
        <w:t>kladě kterých byla Kalkulace</w:t>
      </w:r>
      <w:r w:rsidR="006819A4" w:rsidRPr="00683F3C">
        <w:rPr>
          <w:rFonts w:ascii="Aptos Display" w:hAnsi="Aptos Display"/>
        </w:rPr>
        <w:t xml:space="preserve"> zpracována, může </w:t>
      </w:r>
      <w:r w:rsidR="00E2116F" w:rsidRPr="00683F3C">
        <w:rPr>
          <w:rFonts w:ascii="Aptos Display" w:hAnsi="Aptos Display"/>
        </w:rPr>
        <w:t>P</w:t>
      </w:r>
      <w:r w:rsidR="006819A4" w:rsidRPr="00683F3C">
        <w:rPr>
          <w:rFonts w:ascii="Aptos Display" w:hAnsi="Aptos Display"/>
        </w:rPr>
        <w:t>rovozovatel K</w:t>
      </w:r>
      <w:r w:rsidRPr="00683F3C">
        <w:rPr>
          <w:rFonts w:ascii="Aptos Display" w:hAnsi="Aptos Display"/>
        </w:rPr>
        <w:t>alkulaci aktualizovat při splnění následujících předpokladů:</w:t>
      </w:r>
    </w:p>
    <w:p w14:paraId="21B8C418" w14:textId="6276BE25" w:rsidR="005361D5" w:rsidRPr="00683F3C" w:rsidRDefault="005361D5" w:rsidP="005361D5">
      <w:pPr>
        <w:pStyle w:val="Odstavecseseznamem"/>
        <w:numPr>
          <w:ilvl w:val="0"/>
          <w:numId w:val="3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není dosahováno předpokláda</w:t>
      </w:r>
      <w:r w:rsidR="001D10AD" w:rsidRPr="00683F3C">
        <w:rPr>
          <w:rFonts w:ascii="Aptos Display" w:hAnsi="Aptos Display"/>
        </w:rPr>
        <w:t>ných objemů pitné/odpadní vody v</w:t>
      </w:r>
      <w:r w:rsidRPr="00683F3C">
        <w:rPr>
          <w:rFonts w:ascii="Aptos Display" w:hAnsi="Aptos Display"/>
        </w:rPr>
        <w:t xml:space="preserve"> pol. </w:t>
      </w:r>
      <w:r w:rsidR="004C27D8" w:rsidRPr="00683F3C">
        <w:rPr>
          <w:rFonts w:ascii="Aptos Display" w:hAnsi="Aptos Display"/>
        </w:rPr>
        <w:t xml:space="preserve">B </w:t>
      </w:r>
      <w:r w:rsidRPr="00683F3C">
        <w:rPr>
          <w:rFonts w:ascii="Aptos Display" w:hAnsi="Aptos Display"/>
        </w:rPr>
        <w:t>Kalkulace</w:t>
      </w:r>
      <w:r w:rsidR="001D10AD" w:rsidRPr="00683F3C">
        <w:rPr>
          <w:rFonts w:ascii="Aptos Display" w:hAnsi="Aptos Display"/>
        </w:rPr>
        <w:t xml:space="preserve"> - Voda pitná fakturovaná nebo v</w:t>
      </w:r>
      <w:r w:rsidRPr="00683F3C">
        <w:rPr>
          <w:rFonts w:ascii="Aptos Display" w:hAnsi="Aptos Display"/>
        </w:rPr>
        <w:t xml:space="preserve"> pol. </w:t>
      </w:r>
      <w:r w:rsidR="004C27D8" w:rsidRPr="00683F3C">
        <w:rPr>
          <w:rFonts w:ascii="Aptos Display" w:hAnsi="Aptos Display"/>
        </w:rPr>
        <w:t xml:space="preserve">D </w:t>
      </w:r>
      <w:r w:rsidRPr="00683F3C">
        <w:rPr>
          <w:rFonts w:ascii="Aptos Display" w:hAnsi="Aptos Display"/>
        </w:rPr>
        <w:t xml:space="preserve">Kalkulace - Voda odpadní </w:t>
      </w:r>
      <w:proofErr w:type="spellStart"/>
      <w:r w:rsidRPr="00683F3C">
        <w:rPr>
          <w:rFonts w:ascii="Aptos Display" w:hAnsi="Aptos Display"/>
        </w:rPr>
        <w:t>odv</w:t>
      </w:r>
      <w:proofErr w:type="spellEnd"/>
      <w:r w:rsidRPr="00683F3C">
        <w:rPr>
          <w:rFonts w:ascii="Aptos Display" w:hAnsi="Aptos Display"/>
        </w:rPr>
        <w:t>. fakturovaná</w:t>
      </w:r>
      <w:r w:rsidR="00496050" w:rsidRPr="00683F3C">
        <w:rPr>
          <w:rFonts w:ascii="Aptos Display" w:hAnsi="Aptos Display"/>
        </w:rPr>
        <w:t xml:space="preserve"> (platí pro kladné i záporné odchylky od předpokládaných objemů)</w:t>
      </w:r>
    </w:p>
    <w:p w14:paraId="48478165" w14:textId="77777777" w:rsidR="005361D5" w:rsidRPr="00683F3C" w:rsidRDefault="005361D5" w:rsidP="005361D5">
      <w:pPr>
        <w:pStyle w:val="Odstavecseseznamem"/>
        <w:numPr>
          <w:ilvl w:val="0"/>
          <w:numId w:val="3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došlo ke změně vstupů u pol. 1.1 - surová voda podzemní + povrchová</w:t>
      </w:r>
    </w:p>
    <w:p w14:paraId="7A3BCDC3" w14:textId="77777777" w:rsidR="005361D5" w:rsidRPr="00683F3C" w:rsidRDefault="005361D5" w:rsidP="005361D5">
      <w:pPr>
        <w:pStyle w:val="Odstavecseseznamem"/>
        <w:numPr>
          <w:ilvl w:val="0"/>
          <w:numId w:val="3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došlo ke změně vstupů u pol. 1.2 - pitná voda převzatá + odpadní voda předaná k čištění</w:t>
      </w:r>
    </w:p>
    <w:p w14:paraId="6351BC61" w14:textId="77777777" w:rsidR="005361D5" w:rsidRPr="00683F3C" w:rsidRDefault="005361D5" w:rsidP="005361D5">
      <w:pPr>
        <w:pStyle w:val="Odstavecseseznamem"/>
        <w:numPr>
          <w:ilvl w:val="0"/>
          <w:numId w:val="3"/>
        </w:numPr>
        <w:rPr>
          <w:rFonts w:ascii="Aptos Display" w:hAnsi="Aptos Display"/>
        </w:rPr>
      </w:pPr>
      <w:r w:rsidRPr="00683F3C">
        <w:rPr>
          <w:rFonts w:ascii="Aptos Display" w:hAnsi="Aptos Display"/>
        </w:rPr>
        <w:t>došlo ke změně vstupů u pol. 5.1 - poplatky za vypouštění odpadních vod</w:t>
      </w:r>
    </w:p>
    <w:p w14:paraId="51B4CFE5" w14:textId="360B7134" w:rsidR="00A304CD" w:rsidRPr="00683F3C" w:rsidRDefault="005361D5" w:rsidP="005361D5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Provozo</w:t>
      </w:r>
      <w:r w:rsidR="006819A4" w:rsidRPr="00683F3C">
        <w:rPr>
          <w:rFonts w:ascii="Aptos Display" w:hAnsi="Aptos Display"/>
        </w:rPr>
        <w:t>vatel zpracuje návrh Aktualizované k</w:t>
      </w:r>
      <w:r w:rsidR="00323716" w:rsidRPr="00683F3C">
        <w:rPr>
          <w:rFonts w:ascii="Aptos Display" w:hAnsi="Aptos Display"/>
        </w:rPr>
        <w:t>alkulace v ZFM. Datum z</w:t>
      </w:r>
      <w:r w:rsidRPr="00683F3C">
        <w:rPr>
          <w:rFonts w:ascii="Aptos Display" w:hAnsi="Aptos Display"/>
        </w:rPr>
        <w:t>ahájení účinnosti Aktua</w:t>
      </w:r>
      <w:r w:rsidR="006819A4" w:rsidRPr="00683F3C">
        <w:rPr>
          <w:rFonts w:ascii="Aptos Display" w:hAnsi="Aptos Display"/>
        </w:rPr>
        <w:t>lizované k</w:t>
      </w:r>
      <w:r w:rsidRPr="00683F3C">
        <w:rPr>
          <w:rFonts w:ascii="Aptos Display" w:hAnsi="Aptos Display"/>
        </w:rPr>
        <w:t xml:space="preserve">alkulace </w:t>
      </w:r>
      <w:r w:rsidR="00A304CD" w:rsidRPr="00683F3C">
        <w:rPr>
          <w:rFonts w:ascii="Aptos Display" w:hAnsi="Aptos Display"/>
        </w:rPr>
        <w:t>zvolí</w:t>
      </w:r>
      <w:r w:rsidRPr="00683F3C">
        <w:rPr>
          <w:rFonts w:ascii="Aptos Display" w:hAnsi="Aptos Display"/>
        </w:rPr>
        <w:t xml:space="preserve"> s ohledem na povinnosti Provozovatele stanovené v té</w:t>
      </w:r>
      <w:r w:rsidR="006819A4" w:rsidRPr="00683F3C">
        <w:rPr>
          <w:rFonts w:ascii="Aptos Display" w:hAnsi="Aptos Display"/>
        </w:rPr>
        <w:t xml:space="preserve">to kapitole. </w:t>
      </w:r>
      <w:r w:rsidR="00A304CD" w:rsidRPr="00683F3C">
        <w:rPr>
          <w:rFonts w:ascii="Aptos Display" w:hAnsi="Aptos Display"/>
        </w:rPr>
        <w:t>Nastavení objemů musí odpovídat principům pro nastavení objemů uvedených v čl. 2.3.2.</w:t>
      </w:r>
    </w:p>
    <w:p w14:paraId="70029D92" w14:textId="55937D66" w:rsidR="00222419" w:rsidRPr="00683F3C" w:rsidRDefault="00222419" w:rsidP="005361D5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Aktualizovaná kalkulace je zpracována vždy pro celý kalendářní rok.</w:t>
      </w:r>
    </w:p>
    <w:p w14:paraId="20986B4C" w14:textId="77777777" w:rsidR="005361D5" w:rsidRPr="00683F3C" w:rsidRDefault="006819A4" w:rsidP="005361D5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Návrh Aktualizované k</w:t>
      </w:r>
      <w:r w:rsidR="005361D5" w:rsidRPr="00683F3C">
        <w:rPr>
          <w:rFonts w:ascii="Aptos Display" w:hAnsi="Aptos Display"/>
        </w:rPr>
        <w:t xml:space="preserve">alkulace předloží </w:t>
      </w:r>
      <w:r w:rsidRPr="00683F3C">
        <w:rPr>
          <w:rFonts w:ascii="Aptos Display" w:hAnsi="Aptos Display"/>
        </w:rPr>
        <w:t xml:space="preserve">Provozovatel </w:t>
      </w:r>
      <w:r w:rsidR="005361D5" w:rsidRPr="00683F3C">
        <w:rPr>
          <w:rFonts w:ascii="Aptos Display" w:hAnsi="Aptos Display"/>
        </w:rPr>
        <w:t>s odůvodněním Vlastníkovi ke schválení. Vlastník bez zbytečné</w:t>
      </w:r>
      <w:r w:rsidR="007B72DF" w:rsidRPr="00683F3C">
        <w:rPr>
          <w:rFonts w:ascii="Aptos Display" w:hAnsi="Aptos Display"/>
        </w:rPr>
        <w:t>ho odkladu Aktualizovanou kalkulaci</w:t>
      </w:r>
      <w:r w:rsidR="005361D5" w:rsidRPr="00683F3C">
        <w:rPr>
          <w:rFonts w:ascii="Aptos Display" w:hAnsi="Aptos Display"/>
        </w:rPr>
        <w:t xml:space="preserve"> schválí, nebo pokud s návrh</w:t>
      </w:r>
      <w:r w:rsidR="007B72DF" w:rsidRPr="00683F3C">
        <w:rPr>
          <w:rFonts w:ascii="Aptos Display" w:hAnsi="Aptos Display"/>
        </w:rPr>
        <w:t>em P</w:t>
      </w:r>
      <w:r w:rsidR="005361D5" w:rsidRPr="00683F3C">
        <w:rPr>
          <w:rFonts w:ascii="Aptos Display" w:hAnsi="Aptos Display"/>
        </w:rPr>
        <w:t>rovozovatele nesouhlasí, zahájí v této věci jednání s Provozovatelem. Případný Spor rozhoduje Expert</w:t>
      </w:r>
      <w:r w:rsidR="003C5B56" w:rsidRPr="00683F3C">
        <w:rPr>
          <w:rFonts w:ascii="Aptos Display" w:hAnsi="Aptos Display"/>
        </w:rPr>
        <w:t>.</w:t>
      </w:r>
    </w:p>
    <w:p w14:paraId="1258F3B1" w14:textId="77777777" w:rsidR="005361D5" w:rsidRPr="00683F3C" w:rsidRDefault="007B72DF" w:rsidP="005361D5">
      <w:pPr>
        <w:spacing w:before="120"/>
        <w:rPr>
          <w:rFonts w:ascii="Aptos Display" w:hAnsi="Aptos Display"/>
        </w:rPr>
      </w:pPr>
      <w:r w:rsidRPr="00683F3C">
        <w:rPr>
          <w:rFonts w:ascii="Aptos Display" w:hAnsi="Aptos Display"/>
        </w:rPr>
        <w:t>Aktualizovaná k</w:t>
      </w:r>
      <w:r w:rsidR="005361D5" w:rsidRPr="00683F3C">
        <w:rPr>
          <w:rFonts w:ascii="Aptos Display" w:hAnsi="Aptos Display"/>
        </w:rPr>
        <w:t xml:space="preserve">alkulace schválená Vlastníkem musí být Provozovatelem zveřejněna </w:t>
      </w:r>
      <w:r w:rsidR="009176FD" w:rsidRPr="00683F3C">
        <w:rPr>
          <w:rFonts w:ascii="Aptos Display" w:hAnsi="Aptos Display"/>
        </w:rPr>
        <w:t>stejným způsobem jako Kalkulace</w:t>
      </w:r>
      <w:r w:rsidR="001D10AD" w:rsidRPr="00683F3C">
        <w:rPr>
          <w:rFonts w:ascii="Aptos Display" w:hAnsi="Aptos Display"/>
        </w:rPr>
        <w:t>,</w:t>
      </w:r>
      <w:r w:rsidR="009176FD" w:rsidRPr="00683F3C">
        <w:rPr>
          <w:rFonts w:ascii="Aptos Display" w:hAnsi="Aptos Display"/>
        </w:rPr>
        <w:t xml:space="preserve"> </w:t>
      </w:r>
      <w:r w:rsidR="00B0021B" w:rsidRPr="00683F3C">
        <w:rPr>
          <w:rFonts w:ascii="Aptos Display" w:hAnsi="Aptos Display"/>
        </w:rPr>
        <w:t>minimálně 14 </w:t>
      </w:r>
      <w:r w:rsidR="005361D5" w:rsidRPr="00683F3C">
        <w:rPr>
          <w:rFonts w:ascii="Aptos Display" w:hAnsi="Aptos Display"/>
        </w:rPr>
        <w:t>dní před vstoupením v účinnost.</w:t>
      </w:r>
    </w:p>
    <w:p w14:paraId="79897FCD" w14:textId="77777777" w:rsidR="00C414E2" w:rsidRPr="00683F3C" w:rsidRDefault="00C414E2" w:rsidP="00C414E2">
      <w:pPr>
        <w:pStyle w:val="Nadpis3"/>
        <w:rPr>
          <w:rFonts w:ascii="Aptos Display" w:hAnsi="Aptos Display"/>
        </w:rPr>
      </w:pPr>
      <w:bookmarkStart w:id="19" w:name="_Toc167296191"/>
      <w:r w:rsidRPr="00683F3C">
        <w:rPr>
          <w:rFonts w:ascii="Aptos Display" w:hAnsi="Aptos Display"/>
        </w:rPr>
        <w:t>Ukončení provozování jindy než ke konci kalendářního roku</w:t>
      </w:r>
      <w:bookmarkEnd w:id="19"/>
    </w:p>
    <w:p w14:paraId="2AF8C5A6" w14:textId="34A14024" w:rsidR="00C414E2" w:rsidRPr="00683F3C" w:rsidRDefault="00C414E2" w:rsidP="00C414E2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 případě ukončení provozování jindy než ke konci kalendářního roku (tj. jindy než k 31. prosinci) </w:t>
      </w:r>
      <w:r w:rsidR="00E806D7" w:rsidRPr="00683F3C">
        <w:rPr>
          <w:rFonts w:ascii="Aptos Display" w:hAnsi="Aptos Display"/>
        </w:rPr>
        <w:br/>
      </w:r>
      <w:r w:rsidRPr="00683F3C">
        <w:rPr>
          <w:rFonts w:ascii="Aptos Display" w:hAnsi="Aptos Display"/>
        </w:rPr>
        <w:t xml:space="preserve">je v ZFM na listu Provozování proveden výpočet poměrných nákladů pro </w:t>
      </w:r>
      <w:r w:rsidR="00EA135D" w:rsidRPr="00683F3C">
        <w:rPr>
          <w:rFonts w:ascii="Aptos Display" w:hAnsi="Aptos Display"/>
        </w:rPr>
        <w:t xml:space="preserve">příslušné položky </w:t>
      </w:r>
      <w:r w:rsidRPr="00683F3C">
        <w:rPr>
          <w:rFonts w:ascii="Aptos Display" w:hAnsi="Aptos Display"/>
        </w:rPr>
        <w:t xml:space="preserve">Kalkulace pro Poslední rok provozování </w:t>
      </w:r>
      <w:r w:rsidR="00EA135D" w:rsidRPr="00683F3C">
        <w:rPr>
          <w:rFonts w:ascii="Aptos Display" w:hAnsi="Aptos Display"/>
        </w:rPr>
        <w:t xml:space="preserve">(pol. 1-10, pol. </w:t>
      </w:r>
      <w:r w:rsidR="004C27D8" w:rsidRPr="00683F3C">
        <w:rPr>
          <w:rFonts w:ascii="Aptos Display" w:hAnsi="Aptos Display"/>
        </w:rPr>
        <w:t>A-I</w:t>
      </w:r>
      <w:r w:rsidR="00EA135D" w:rsidRPr="00683F3C">
        <w:rPr>
          <w:rFonts w:ascii="Aptos Display" w:hAnsi="Aptos Display"/>
        </w:rPr>
        <w:t>, pol. 1</w:t>
      </w:r>
      <w:r w:rsidR="004C27D8" w:rsidRPr="00683F3C">
        <w:rPr>
          <w:rFonts w:ascii="Aptos Display" w:hAnsi="Aptos Display"/>
        </w:rPr>
        <w:t>4</w:t>
      </w:r>
      <w:r w:rsidR="00EA135D" w:rsidRPr="00683F3C">
        <w:rPr>
          <w:rFonts w:ascii="Aptos Display" w:hAnsi="Aptos Display"/>
        </w:rPr>
        <w:t xml:space="preserve">; vstupy pro výpočet zisku tímto nejsou dotčeny) </w:t>
      </w:r>
      <w:r w:rsidRPr="00683F3C">
        <w:rPr>
          <w:rFonts w:ascii="Aptos Display" w:hAnsi="Aptos Display"/>
        </w:rPr>
        <w:t>podle následujícího vzorce:</w:t>
      </w:r>
    </w:p>
    <w:p w14:paraId="75617437" w14:textId="77777777" w:rsidR="00683F3C" w:rsidRDefault="00683F3C" w:rsidP="002C6924">
      <w:pPr>
        <w:spacing w:after="0"/>
        <w:ind w:firstLine="567"/>
        <w:rPr>
          <w:rFonts w:ascii="Aptos Display" w:hAnsi="Aptos Display"/>
        </w:rPr>
      </w:pPr>
    </w:p>
    <w:p w14:paraId="24C3339E" w14:textId="42EC1153" w:rsidR="00426D1A" w:rsidRPr="00683F3C" w:rsidRDefault="00426D1A" w:rsidP="002C6924">
      <w:pPr>
        <w:spacing w:after="0"/>
        <w:ind w:firstLine="567"/>
        <w:rPr>
          <w:rFonts w:ascii="Aptos Display" w:hAnsi="Aptos Display"/>
        </w:rPr>
      </w:pPr>
      <w:r w:rsidRPr="00683F3C">
        <w:rPr>
          <w:rFonts w:ascii="Aptos Display" w:hAnsi="Aptos Display"/>
        </w:rPr>
        <w:lastRenderedPageBreak/>
        <w:t xml:space="preserve">hodnota položky Kalkulace v Posledním roce provozování = </w:t>
      </w:r>
    </w:p>
    <w:p w14:paraId="6FA004B8" w14:textId="77777777" w:rsidR="00426D1A" w:rsidRPr="00683F3C" w:rsidRDefault="00426D1A" w:rsidP="002C6924">
      <w:pPr>
        <w:ind w:firstLine="2835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R * hodnota položky Kalkulace pro celý Poslední rok provozování </w:t>
      </w:r>
    </w:p>
    <w:p w14:paraId="68E1FC41" w14:textId="77777777" w:rsidR="00426D1A" w:rsidRPr="00683F3C" w:rsidRDefault="00426D1A" w:rsidP="00C414E2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a</w:t>
      </w:r>
    </w:p>
    <w:p w14:paraId="40973BBB" w14:textId="77777777" w:rsidR="00C414E2" w:rsidRPr="00683F3C" w:rsidRDefault="00C414E2" w:rsidP="00C414E2">
      <w:pPr>
        <w:spacing w:after="0"/>
        <w:ind w:firstLine="2835"/>
        <w:jc w:val="left"/>
        <w:rPr>
          <w:rFonts w:ascii="Aptos Display" w:hAnsi="Aptos Display"/>
        </w:rPr>
      </w:pPr>
      <w:r w:rsidRPr="00683F3C">
        <w:rPr>
          <w:rFonts w:ascii="Aptos Display" w:hAnsi="Aptos Display"/>
        </w:rPr>
        <w:t>R = r / D</w:t>
      </w:r>
    </w:p>
    <w:p w14:paraId="04DB40EA" w14:textId="77777777" w:rsidR="00C414E2" w:rsidRPr="00683F3C" w:rsidRDefault="00C414E2" w:rsidP="00C414E2">
      <w:pPr>
        <w:spacing w:after="0"/>
        <w:rPr>
          <w:rFonts w:ascii="Aptos Display" w:hAnsi="Aptos Display"/>
        </w:rPr>
      </w:pPr>
    </w:p>
    <w:p w14:paraId="6A560B86" w14:textId="77777777" w:rsidR="00C414E2" w:rsidRPr="00683F3C" w:rsidRDefault="00C414E2" w:rsidP="00C414E2">
      <w:pPr>
        <w:spacing w:after="0"/>
        <w:ind w:firstLine="851"/>
        <w:rPr>
          <w:rFonts w:ascii="Aptos Display" w:hAnsi="Aptos Display"/>
        </w:rPr>
      </w:pPr>
      <w:r w:rsidRPr="00683F3C">
        <w:rPr>
          <w:rFonts w:ascii="Aptos Display" w:hAnsi="Aptos Display"/>
        </w:rPr>
        <w:t>kde:</w:t>
      </w:r>
    </w:p>
    <w:p w14:paraId="02050E91" w14:textId="77777777" w:rsidR="00C414E2" w:rsidRPr="00683F3C" w:rsidRDefault="00C414E2" w:rsidP="00C414E2">
      <w:pPr>
        <w:spacing w:after="0"/>
        <w:ind w:firstLine="851"/>
        <w:rPr>
          <w:rFonts w:ascii="Aptos Display" w:hAnsi="Aptos Display"/>
        </w:rPr>
      </w:pPr>
      <w:r w:rsidRPr="00683F3C">
        <w:rPr>
          <w:rFonts w:ascii="Aptos Display" w:hAnsi="Aptos Display"/>
        </w:rPr>
        <w:t>R</w:t>
      </w:r>
      <w:r w:rsidRPr="00683F3C">
        <w:rPr>
          <w:rFonts w:ascii="Aptos Display" w:hAnsi="Aptos Display"/>
        </w:rPr>
        <w:tab/>
        <w:t>je faktor poměrného krácení ročních nákladů</w:t>
      </w:r>
    </w:p>
    <w:p w14:paraId="170C7FF5" w14:textId="77777777" w:rsidR="00C414E2" w:rsidRPr="00683F3C" w:rsidRDefault="00C414E2" w:rsidP="00C414E2">
      <w:pPr>
        <w:spacing w:after="0"/>
        <w:ind w:firstLine="851"/>
        <w:rPr>
          <w:rFonts w:ascii="Aptos Display" w:hAnsi="Aptos Display"/>
        </w:rPr>
      </w:pPr>
      <w:r w:rsidRPr="00683F3C">
        <w:rPr>
          <w:rFonts w:ascii="Aptos Display" w:hAnsi="Aptos Display"/>
        </w:rPr>
        <w:t>r</w:t>
      </w:r>
      <w:r w:rsidRPr="00683F3C">
        <w:rPr>
          <w:rFonts w:ascii="Aptos Display" w:hAnsi="Aptos Display"/>
        </w:rPr>
        <w:tab/>
        <w:t>je počet dní od začátku kalendářního roku do Posledního dne provozování</w:t>
      </w:r>
    </w:p>
    <w:p w14:paraId="5595A515" w14:textId="77777777" w:rsidR="00C414E2" w:rsidRPr="00683F3C" w:rsidRDefault="00C414E2" w:rsidP="00C414E2">
      <w:pPr>
        <w:spacing w:after="0"/>
        <w:ind w:firstLine="851"/>
        <w:rPr>
          <w:rFonts w:ascii="Aptos Display" w:hAnsi="Aptos Display"/>
        </w:rPr>
      </w:pPr>
      <w:r w:rsidRPr="00683F3C">
        <w:rPr>
          <w:rFonts w:ascii="Aptos Display" w:hAnsi="Aptos Display"/>
        </w:rPr>
        <w:t>D</w:t>
      </w:r>
      <w:r w:rsidRPr="00683F3C">
        <w:rPr>
          <w:rFonts w:ascii="Aptos Display" w:hAnsi="Aptos Display"/>
        </w:rPr>
        <w:tab/>
        <w:t>je počet dní v roce</w:t>
      </w:r>
    </w:p>
    <w:p w14:paraId="3FAF759D" w14:textId="5C01D56C" w:rsidR="00E806D7" w:rsidRPr="00683F3C" w:rsidRDefault="00E806D7">
      <w:pPr>
        <w:jc w:val="left"/>
        <w:rPr>
          <w:rFonts w:ascii="Aptos Display" w:eastAsiaTheme="majorEastAsia" w:hAnsi="Aptos Display" w:cstheme="majorBidi"/>
          <w:b/>
          <w:snapToGrid w:val="0"/>
          <w:u w:color="333399"/>
          <w:lang w:eastAsia="cs-CZ"/>
        </w:rPr>
      </w:pPr>
    </w:p>
    <w:p w14:paraId="68EB079E" w14:textId="3F01B5FD" w:rsidR="00D01C90" w:rsidRPr="00683F3C" w:rsidRDefault="00D01C90" w:rsidP="00B319AF">
      <w:pPr>
        <w:pStyle w:val="Nadpis2"/>
        <w:rPr>
          <w:rFonts w:ascii="Aptos Display" w:hAnsi="Aptos Display"/>
        </w:rPr>
      </w:pPr>
      <w:bookmarkStart w:id="20" w:name="_Toc167296192"/>
      <w:r w:rsidRPr="00683F3C">
        <w:rPr>
          <w:rFonts w:ascii="Aptos Display" w:hAnsi="Aptos Display"/>
        </w:rPr>
        <w:t>D</w:t>
      </w:r>
      <w:r w:rsidR="00605204" w:rsidRPr="00683F3C">
        <w:rPr>
          <w:rFonts w:ascii="Aptos Display" w:hAnsi="Aptos Display"/>
        </w:rPr>
        <w:t xml:space="preserve">ělení </w:t>
      </w:r>
      <w:r w:rsidR="00561F03" w:rsidRPr="00683F3C">
        <w:rPr>
          <w:rFonts w:ascii="Aptos Display" w:hAnsi="Aptos Display"/>
        </w:rPr>
        <w:t>Ú</w:t>
      </w:r>
      <w:r w:rsidR="00B319AF" w:rsidRPr="00683F3C">
        <w:rPr>
          <w:rFonts w:ascii="Aptos Display" w:hAnsi="Aptos Display"/>
        </w:rPr>
        <w:t>spor</w:t>
      </w:r>
      <w:bookmarkEnd w:id="20"/>
    </w:p>
    <w:p w14:paraId="1B90354E" w14:textId="77777777" w:rsidR="00E51EC3" w:rsidRPr="00683F3C" w:rsidRDefault="00E51EC3" w:rsidP="00E51EC3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Děleny budou </w:t>
      </w:r>
      <w:r w:rsidR="00561F03" w:rsidRPr="00683F3C">
        <w:rPr>
          <w:rFonts w:ascii="Aptos Display" w:hAnsi="Aptos Display"/>
        </w:rPr>
        <w:t>Ú</w:t>
      </w:r>
      <w:r w:rsidRPr="00683F3C">
        <w:rPr>
          <w:rFonts w:ascii="Aptos Display" w:hAnsi="Aptos Display"/>
        </w:rPr>
        <w:t>spory</w:t>
      </w:r>
      <w:r w:rsidR="00AF4454" w:rsidRPr="00683F3C">
        <w:rPr>
          <w:rFonts w:ascii="Aptos Display" w:hAnsi="Aptos Display"/>
        </w:rPr>
        <w:t xml:space="preserve"> vždy zvlášť pro složku Voda pitná a zvlášť pro složku Voda odpadní</w:t>
      </w:r>
      <w:r w:rsidRPr="00683F3C">
        <w:rPr>
          <w:rFonts w:ascii="Aptos Display" w:hAnsi="Aptos Display"/>
        </w:rPr>
        <w:t>.</w:t>
      </w:r>
      <w:r w:rsidR="007B72DF" w:rsidRPr="00683F3C">
        <w:rPr>
          <w:rFonts w:ascii="Aptos Display" w:hAnsi="Aptos Display"/>
        </w:rPr>
        <w:t xml:space="preserve"> V případě, že Provozovatel </w:t>
      </w:r>
      <w:r w:rsidR="00C9678F" w:rsidRPr="00683F3C">
        <w:rPr>
          <w:rFonts w:ascii="Aptos Display" w:hAnsi="Aptos Display"/>
        </w:rPr>
        <w:t>vykáže ztrátu, nebude mu tato nijak kompenzována.</w:t>
      </w:r>
      <w:r w:rsidR="007B72DF" w:rsidRPr="00683F3C">
        <w:rPr>
          <w:rFonts w:ascii="Aptos Display" w:hAnsi="Aptos Display"/>
        </w:rPr>
        <w:t xml:space="preserve"> </w:t>
      </w:r>
    </w:p>
    <w:p w14:paraId="0659C350" w14:textId="77777777" w:rsidR="007802DE" w:rsidRPr="00683F3C" w:rsidRDefault="007802DE" w:rsidP="007530CD">
      <w:pPr>
        <w:pStyle w:val="Nadpis3"/>
        <w:rPr>
          <w:rFonts w:ascii="Aptos Display" w:hAnsi="Aptos Display"/>
        </w:rPr>
      </w:pPr>
      <w:bookmarkStart w:id="21" w:name="_Toc196615025"/>
      <w:bookmarkStart w:id="22" w:name="_Toc196898797"/>
      <w:bookmarkStart w:id="23" w:name="_Toc203446847"/>
      <w:bookmarkStart w:id="24" w:name="_Toc211392529"/>
      <w:bookmarkStart w:id="25" w:name="_Toc167296193"/>
      <w:r w:rsidRPr="00683F3C">
        <w:rPr>
          <w:rFonts w:ascii="Aptos Display" w:hAnsi="Aptos Display"/>
        </w:rPr>
        <w:t>Výše Úspor</w:t>
      </w:r>
      <w:bookmarkEnd w:id="25"/>
    </w:p>
    <w:p w14:paraId="3CA67C99" w14:textId="77777777" w:rsidR="007802DE" w:rsidRPr="00683F3C" w:rsidRDefault="007802DE" w:rsidP="007802DE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Výše úspory je stanovena následovně:</w:t>
      </w:r>
    </w:p>
    <w:p w14:paraId="5A06DDAF" w14:textId="77777777" w:rsidR="007802DE" w:rsidRPr="00683F3C" w:rsidRDefault="007802DE" w:rsidP="007802DE">
      <w:pPr>
        <w:spacing w:after="0"/>
        <w:ind w:left="1559" w:hanging="850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Úspora =</w:t>
      </w:r>
      <w:proofErr w:type="gramStart"/>
      <w:r w:rsidRPr="00683F3C">
        <w:rPr>
          <w:rFonts w:ascii="Aptos Display" w:hAnsi="Aptos Display"/>
        </w:rPr>
        <w:t xml:space="preserve">   [</w:t>
      </w:r>
      <w:proofErr w:type="gramEnd"/>
      <w:r w:rsidRPr="00683F3C">
        <w:rPr>
          <w:rFonts w:ascii="Aptos Display" w:hAnsi="Aptos Display"/>
        </w:rPr>
        <w:t xml:space="preserve">(Cena V/S bez DPH (dle Kalkulace) x objem (dle skutečnosti)) </w:t>
      </w:r>
    </w:p>
    <w:p w14:paraId="54737630" w14:textId="77777777" w:rsidR="007802DE" w:rsidRPr="00683F3C" w:rsidRDefault="007802DE" w:rsidP="007802DE">
      <w:pPr>
        <w:spacing w:after="0"/>
        <w:ind w:left="1559" w:firstLine="1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– (Cena V/S bez DPH (dle Kalkulace) x objem (dle Kalkulace))]</w:t>
      </w:r>
    </w:p>
    <w:p w14:paraId="6C89F3B0" w14:textId="77777777" w:rsidR="007802DE" w:rsidRPr="00683F3C" w:rsidRDefault="007802DE" w:rsidP="007802DE">
      <w:pPr>
        <w:spacing w:after="0"/>
        <w:ind w:left="1559" w:firstLine="1"/>
        <w:contextualSpacing/>
        <w:rPr>
          <w:rFonts w:ascii="Aptos Display" w:hAnsi="Aptos Display"/>
        </w:rPr>
      </w:pPr>
      <w:r w:rsidRPr="00683F3C">
        <w:rPr>
          <w:rFonts w:ascii="Aptos Display" w:hAnsi="Aptos Display"/>
        </w:rPr>
        <w:t>+ [ÚVN-N (dle Kalkulace) – ÚVN-N (dle skutečnosti)]</w:t>
      </w:r>
    </w:p>
    <w:p w14:paraId="0356A87E" w14:textId="77777777" w:rsidR="007802DE" w:rsidRPr="00683F3C" w:rsidRDefault="007802DE" w:rsidP="007802DE">
      <w:pPr>
        <w:ind w:firstLine="1560"/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</w:rPr>
        <w:t>- Úspora v roce jejího uplatnění v Kalkulaci</w:t>
      </w:r>
    </w:p>
    <w:p w14:paraId="2E8A9F80" w14:textId="77777777" w:rsidR="00E51EC3" w:rsidRPr="00683F3C" w:rsidRDefault="00605204" w:rsidP="007530CD">
      <w:pPr>
        <w:pStyle w:val="Nadpis3"/>
        <w:rPr>
          <w:rFonts w:ascii="Aptos Display" w:hAnsi="Aptos Display"/>
        </w:rPr>
      </w:pPr>
      <w:bookmarkStart w:id="26" w:name="_Toc167296194"/>
      <w:r w:rsidRPr="00683F3C">
        <w:rPr>
          <w:rFonts w:ascii="Aptos Display" w:hAnsi="Aptos Display"/>
        </w:rPr>
        <w:t>Progresivní dělení Ú</w:t>
      </w:r>
      <w:r w:rsidR="00E51EC3" w:rsidRPr="00683F3C">
        <w:rPr>
          <w:rFonts w:ascii="Aptos Display" w:hAnsi="Aptos Display"/>
        </w:rPr>
        <w:t>spor</w:t>
      </w:r>
      <w:bookmarkEnd w:id="26"/>
      <w:r w:rsidR="00E51EC3" w:rsidRPr="00683F3C">
        <w:rPr>
          <w:rFonts w:ascii="Aptos Display" w:hAnsi="Aptos Display"/>
        </w:rPr>
        <w:t xml:space="preserve"> </w:t>
      </w:r>
      <w:bookmarkEnd w:id="21"/>
      <w:bookmarkEnd w:id="22"/>
      <w:bookmarkEnd w:id="23"/>
      <w:bookmarkEnd w:id="24"/>
    </w:p>
    <w:p w14:paraId="1715AE0B" w14:textId="77777777" w:rsidR="00E51EC3" w:rsidRPr="00683F3C" w:rsidRDefault="00E51EC3" w:rsidP="00E51EC3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Úspory budou děleny mezi Odběratele a Provozovatele následovně:</w:t>
      </w:r>
    </w:p>
    <w:p w14:paraId="35C2ACD8" w14:textId="77777777" w:rsidR="00E51EC3" w:rsidRPr="00683F3C" w:rsidRDefault="00E51EC3" w:rsidP="007B72DF">
      <w:pPr>
        <w:pStyle w:val="Nadpis40"/>
        <w:tabs>
          <w:tab w:val="clear" w:pos="2700"/>
        </w:tabs>
        <w:spacing w:before="120"/>
        <w:ind w:left="1134" w:hanging="425"/>
        <w:rPr>
          <w:rFonts w:ascii="Aptos Display" w:hAnsi="Aptos Display"/>
          <w:sz w:val="20"/>
        </w:rPr>
      </w:pPr>
      <w:r w:rsidRPr="00683F3C">
        <w:rPr>
          <w:rFonts w:ascii="Aptos Display" w:hAnsi="Aptos Display"/>
          <w:sz w:val="20"/>
        </w:rPr>
        <w:t xml:space="preserve">(a) </w:t>
      </w:r>
      <w:r w:rsidRPr="00683F3C">
        <w:rPr>
          <w:rFonts w:ascii="Aptos Display" w:hAnsi="Aptos Display"/>
          <w:sz w:val="20"/>
        </w:rPr>
        <w:tab/>
        <w:t xml:space="preserve">Do výše prvních 5% (slovy: pěti procent) </w:t>
      </w:r>
      <w:r w:rsidR="007B72DF" w:rsidRPr="00683F3C">
        <w:rPr>
          <w:rFonts w:ascii="Aptos Display" w:hAnsi="Aptos Display"/>
          <w:sz w:val="20"/>
        </w:rPr>
        <w:t>včetně z ÚVN-N</w:t>
      </w:r>
      <w:r w:rsidRPr="00683F3C">
        <w:rPr>
          <w:rFonts w:ascii="Aptos Display" w:hAnsi="Aptos Display"/>
          <w:sz w:val="20"/>
        </w:rPr>
        <w:t xml:space="preserve"> </w:t>
      </w:r>
      <w:r w:rsidR="007B72DF" w:rsidRPr="00683F3C">
        <w:rPr>
          <w:rFonts w:ascii="Aptos Display" w:hAnsi="Aptos Display"/>
          <w:sz w:val="20"/>
        </w:rPr>
        <w:t xml:space="preserve">budou </w:t>
      </w:r>
      <w:r w:rsidR="00764A57" w:rsidRPr="00683F3C">
        <w:rPr>
          <w:rFonts w:ascii="Aptos Display" w:hAnsi="Aptos Display"/>
          <w:sz w:val="20"/>
        </w:rPr>
        <w:t>Ú</w:t>
      </w:r>
      <w:r w:rsidRPr="00683F3C">
        <w:rPr>
          <w:rFonts w:ascii="Aptos Display" w:hAnsi="Aptos Display"/>
          <w:sz w:val="20"/>
        </w:rPr>
        <w:t xml:space="preserve">spory rozděleny v poměru </w:t>
      </w:r>
      <w:r w:rsidR="007802DE" w:rsidRPr="00683F3C">
        <w:rPr>
          <w:rFonts w:ascii="Aptos Display" w:hAnsi="Aptos Display"/>
          <w:sz w:val="20"/>
        </w:rPr>
        <w:t>5</w:t>
      </w:r>
      <w:r w:rsidRPr="00683F3C">
        <w:rPr>
          <w:rFonts w:ascii="Aptos Display" w:hAnsi="Aptos Display"/>
          <w:sz w:val="20"/>
        </w:rPr>
        <w:t>0:</w:t>
      </w:r>
      <w:r w:rsidR="007802DE" w:rsidRPr="00683F3C">
        <w:rPr>
          <w:rFonts w:ascii="Aptos Display" w:hAnsi="Aptos Display"/>
          <w:sz w:val="20"/>
        </w:rPr>
        <w:t xml:space="preserve">50 </w:t>
      </w:r>
      <w:r w:rsidRPr="00683F3C">
        <w:rPr>
          <w:rFonts w:ascii="Aptos Display" w:hAnsi="Aptos Display"/>
          <w:sz w:val="20"/>
        </w:rPr>
        <w:t xml:space="preserve">(slovy: </w:t>
      </w:r>
      <w:r w:rsidR="007976F0" w:rsidRPr="00683F3C">
        <w:rPr>
          <w:rFonts w:ascii="Aptos Display" w:hAnsi="Aptos Display"/>
          <w:sz w:val="20"/>
        </w:rPr>
        <w:t xml:space="preserve">padesát </w:t>
      </w:r>
      <w:r w:rsidRPr="00683F3C">
        <w:rPr>
          <w:rFonts w:ascii="Aptos Display" w:hAnsi="Aptos Display"/>
          <w:sz w:val="20"/>
        </w:rPr>
        <w:t xml:space="preserve">ku </w:t>
      </w:r>
      <w:r w:rsidR="007976F0" w:rsidRPr="00683F3C">
        <w:rPr>
          <w:rFonts w:ascii="Aptos Display" w:hAnsi="Aptos Display"/>
          <w:sz w:val="20"/>
        </w:rPr>
        <w:t>padesáti</w:t>
      </w:r>
      <w:r w:rsidRPr="00683F3C">
        <w:rPr>
          <w:rFonts w:ascii="Aptos Display" w:hAnsi="Aptos Display"/>
          <w:sz w:val="20"/>
        </w:rPr>
        <w:t xml:space="preserve">) </w:t>
      </w:r>
      <w:r w:rsidR="007B72DF" w:rsidRPr="00683F3C">
        <w:rPr>
          <w:rFonts w:ascii="Aptos Display" w:hAnsi="Aptos Display"/>
          <w:sz w:val="20"/>
        </w:rPr>
        <w:t>mezi Provozovatele a Odběratele;</w:t>
      </w:r>
    </w:p>
    <w:p w14:paraId="086DB3F0" w14:textId="77777777" w:rsidR="007B72DF" w:rsidRPr="00683F3C" w:rsidRDefault="00E51EC3" w:rsidP="007B72DF">
      <w:pPr>
        <w:pStyle w:val="Nadpis40"/>
        <w:tabs>
          <w:tab w:val="clear" w:pos="2700"/>
        </w:tabs>
        <w:spacing w:before="120"/>
        <w:ind w:left="1134" w:hanging="425"/>
        <w:rPr>
          <w:rFonts w:ascii="Aptos Display" w:hAnsi="Aptos Display"/>
          <w:sz w:val="20"/>
        </w:rPr>
      </w:pPr>
      <w:r w:rsidRPr="00683F3C">
        <w:rPr>
          <w:rFonts w:ascii="Aptos Display" w:hAnsi="Aptos Display"/>
          <w:sz w:val="20"/>
        </w:rPr>
        <w:t>(b)</w:t>
      </w:r>
      <w:r w:rsidRPr="00683F3C">
        <w:rPr>
          <w:rFonts w:ascii="Aptos Display" w:hAnsi="Aptos Display"/>
          <w:sz w:val="20"/>
        </w:rPr>
        <w:tab/>
        <w:t>Nad 5% (slovy: pět procent) a do 10% (slovy: deseti procent) včetně</w:t>
      </w:r>
      <w:r w:rsidR="007B72DF" w:rsidRPr="00683F3C">
        <w:rPr>
          <w:rFonts w:ascii="Aptos Display" w:hAnsi="Aptos Display"/>
          <w:sz w:val="20"/>
        </w:rPr>
        <w:t xml:space="preserve"> z ÚVN-N budou </w:t>
      </w:r>
      <w:r w:rsidR="00764A57" w:rsidRPr="00683F3C">
        <w:rPr>
          <w:rFonts w:ascii="Aptos Display" w:hAnsi="Aptos Display"/>
          <w:sz w:val="20"/>
        </w:rPr>
        <w:t>Ú</w:t>
      </w:r>
      <w:r w:rsidRPr="00683F3C">
        <w:rPr>
          <w:rFonts w:ascii="Aptos Display" w:hAnsi="Aptos Display"/>
          <w:sz w:val="20"/>
        </w:rPr>
        <w:t xml:space="preserve">spory rozděleny v poměru </w:t>
      </w:r>
      <w:r w:rsidR="00982026" w:rsidRPr="00683F3C">
        <w:rPr>
          <w:rFonts w:ascii="Aptos Display" w:hAnsi="Aptos Display"/>
          <w:sz w:val="20"/>
        </w:rPr>
        <w:t>20</w:t>
      </w:r>
      <w:r w:rsidRPr="00683F3C">
        <w:rPr>
          <w:rFonts w:ascii="Aptos Display" w:hAnsi="Aptos Display"/>
          <w:sz w:val="20"/>
        </w:rPr>
        <w:t>:</w:t>
      </w:r>
      <w:r w:rsidR="00982026" w:rsidRPr="00683F3C">
        <w:rPr>
          <w:rFonts w:ascii="Aptos Display" w:hAnsi="Aptos Display"/>
          <w:sz w:val="20"/>
        </w:rPr>
        <w:t>8</w:t>
      </w:r>
      <w:r w:rsidR="007802DE" w:rsidRPr="00683F3C">
        <w:rPr>
          <w:rFonts w:ascii="Aptos Display" w:hAnsi="Aptos Display"/>
          <w:sz w:val="20"/>
        </w:rPr>
        <w:t xml:space="preserve">0 </w:t>
      </w:r>
      <w:r w:rsidRPr="00683F3C">
        <w:rPr>
          <w:rFonts w:ascii="Aptos Display" w:hAnsi="Aptos Display"/>
          <w:sz w:val="20"/>
        </w:rPr>
        <w:t xml:space="preserve">(slovy: </w:t>
      </w:r>
      <w:r w:rsidR="00982026" w:rsidRPr="00683F3C">
        <w:rPr>
          <w:rFonts w:ascii="Aptos Display" w:hAnsi="Aptos Display"/>
          <w:sz w:val="20"/>
        </w:rPr>
        <w:t>dvacet</w:t>
      </w:r>
      <w:r w:rsidR="007976F0" w:rsidRPr="00683F3C">
        <w:rPr>
          <w:rFonts w:ascii="Aptos Display" w:hAnsi="Aptos Display"/>
          <w:sz w:val="20"/>
        </w:rPr>
        <w:t xml:space="preserve"> </w:t>
      </w:r>
      <w:r w:rsidRPr="00683F3C">
        <w:rPr>
          <w:rFonts w:ascii="Aptos Display" w:hAnsi="Aptos Display"/>
          <w:sz w:val="20"/>
        </w:rPr>
        <w:t xml:space="preserve">ku </w:t>
      </w:r>
      <w:r w:rsidR="00982026" w:rsidRPr="00683F3C">
        <w:rPr>
          <w:rFonts w:ascii="Aptos Display" w:hAnsi="Aptos Display"/>
          <w:sz w:val="20"/>
        </w:rPr>
        <w:t>osmdesáti</w:t>
      </w:r>
      <w:r w:rsidRPr="00683F3C">
        <w:rPr>
          <w:rFonts w:ascii="Aptos Display" w:hAnsi="Aptos Display"/>
          <w:sz w:val="20"/>
        </w:rPr>
        <w:t xml:space="preserve">) </w:t>
      </w:r>
      <w:r w:rsidR="007B72DF" w:rsidRPr="00683F3C">
        <w:rPr>
          <w:rFonts w:ascii="Aptos Display" w:hAnsi="Aptos Display"/>
          <w:sz w:val="20"/>
        </w:rPr>
        <w:t>mezi Provozovatele a Odběratele;</w:t>
      </w:r>
    </w:p>
    <w:p w14:paraId="739CAD04" w14:textId="77777777" w:rsidR="00E51EC3" w:rsidRPr="00683F3C" w:rsidRDefault="00E51EC3" w:rsidP="007B72DF">
      <w:pPr>
        <w:pStyle w:val="Nadpis40"/>
        <w:tabs>
          <w:tab w:val="clear" w:pos="2700"/>
        </w:tabs>
        <w:spacing w:before="120"/>
        <w:ind w:left="1134" w:hanging="425"/>
        <w:rPr>
          <w:rFonts w:ascii="Aptos Display" w:hAnsi="Aptos Display"/>
          <w:sz w:val="20"/>
        </w:rPr>
      </w:pPr>
      <w:r w:rsidRPr="00683F3C">
        <w:rPr>
          <w:rFonts w:ascii="Aptos Display" w:hAnsi="Aptos Display"/>
          <w:sz w:val="20"/>
        </w:rPr>
        <w:t>(c)</w:t>
      </w:r>
      <w:r w:rsidR="007B72DF" w:rsidRPr="00683F3C">
        <w:rPr>
          <w:rFonts w:ascii="Aptos Display" w:hAnsi="Aptos Display"/>
          <w:sz w:val="20"/>
        </w:rPr>
        <w:tab/>
        <w:t xml:space="preserve">Nad </w:t>
      </w:r>
      <w:proofErr w:type="gramStart"/>
      <w:r w:rsidR="007B72DF" w:rsidRPr="00683F3C">
        <w:rPr>
          <w:rFonts w:ascii="Aptos Display" w:hAnsi="Aptos Display"/>
          <w:sz w:val="20"/>
        </w:rPr>
        <w:t>10%</w:t>
      </w:r>
      <w:proofErr w:type="gramEnd"/>
      <w:r w:rsidR="007B72DF" w:rsidRPr="00683F3C">
        <w:rPr>
          <w:rFonts w:ascii="Aptos Display" w:hAnsi="Aptos Display"/>
          <w:sz w:val="20"/>
        </w:rPr>
        <w:t xml:space="preserve"> (slovy: deset procent) z ÚVN-N budou</w:t>
      </w:r>
      <w:r w:rsidR="00764A57" w:rsidRPr="00683F3C">
        <w:rPr>
          <w:rFonts w:ascii="Aptos Display" w:hAnsi="Aptos Display"/>
          <w:sz w:val="20"/>
        </w:rPr>
        <w:t xml:space="preserve"> Ú</w:t>
      </w:r>
      <w:r w:rsidRPr="00683F3C">
        <w:rPr>
          <w:rFonts w:ascii="Aptos Display" w:hAnsi="Aptos Display"/>
          <w:sz w:val="20"/>
        </w:rPr>
        <w:t xml:space="preserve">spory rozděleny v poměru </w:t>
      </w:r>
      <w:r w:rsidR="00982026" w:rsidRPr="00683F3C">
        <w:rPr>
          <w:rFonts w:ascii="Aptos Display" w:hAnsi="Aptos Display"/>
          <w:sz w:val="20"/>
        </w:rPr>
        <w:t>0</w:t>
      </w:r>
      <w:r w:rsidRPr="00683F3C">
        <w:rPr>
          <w:rFonts w:ascii="Aptos Display" w:hAnsi="Aptos Display"/>
          <w:sz w:val="20"/>
        </w:rPr>
        <w:t>:</w:t>
      </w:r>
      <w:r w:rsidR="00982026" w:rsidRPr="00683F3C">
        <w:rPr>
          <w:rFonts w:ascii="Aptos Display" w:hAnsi="Aptos Display"/>
          <w:sz w:val="20"/>
        </w:rPr>
        <w:t>10</w:t>
      </w:r>
      <w:r w:rsidRPr="00683F3C">
        <w:rPr>
          <w:rFonts w:ascii="Aptos Display" w:hAnsi="Aptos Display"/>
          <w:sz w:val="20"/>
        </w:rPr>
        <w:t xml:space="preserve">0 (slovy: </w:t>
      </w:r>
      <w:r w:rsidR="00982026" w:rsidRPr="00683F3C">
        <w:rPr>
          <w:rFonts w:ascii="Aptos Display" w:hAnsi="Aptos Display"/>
          <w:sz w:val="20"/>
        </w:rPr>
        <w:t>nula ku stu</w:t>
      </w:r>
      <w:r w:rsidRPr="00683F3C">
        <w:rPr>
          <w:rFonts w:ascii="Aptos Display" w:hAnsi="Aptos Display"/>
          <w:sz w:val="20"/>
        </w:rPr>
        <w:t>) mezi Provozovatele a Odběratele.</w:t>
      </w:r>
    </w:p>
    <w:p w14:paraId="5CA66072" w14:textId="77777777" w:rsidR="00764A57" w:rsidRPr="00683F3C" w:rsidRDefault="00764A57" w:rsidP="00764A57">
      <w:pPr>
        <w:pStyle w:val="Nadpis3"/>
        <w:rPr>
          <w:rFonts w:ascii="Aptos Display" w:hAnsi="Aptos Display"/>
        </w:rPr>
      </w:pPr>
      <w:bookmarkStart w:id="27" w:name="_Toc167296195"/>
      <w:r w:rsidRPr="00683F3C">
        <w:rPr>
          <w:rFonts w:ascii="Aptos Display" w:hAnsi="Aptos Display"/>
        </w:rPr>
        <w:t>Uplatnění Úspor</w:t>
      </w:r>
      <w:bookmarkEnd w:id="27"/>
    </w:p>
    <w:p w14:paraId="75CEE820" w14:textId="77777777" w:rsidR="00BD0BB4" w:rsidRPr="00683F3C" w:rsidRDefault="00E51EC3" w:rsidP="00BD0BB4">
      <w:pPr>
        <w:spacing w:before="24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Úspory </w:t>
      </w:r>
      <w:r w:rsidR="00BD0BB4" w:rsidRPr="00683F3C">
        <w:rPr>
          <w:rFonts w:ascii="Aptos Display" w:hAnsi="Aptos Display"/>
        </w:rPr>
        <w:t xml:space="preserve">za rok </w:t>
      </w:r>
      <w:r w:rsidR="00561F03" w:rsidRPr="00683F3C">
        <w:rPr>
          <w:rFonts w:ascii="Aptos Display" w:hAnsi="Aptos Display"/>
        </w:rPr>
        <w:t>t budou</w:t>
      </w:r>
      <w:r w:rsidR="00BD0BB4" w:rsidRPr="00683F3C">
        <w:rPr>
          <w:rFonts w:ascii="Aptos Display" w:hAnsi="Aptos Display"/>
        </w:rPr>
        <w:t xml:space="preserve"> uplatněny v Kalkulaci pro rok t+2 a </w:t>
      </w:r>
      <w:r w:rsidR="00561F03" w:rsidRPr="00683F3C">
        <w:rPr>
          <w:rFonts w:ascii="Aptos Display" w:hAnsi="Aptos Display"/>
        </w:rPr>
        <w:t>budou</w:t>
      </w:r>
      <w:r w:rsidR="00BD0BB4" w:rsidRPr="00683F3C">
        <w:rPr>
          <w:rFonts w:ascii="Aptos Display" w:hAnsi="Aptos Display"/>
        </w:rPr>
        <w:t xml:space="preserve"> indexovány </w:t>
      </w:r>
      <w:r w:rsidR="00530829" w:rsidRPr="00683F3C">
        <w:rPr>
          <w:rFonts w:ascii="Aptos Display" w:hAnsi="Aptos Display"/>
        </w:rPr>
        <w:t>Indexem</w:t>
      </w:r>
      <w:r w:rsidR="00BD0BB4" w:rsidRPr="00683F3C">
        <w:rPr>
          <w:rFonts w:ascii="Aptos Display" w:hAnsi="Aptos Display"/>
        </w:rPr>
        <w:t xml:space="preserve"> spotřebitelských</w:t>
      </w:r>
      <w:r w:rsidRPr="00683F3C">
        <w:rPr>
          <w:rFonts w:ascii="Aptos Display" w:hAnsi="Aptos Display"/>
        </w:rPr>
        <w:t xml:space="preserve"> </w:t>
      </w:r>
      <w:r w:rsidR="00530829" w:rsidRPr="00683F3C">
        <w:rPr>
          <w:rFonts w:ascii="Aptos Display" w:hAnsi="Aptos Display"/>
        </w:rPr>
        <w:t>cen, který bude</w:t>
      </w:r>
      <w:r w:rsidR="00BD0BB4" w:rsidRPr="00683F3C">
        <w:rPr>
          <w:rFonts w:ascii="Aptos Display" w:hAnsi="Aptos Display"/>
        </w:rPr>
        <w:t xml:space="preserve"> stanoven následovně:</w:t>
      </w:r>
    </w:p>
    <w:p w14:paraId="1DAC175A" w14:textId="77777777" w:rsidR="00E51EC3" w:rsidRPr="00683F3C" w:rsidRDefault="00BD0BB4" w:rsidP="00764A57">
      <w:pPr>
        <w:spacing w:before="240"/>
        <w:ind w:firstLine="851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index pro </w:t>
      </w:r>
      <w:r w:rsidR="00764A57" w:rsidRPr="00683F3C">
        <w:rPr>
          <w:rFonts w:ascii="Aptos Display" w:hAnsi="Aptos Display"/>
        </w:rPr>
        <w:t xml:space="preserve">zohlednění úspor v Kalkulaci v roce </w:t>
      </w:r>
      <w:r w:rsidRPr="00683F3C">
        <w:rPr>
          <w:rFonts w:ascii="Aptos Display" w:hAnsi="Aptos Display"/>
        </w:rPr>
        <w:t xml:space="preserve">t+2 = </w:t>
      </w:r>
      <w:r w:rsidR="00764A57" w:rsidRPr="00683F3C">
        <w:rPr>
          <w:rFonts w:ascii="Aptos Display" w:hAnsi="Aptos Display"/>
        </w:rPr>
        <w:t>index</w:t>
      </w:r>
      <w:r w:rsidRPr="00683F3C">
        <w:rPr>
          <w:rFonts w:ascii="Aptos Display" w:hAnsi="Aptos Display"/>
        </w:rPr>
        <w:t xml:space="preserve"> </w:t>
      </w:r>
      <w:bookmarkStart w:id="28" w:name="_Toc210726484"/>
      <w:bookmarkStart w:id="29" w:name="_Toc210726486"/>
      <w:bookmarkStart w:id="30" w:name="_Toc210726489"/>
      <w:bookmarkStart w:id="31" w:name="_Toc210726492"/>
      <w:bookmarkStart w:id="32" w:name="_Toc210726496"/>
      <w:bookmarkStart w:id="33" w:name="_Toc210726497"/>
      <w:bookmarkStart w:id="34" w:name="_Toc196898802"/>
      <w:bookmarkStart w:id="35" w:name="_Toc203446853"/>
      <w:bookmarkEnd w:id="28"/>
      <w:bookmarkEnd w:id="29"/>
      <w:bookmarkEnd w:id="30"/>
      <w:bookmarkEnd w:id="31"/>
      <w:bookmarkEnd w:id="32"/>
      <w:bookmarkEnd w:id="33"/>
      <w:r w:rsidR="00764A57" w:rsidRPr="00683F3C">
        <w:rPr>
          <w:rFonts w:ascii="Aptos Display" w:hAnsi="Aptos Display"/>
        </w:rPr>
        <w:t>pro</w:t>
      </w:r>
      <w:r w:rsidRPr="00683F3C">
        <w:rPr>
          <w:rFonts w:ascii="Aptos Display" w:hAnsi="Aptos Display"/>
        </w:rPr>
        <w:t xml:space="preserve"> </w:t>
      </w:r>
      <w:r w:rsidR="00764A57" w:rsidRPr="00683F3C">
        <w:rPr>
          <w:rFonts w:ascii="Aptos Display" w:hAnsi="Aptos Display"/>
        </w:rPr>
        <w:t>rok</w:t>
      </w:r>
      <w:r w:rsidRPr="00683F3C">
        <w:rPr>
          <w:rFonts w:ascii="Aptos Display" w:hAnsi="Aptos Display"/>
        </w:rPr>
        <w:t xml:space="preserve"> t</w:t>
      </w:r>
      <w:r w:rsidR="00764A57" w:rsidRPr="00683F3C">
        <w:rPr>
          <w:rFonts w:ascii="Aptos Display" w:hAnsi="Aptos Display"/>
        </w:rPr>
        <w:t>+2 - index pro rok t</w:t>
      </w:r>
    </w:p>
    <w:p w14:paraId="6E0897C2" w14:textId="77777777" w:rsidR="00764A57" w:rsidRPr="00683F3C" w:rsidRDefault="00764A57" w:rsidP="00764A57">
      <w:pPr>
        <w:spacing w:before="240"/>
        <w:rPr>
          <w:rFonts w:ascii="Aptos Display" w:hAnsi="Aptos Display"/>
        </w:rPr>
      </w:pPr>
      <w:r w:rsidRPr="00683F3C">
        <w:rPr>
          <w:rFonts w:ascii="Aptos Display" w:hAnsi="Aptos Display"/>
        </w:rPr>
        <w:t>Index pro rok t+2 a index pro rok t jsou stanove</w:t>
      </w:r>
      <w:r w:rsidR="00E5335D" w:rsidRPr="00683F3C">
        <w:rPr>
          <w:rFonts w:ascii="Aptos Display" w:hAnsi="Aptos Display"/>
        </w:rPr>
        <w:t>ny tak</w:t>
      </w:r>
      <w:r w:rsidR="00496050" w:rsidRPr="00683F3C">
        <w:rPr>
          <w:rFonts w:ascii="Aptos Display" w:hAnsi="Aptos Display"/>
        </w:rPr>
        <w:t>,</w:t>
      </w:r>
      <w:r w:rsidR="00E5335D" w:rsidRPr="00683F3C">
        <w:rPr>
          <w:rFonts w:ascii="Aptos Display" w:hAnsi="Aptos Display"/>
        </w:rPr>
        <w:t xml:space="preserve"> jak je uvedeno v čl. 2.3</w:t>
      </w:r>
      <w:r w:rsidRPr="00683F3C">
        <w:rPr>
          <w:rFonts w:ascii="Aptos Display" w:hAnsi="Aptos Display"/>
        </w:rPr>
        <w:t>.1 výše.</w:t>
      </w:r>
    </w:p>
    <w:p w14:paraId="5AB2D2EE" w14:textId="77777777" w:rsidR="00E07FA6" w:rsidRPr="00683F3C" w:rsidRDefault="00E07FA6" w:rsidP="00764A57">
      <w:pPr>
        <w:pStyle w:val="Nadpis3"/>
        <w:rPr>
          <w:rFonts w:ascii="Aptos Display" w:hAnsi="Aptos Display"/>
        </w:rPr>
      </w:pPr>
      <w:bookmarkStart w:id="36" w:name="_Toc167296196"/>
      <w:r w:rsidRPr="00683F3C">
        <w:rPr>
          <w:rFonts w:ascii="Aptos Display" w:hAnsi="Aptos Display"/>
        </w:rPr>
        <w:t xml:space="preserve">Finanční vyrovnání </w:t>
      </w:r>
      <w:r w:rsidR="00764A57" w:rsidRPr="00683F3C">
        <w:rPr>
          <w:rFonts w:ascii="Aptos Display" w:hAnsi="Aptos Display"/>
        </w:rPr>
        <w:t xml:space="preserve">Úspor </w:t>
      </w:r>
      <w:r w:rsidR="00530829" w:rsidRPr="00683F3C">
        <w:rPr>
          <w:rFonts w:ascii="Aptos Display" w:hAnsi="Aptos Display"/>
        </w:rPr>
        <w:t>na konci platnosti S</w:t>
      </w:r>
      <w:r w:rsidRPr="00683F3C">
        <w:rPr>
          <w:rFonts w:ascii="Aptos Display" w:hAnsi="Aptos Display"/>
        </w:rPr>
        <w:t>mlouvy</w:t>
      </w:r>
      <w:bookmarkEnd w:id="36"/>
    </w:p>
    <w:p w14:paraId="1952CC34" w14:textId="77777777" w:rsidR="0029638E" w:rsidRPr="00683F3C" w:rsidRDefault="00D2488D" w:rsidP="0029638E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Provozovatel uhradí Vlastníkovi hodnotu Úspor </w:t>
      </w:r>
      <w:r w:rsidR="0029638E" w:rsidRPr="00683F3C">
        <w:rPr>
          <w:rFonts w:ascii="Aptos Display" w:hAnsi="Aptos Display"/>
          <w:lang w:eastAsia="cs-CZ"/>
        </w:rPr>
        <w:t xml:space="preserve">vzniklých v předposledním roce provozování přepočítanou na cenovou úroveň roku, ve kterém budou uhrazeny Vlastníkovi. </w:t>
      </w:r>
      <w:r w:rsidR="00E5335D" w:rsidRPr="00683F3C">
        <w:rPr>
          <w:rFonts w:ascii="Aptos Display" w:hAnsi="Aptos Display"/>
          <w:lang w:eastAsia="cs-CZ"/>
        </w:rPr>
        <w:t>P</w:t>
      </w:r>
      <w:r w:rsidR="0029638E" w:rsidRPr="00683F3C">
        <w:rPr>
          <w:rFonts w:ascii="Aptos Display" w:hAnsi="Aptos Display"/>
          <w:lang w:eastAsia="cs-CZ"/>
        </w:rPr>
        <w:t xml:space="preserve">oužije </w:t>
      </w:r>
      <w:r w:rsidR="00E5335D" w:rsidRPr="00683F3C">
        <w:rPr>
          <w:rFonts w:ascii="Aptos Display" w:hAnsi="Aptos Display"/>
          <w:lang w:eastAsia="cs-CZ"/>
        </w:rPr>
        <w:t xml:space="preserve">se </w:t>
      </w:r>
      <w:r w:rsidR="0029638E" w:rsidRPr="00683F3C">
        <w:rPr>
          <w:rFonts w:ascii="Aptos Display" w:hAnsi="Aptos Display"/>
          <w:lang w:eastAsia="cs-CZ"/>
        </w:rPr>
        <w:t>Index spotřebitelských cen. Provozovatel uhradí indexované Úspory Vlastníkovi bezodkladně po jejich vyčíslení (tj. po zpracování Porovnání za předposlední rok provozování).</w:t>
      </w:r>
    </w:p>
    <w:p w14:paraId="1870B545" w14:textId="77777777" w:rsidR="0029638E" w:rsidRPr="00683F3C" w:rsidRDefault="0029638E" w:rsidP="0029638E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lastRenderedPageBreak/>
        <w:t xml:space="preserve">Provozovatel uhradí Vlastníkovi hodnotu Úspor vzniklých v posledním roce provozování přepočítanou na cenovou úroveň roku, ve kterém budou uhrazeny Vlastníkovi. </w:t>
      </w:r>
      <w:r w:rsidR="00E5335D" w:rsidRPr="00683F3C">
        <w:rPr>
          <w:rFonts w:ascii="Aptos Display" w:hAnsi="Aptos Display"/>
          <w:lang w:eastAsia="cs-CZ"/>
        </w:rPr>
        <w:t>P</w:t>
      </w:r>
      <w:r w:rsidRPr="00683F3C">
        <w:rPr>
          <w:rFonts w:ascii="Aptos Display" w:hAnsi="Aptos Display"/>
          <w:lang w:eastAsia="cs-CZ"/>
        </w:rPr>
        <w:t xml:space="preserve">oužije </w:t>
      </w:r>
      <w:r w:rsidR="00E5335D" w:rsidRPr="00683F3C">
        <w:rPr>
          <w:rFonts w:ascii="Aptos Display" w:hAnsi="Aptos Display"/>
          <w:lang w:eastAsia="cs-CZ"/>
        </w:rPr>
        <w:t xml:space="preserve">se </w:t>
      </w:r>
      <w:r w:rsidRPr="00683F3C">
        <w:rPr>
          <w:rFonts w:ascii="Aptos Display" w:hAnsi="Aptos Display"/>
          <w:lang w:eastAsia="cs-CZ"/>
        </w:rPr>
        <w:t>Index spotřebitelských cen. Provozovatel uhradí indexované Úspory Vlastníkovi bezodkladně po jejich vyčíslení (tj. po zpracování Porovnání za poslední rok provozování).</w:t>
      </w:r>
    </w:p>
    <w:bookmarkEnd w:id="34"/>
    <w:bookmarkEnd w:id="35"/>
    <w:p w14:paraId="13D67E04" w14:textId="650C825F" w:rsidR="003F0580" w:rsidRPr="00683F3C" w:rsidRDefault="00F40057" w:rsidP="003135F7">
      <w:pPr>
        <w:pStyle w:val="Nadpis40"/>
        <w:tabs>
          <w:tab w:val="clear" w:pos="2700"/>
        </w:tabs>
        <w:spacing w:before="120"/>
        <w:ind w:left="1134" w:hanging="425"/>
        <w:rPr>
          <w:rFonts w:ascii="Aptos Display" w:hAnsi="Aptos Display"/>
          <w:b/>
          <w:bCs/>
          <w:i/>
        </w:rPr>
      </w:pPr>
      <w:r w:rsidRPr="00683F3C">
        <w:rPr>
          <w:rFonts w:ascii="Aptos Display" w:hAnsi="Aptos Display"/>
          <w:sz w:val="20"/>
        </w:rPr>
        <w:t xml:space="preserve"> </w:t>
      </w:r>
    </w:p>
    <w:p w14:paraId="2F8CB80C" w14:textId="77777777" w:rsidR="00683F3C" w:rsidRDefault="00683F3C">
      <w:pPr>
        <w:jc w:val="left"/>
        <w:rPr>
          <w:rFonts w:ascii="Aptos Display" w:eastAsiaTheme="majorEastAsia" w:hAnsi="Aptos Display"/>
          <w:b/>
          <w:bCs/>
          <w:caps/>
          <w:sz w:val="24"/>
          <w:szCs w:val="24"/>
        </w:rPr>
      </w:pPr>
      <w:bookmarkStart w:id="37" w:name="_Toc115959221"/>
      <w:bookmarkStart w:id="38" w:name="_Toc115959222"/>
      <w:bookmarkStart w:id="39" w:name="_Toc115959223"/>
      <w:bookmarkStart w:id="40" w:name="_Toc115959224"/>
      <w:bookmarkStart w:id="41" w:name="_Toc115959225"/>
      <w:bookmarkStart w:id="42" w:name="_Toc115959226"/>
      <w:bookmarkStart w:id="43" w:name="_Toc115959227"/>
      <w:bookmarkStart w:id="44" w:name="_Toc115959228"/>
      <w:bookmarkStart w:id="45" w:name="_Toc115959229"/>
      <w:bookmarkStart w:id="46" w:name="_Toc115959230"/>
      <w:bookmarkStart w:id="47" w:name="_Toc115959231"/>
      <w:bookmarkStart w:id="48" w:name="_Toc115959232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ascii="Aptos Display" w:hAnsi="Aptos Display"/>
        </w:rPr>
        <w:br w:type="page"/>
      </w:r>
    </w:p>
    <w:p w14:paraId="731DA9AA" w14:textId="17B901F4" w:rsidR="00296A13" w:rsidRPr="00683F3C" w:rsidRDefault="00062A2D" w:rsidP="00703B01">
      <w:pPr>
        <w:pStyle w:val="Nadpis1"/>
        <w:rPr>
          <w:rFonts w:ascii="Aptos Display" w:hAnsi="Aptos Display"/>
        </w:rPr>
      </w:pPr>
      <w:bookmarkStart w:id="49" w:name="_Toc167296197"/>
      <w:r w:rsidRPr="00683F3C">
        <w:rPr>
          <w:rFonts w:ascii="Aptos Display" w:hAnsi="Aptos Display"/>
        </w:rPr>
        <w:lastRenderedPageBreak/>
        <w:t xml:space="preserve">CENOVÉ </w:t>
      </w:r>
      <w:r w:rsidR="00FF62D8" w:rsidRPr="00683F3C">
        <w:rPr>
          <w:rFonts w:ascii="Aptos Display" w:hAnsi="Aptos Display"/>
        </w:rPr>
        <w:t>PŘEZKOUMÁNÍ</w:t>
      </w:r>
      <w:bookmarkEnd w:id="49"/>
      <w:r w:rsidR="00BB18C0" w:rsidRPr="00683F3C">
        <w:rPr>
          <w:rFonts w:ascii="Aptos Display" w:hAnsi="Aptos Display"/>
        </w:rPr>
        <w:t xml:space="preserve"> </w:t>
      </w:r>
    </w:p>
    <w:p w14:paraId="5402D272" w14:textId="77777777" w:rsidR="00A26196" w:rsidRPr="00683F3C" w:rsidRDefault="00A26196" w:rsidP="00D62209">
      <w:pPr>
        <w:pStyle w:val="Nadpis2"/>
        <w:rPr>
          <w:rFonts w:ascii="Aptos Display" w:hAnsi="Aptos Display"/>
        </w:rPr>
      </w:pPr>
      <w:bookmarkStart w:id="50" w:name="_Toc167296198"/>
      <w:r w:rsidRPr="00683F3C">
        <w:rPr>
          <w:rFonts w:ascii="Aptos Display" w:hAnsi="Aptos Display"/>
        </w:rPr>
        <w:t>Výchozí podmínky</w:t>
      </w:r>
      <w:bookmarkEnd w:id="50"/>
    </w:p>
    <w:p w14:paraId="0B504AA4" w14:textId="77777777" w:rsidR="007530CD" w:rsidRPr="00683F3C" w:rsidRDefault="007530CD" w:rsidP="007530CD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Cenové přezkoumání je možné provést buď z důvodu změny technické charakteristiky vodohospodářské infrastruktury</w:t>
      </w:r>
      <w:r w:rsidR="00D631AA" w:rsidRPr="00683F3C">
        <w:rPr>
          <w:rFonts w:ascii="Aptos Display" w:hAnsi="Aptos Display"/>
          <w:lang w:eastAsia="cs-CZ"/>
        </w:rPr>
        <w:t>,</w:t>
      </w:r>
      <w:r w:rsidRPr="00683F3C">
        <w:rPr>
          <w:rFonts w:ascii="Aptos Display" w:hAnsi="Aptos Display"/>
          <w:lang w:eastAsia="cs-CZ"/>
        </w:rPr>
        <w:t xml:space="preserve"> nebo z důvodu legislativní změny, v jejímž důsledku dochází ke změně </w:t>
      </w:r>
      <w:r w:rsidR="00A67A79" w:rsidRPr="00683F3C">
        <w:rPr>
          <w:rFonts w:ascii="Aptos Display" w:hAnsi="Aptos Display"/>
          <w:lang w:eastAsia="cs-CZ"/>
        </w:rPr>
        <w:t>Cenového stropu</w:t>
      </w:r>
      <w:r w:rsidRPr="00683F3C">
        <w:rPr>
          <w:rFonts w:ascii="Aptos Display" w:hAnsi="Aptos Display"/>
          <w:lang w:eastAsia="cs-CZ"/>
        </w:rPr>
        <w:t>.</w:t>
      </w:r>
    </w:p>
    <w:p w14:paraId="224C2649" w14:textId="77777777" w:rsidR="00D631AA" w:rsidRPr="00683F3C" w:rsidRDefault="00D631AA" w:rsidP="00D631AA">
      <w:pPr>
        <w:spacing w:before="120" w:after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K Cenovému </w:t>
      </w:r>
      <w:r w:rsidR="00F62C18" w:rsidRPr="00683F3C">
        <w:rPr>
          <w:rFonts w:ascii="Aptos Display" w:hAnsi="Aptos Display"/>
        </w:rPr>
        <w:t>p</w:t>
      </w:r>
      <w:r w:rsidRPr="00683F3C">
        <w:rPr>
          <w:rFonts w:ascii="Aptos Display" w:hAnsi="Aptos Display"/>
        </w:rPr>
        <w:t>řezkoumání může dojít i vícekrát v době platnosti Smlouvy.</w:t>
      </w:r>
    </w:p>
    <w:p w14:paraId="5E65748B" w14:textId="77777777" w:rsidR="007530CD" w:rsidRPr="00683F3C" w:rsidRDefault="007530CD" w:rsidP="007530CD">
      <w:pPr>
        <w:pStyle w:val="Nadpis3"/>
        <w:rPr>
          <w:rFonts w:ascii="Aptos Display" w:hAnsi="Aptos Display"/>
        </w:rPr>
      </w:pPr>
      <w:bookmarkStart w:id="51" w:name="_Toc167296199"/>
      <w:r w:rsidRPr="00683F3C">
        <w:rPr>
          <w:rFonts w:ascii="Aptos Display" w:hAnsi="Aptos Display"/>
        </w:rPr>
        <w:t xml:space="preserve">Změna technické charakteristiky </w:t>
      </w:r>
      <w:r w:rsidR="00572E68" w:rsidRPr="00683F3C">
        <w:rPr>
          <w:rFonts w:ascii="Aptos Display" w:hAnsi="Aptos Display"/>
        </w:rPr>
        <w:t>Majetku</w:t>
      </w:r>
      <w:bookmarkEnd w:id="51"/>
    </w:p>
    <w:p w14:paraId="7534D0E9" w14:textId="476046EE" w:rsidR="00A26196" w:rsidRPr="00683F3C" w:rsidRDefault="00085A01" w:rsidP="007530CD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V případě,</w:t>
      </w:r>
      <w:r w:rsidR="006A207B" w:rsidRPr="00683F3C">
        <w:rPr>
          <w:rFonts w:ascii="Aptos Display" w:hAnsi="Aptos Display"/>
          <w:lang w:eastAsia="cs-CZ"/>
        </w:rPr>
        <w:t xml:space="preserve"> že v</w:t>
      </w:r>
      <w:r w:rsidR="0037272E" w:rsidRPr="00683F3C">
        <w:rPr>
          <w:rFonts w:ascii="Aptos Display" w:hAnsi="Aptos Display"/>
          <w:lang w:eastAsia="cs-CZ"/>
        </w:rPr>
        <w:t> </w:t>
      </w:r>
      <w:r w:rsidR="006A207B" w:rsidRPr="00683F3C">
        <w:rPr>
          <w:rFonts w:ascii="Aptos Display" w:hAnsi="Aptos Display"/>
          <w:lang w:eastAsia="cs-CZ"/>
        </w:rPr>
        <w:t>průběhu</w:t>
      </w:r>
      <w:r w:rsidR="0037272E" w:rsidRPr="00683F3C">
        <w:rPr>
          <w:rFonts w:ascii="Aptos Display" w:hAnsi="Aptos Display"/>
          <w:lang w:eastAsia="cs-CZ"/>
        </w:rPr>
        <w:t xml:space="preserve"> platnosti Smlouvy</w:t>
      </w:r>
      <w:r w:rsidR="006A207B" w:rsidRPr="00683F3C">
        <w:rPr>
          <w:rFonts w:ascii="Aptos Display" w:hAnsi="Aptos Display"/>
          <w:lang w:eastAsia="cs-CZ"/>
        </w:rPr>
        <w:t xml:space="preserve"> nastanou</w:t>
      </w:r>
      <w:r w:rsidRPr="00683F3C">
        <w:rPr>
          <w:rFonts w:ascii="Aptos Display" w:hAnsi="Aptos Display"/>
          <w:lang w:eastAsia="cs-CZ"/>
        </w:rPr>
        <w:t xml:space="preserve"> okolnosti, </w:t>
      </w:r>
      <w:r w:rsidR="006A207B" w:rsidRPr="00683F3C">
        <w:rPr>
          <w:rFonts w:ascii="Aptos Display" w:hAnsi="Aptos Display"/>
          <w:lang w:eastAsia="cs-CZ"/>
        </w:rPr>
        <w:t xml:space="preserve">které prokazatelně mění </w:t>
      </w:r>
      <w:r w:rsidR="00C85706" w:rsidRPr="00683F3C">
        <w:rPr>
          <w:rFonts w:ascii="Aptos Display" w:hAnsi="Aptos Display"/>
          <w:lang w:eastAsia="cs-CZ"/>
        </w:rPr>
        <w:t xml:space="preserve">technické </w:t>
      </w:r>
      <w:r w:rsidR="00705195" w:rsidRPr="00683F3C">
        <w:rPr>
          <w:rFonts w:ascii="Aptos Display" w:hAnsi="Aptos Display"/>
          <w:lang w:eastAsia="cs-CZ"/>
        </w:rPr>
        <w:t>charakteristiky</w:t>
      </w:r>
      <w:r w:rsidR="006A207B" w:rsidRPr="00683F3C">
        <w:rPr>
          <w:rFonts w:ascii="Aptos Display" w:hAnsi="Aptos Display"/>
          <w:lang w:eastAsia="cs-CZ"/>
        </w:rPr>
        <w:t xml:space="preserve"> </w:t>
      </w:r>
      <w:r w:rsidR="00572E68" w:rsidRPr="00683F3C">
        <w:rPr>
          <w:rFonts w:ascii="Aptos Display" w:hAnsi="Aptos Display"/>
          <w:lang w:eastAsia="cs-CZ"/>
        </w:rPr>
        <w:t>Majetku v porovnání s jeho</w:t>
      </w:r>
      <w:r w:rsidR="00720119" w:rsidRPr="00683F3C">
        <w:rPr>
          <w:rFonts w:ascii="Aptos Display" w:hAnsi="Aptos Display"/>
          <w:lang w:eastAsia="cs-CZ"/>
        </w:rPr>
        <w:t xml:space="preserve"> </w:t>
      </w:r>
      <w:r w:rsidR="008F2458" w:rsidRPr="00683F3C">
        <w:rPr>
          <w:rFonts w:ascii="Aptos Display" w:hAnsi="Aptos Display"/>
          <w:lang w:eastAsia="cs-CZ"/>
        </w:rPr>
        <w:t xml:space="preserve">technickou </w:t>
      </w:r>
      <w:r w:rsidR="00481339" w:rsidRPr="00683F3C">
        <w:rPr>
          <w:rFonts w:ascii="Aptos Display" w:hAnsi="Aptos Display"/>
          <w:lang w:eastAsia="cs-CZ"/>
        </w:rPr>
        <w:t>charakteristikou</w:t>
      </w:r>
      <w:r w:rsidR="00720119" w:rsidRPr="00683F3C">
        <w:rPr>
          <w:rFonts w:ascii="Aptos Display" w:hAnsi="Aptos Display"/>
          <w:lang w:eastAsia="cs-CZ"/>
        </w:rPr>
        <w:t xml:space="preserve"> </w:t>
      </w:r>
      <w:r w:rsidR="00F06E68" w:rsidRPr="00683F3C">
        <w:rPr>
          <w:rFonts w:ascii="Aptos Display" w:hAnsi="Aptos Display"/>
          <w:lang w:eastAsia="cs-CZ"/>
        </w:rPr>
        <w:t xml:space="preserve">uvedenou </w:t>
      </w:r>
      <w:r w:rsidR="00720119" w:rsidRPr="00683F3C">
        <w:rPr>
          <w:rFonts w:ascii="Aptos Display" w:hAnsi="Aptos Display"/>
          <w:lang w:eastAsia="cs-CZ"/>
        </w:rPr>
        <w:t>v koncesním nebo výběrovém řízení</w:t>
      </w:r>
      <w:r w:rsidR="00145FB5" w:rsidRPr="00683F3C">
        <w:rPr>
          <w:rFonts w:ascii="Aptos Display" w:hAnsi="Aptos Display"/>
          <w:lang w:eastAsia="cs-CZ"/>
        </w:rPr>
        <w:t xml:space="preserve"> (při prvním C</w:t>
      </w:r>
      <w:r w:rsidR="00481339" w:rsidRPr="00683F3C">
        <w:rPr>
          <w:rFonts w:ascii="Aptos Display" w:hAnsi="Aptos Display"/>
          <w:lang w:eastAsia="cs-CZ"/>
        </w:rPr>
        <w:t>enovém přezkoumání</w:t>
      </w:r>
      <w:r w:rsidR="00572E68" w:rsidRPr="00683F3C">
        <w:rPr>
          <w:rFonts w:ascii="Aptos Display" w:hAnsi="Aptos Display"/>
          <w:lang w:eastAsia="cs-CZ"/>
        </w:rPr>
        <w:t xml:space="preserve"> v rámci Smlouvy) nebo s jeho</w:t>
      </w:r>
      <w:r w:rsidR="00481339" w:rsidRPr="00683F3C">
        <w:rPr>
          <w:rFonts w:ascii="Aptos Display" w:hAnsi="Aptos Display"/>
          <w:lang w:eastAsia="cs-CZ"/>
        </w:rPr>
        <w:t xml:space="preserve"> </w:t>
      </w:r>
      <w:r w:rsidR="008F2458" w:rsidRPr="00683F3C">
        <w:rPr>
          <w:rFonts w:ascii="Aptos Display" w:hAnsi="Aptos Display"/>
          <w:lang w:eastAsia="cs-CZ"/>
        </w:rPr>
        <w:t xml:space="preserve">technickou </w:t>
      </w:r>
      <w:r w:rsidR="00481339" w:rsidRPr="00683F3C">
        <w:rPr>
          <w:rFonts w:ascii="Aptos Display" w:hAnsi="Aptos Display"/>
          <w:lang w:eastAsia="cs-CZ"/>
        </w:rPr>
        <w:t xml:space="preserve">charakteristikou </w:t>
      </w:r>
      <w:r w:rsidR="00145FB5" w:rsidRPr="00683F3C">
        <w:rPr>
          <w:rFonts w:ascii="Aptos Display" w:hAnsi="Aptos Display"/>
          <w:lang w:eastAsia="cs-CZ"/>
        </w:rPr>
        <w:t>uvedenou při předchozím Cenovém přezkoumání (při dalších Cenových přezkoumáních</w:t>
      </w:r>
      <w:r w:rsidR="00572E68" w:rsidRPr="00683F3C">
        <w:rPr>
          <w:rFonts w:ascii="Aptos Display" w:hAnsi="Aptos Display"/>
          <w:lang w:eastAsia="cs-CZ"/>
        </w:rPr>
        <w:t xml:space="preserve"> v rámci Smlouvy</w:t>
      </w:r>
      <w:r w:rsidR="00145FB5" w:rsidRPr="00683F3C">
        <w:rPr>
          <w:rFonts w:ascii="Aptos Display" w:hAnsi="Aptos Display"/>
          <w:lang w:eastAsia="cs-CZ"/>
        </w:rPr>
        <w:t>)</w:t>
      </w:r>
      <w:r w:rsidR="006A207B" w:rsidRPr="00683F3C">
        <w:rPr>
          <w:rFonts w:ascii="Aptos Display" w:hAnsi="Aptos Display"/>
          <w:lang w:eastAsia="cs-CZ"/>
        </w:rPr>
        <w:t xml:space="preserve">, </w:t>
      </w:r>
      <w:r w:rsidRPr="00683F3C">
        <w:rPr>
          <w:rFonts w:ascii="Aptos Display" w:hAnsi="Aptos Display"/>
          <w:lang w:eastAsia="cs-CZ"/>
        </w:rPr>
        <w:t>je možné prov</w:t>
      </w:r>
      <w:r w:rsidR="006A207B" w:rsidRPr="00683F3C">
        <w:rPr>
          <w:rFonts w:ascii="Aptos Display" w:hAnsi="Aptos Display"/>
          <w:lang w:eastAsia="cs-CZ"/>
        </w:rPr>
        <w:t xml:space="preserve">ést </w:t>
      </w:r>
      <w:r w:rsidR="00572E68" w:rsidRPr="00683F3C">
        <w:rPr>
          <w:rFonts w:ascii="Aptos Display" w:hAnsi="Aptos Display"/>
          <w:lang w:eastAsia="cs-CZ"/>
        </w:rPr>
        <w:t>Cenové p</w:t>
      </w:r>
      <w:r w:rsidR="006A207B" w:rsidRPr="00683F3C">
        <w:rPr>
          <w:rFonts w:ascii="Aptos Display" w:hAnsi="Aptos Display"/>
          <w:lang w:eastAsia="cs-CZ"/>
        </w:rPr>
        <w:t>řezkoumání. Mezi takovéto okolnosti</w:t>
      </w:r>
      <w:r w:rsidR="00683F3C">
        <w:rPr>
          <w:rFonts w:ascii="Aptos Display" w:hAnsi="Aptos Display"/>
          <w:lang w:eastAsia="cs-CZ"/>
        </w:rPr>
        <w:t xml:space="preserve"> </w:t>
      </w:r>
      <w:r w:rsidR="006A207B" w:rsidRPr="00683F3C">
        <w:rPr>
          <w:rFonts w:ascii="Aptos Display" w:hAnsi="Aptos Display"/>
          <w:lang w:eastAsia="cs-CZ"/>
        </w:rPr>
        <w:t>se řadí např.:</w:t>
      </w:r>
    </w:p>
    <w:p w14:paraId="063F6160" w14:textId="77777777" w:rsidR="006A207B" w:rsidRPr="00683F3C" w:rsidRDefault="008F2458" w:rsidP="006A207B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vznik</w:t>
      </w:r>
      <w:r w:rsidR="00720119" w:rsidRPr="00683F3C">
        <w:rPr>
          <w:rFonts w:ascii="Aptos Display" w:hAnsi="Aptos Display"/>
          <w:lang w:eastAsia="cs-CZ"/>
        </w:rPr>
        <w:t xml:space="preserve"> </w:t>
      </w:r>
      <w:r w:rsidR="006E76F8" w:rsidRPr="00683F3C">
        <w:rPr>
          <w:rFonts w:ascii="Aptos Display" w:hAnsi="Aptos Display"/>
          <w:lang w:eastAsia="cs-CZ"/>
        </w:rPr>
        <w:t>nebo zánik</w:t>
      </w:r>
      <w:r w:rsidR="00720119" w:rsidRPr="00683F3C">
        <w:rPr>
          <w:rFonts w:ascii="Aptos Display" w:hAnsi="Aptos Display"/>
          <w:lang w:eastAsia="cs-CZ"/>
        </w:rPr>
        <w:t xml:space="preserve"> odběratele nebo znečišťovatele</w:t>
      </w:r>
      <w:r w:rsidR="006E76F8" w:rsidRPr="00683F3C">
        <w:rPr>
          <w:rFonts w:ascii="Aptos Display" w:hAnsi="Aptos Display"/>
          <w:lang w:eastAsia="cs-CZ"/>
        </w:rPr>
        <w:t xml:space="preserve"> tak významného, že tato skutečnost zásadně ovlivní ekonomickou rovnováhu této Smlouvy</w:t>
      </w:r>
      <w:r w:rsidR="004C7E52" w:rsidRPr="00683F3C">
        <w:rPr>
          <w:rFonts w:ascii="Aptos Display" w:hAnsi="Aptos Display"/>
          <w:lang w:eastAsia="cs-CZ"/>
        </w:rPr>
        <w:t>;</w:t>
      </w:r>
    </w:p>
    <w:p w14:paraId="4887548D" w14:textId="77777777" w:rsidR="00720119" w:rsidRPr="00683F3C" w:rsidRDefault="00720119" w:rsidP="006A207B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významné rozšíření </w:t>
      </w:r>
      <w:r w:rsidR="009C4B28" w:rsidRPr="00683F3C">
        <w:rPr>
          <w:rFonts w:ascii="Aptos Display" w:hAnsi="Aptos Display"/>
          <w:lang w:eastAsia="cs-CZ"/>
        </w:rPr>
        <w:t>Majetku</w:t>
      </w:r>
      <w:r w:rsidR="004C7E52" w:rsidRPr="00683F3C">
        <w:rPr>
          <w:rFonts w:ascii="Aptos Display" w:hAnsi="Aptos Display"/>
          <w:lang w:eastAsia="cs-CZ"/>
        </w:rPr>
        <w:t>;</w:t>
      </w:r>
    </w:p>
    <w:p w14:paraId="0AC3734D" w14:textId="77777777" w:rsidR="004C7E52" w:rsidRPr="00683F3C" w:rsidRDefault="00F06E68" w:rsidP="006E76F8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změna charakteru provozované</w:t>
      </w:r>
      <w:r w:rsidR="009C4B28" w:rsidRPr="00683F3C">
        <w:rPr>
          <w:rFonts w:ascii="Aptos Display" w:hAnsi="Aptos Display"/>
          <w:lang w:eastAsia="cs-CZ"/>
        </w:rPr>
        <w:t>ho</w:t>
      </w:r>
      <w:r w:rsidRPr="00683F3C">
        <w:rPr>
          <w:rFonts w:ascii="Aptos Display" w:hAnsi="Aptos Display"/>
          <w:lang w:eastAsia="cs-CZ"/>
        </w:rPr>
        <w:t xml:space="preserve"> </w:t>
      </w:r>
      <w:r w:rsidR="009C4B28" w:rsidRPr="00683F3C">
        <w:rPr>
          <w:rFonts w:ascii="Aptos Display" w:hAnsi="Aptos Display"/>
          <w:lang w:eastAsia="cs-CZ"/>
        </w:rPr>
        <w:t>Majetku</w:t>
      </w:r>
      <w:r w:rsidRPr="00683F3C">
        <w:rPr>
          <w:rFonts w:ascii="Aptos Display" w:hAnsi="Aptos Display"/>
          <w:lang w:eastAsia="cs-CZ"/>
        </w:rPr>
        <w:t xml:space="preserve"> (v důsledku realizovaných Investic nebo Obnovy)</w:t>
      </w:r>
      <w:r w:rsidR="004C7E52" w:rsidRPr="00683F3C">
        <w:rPr>
          <w:rFonts w:ascii="Aptos Display" w:hAnsi="Aptos Display"/>
          <w:lang w:eastAsia="cs-CZ"/>
        </w:rPr>
        <w:t>.</w:t>
      </w:r>
    </w:p>
    <w:p w14:paraId="072B0ECB" w14:textId="77777777" w:rsidR="005577C8" w:rsidRPr="00683F3C" w:rsidRDefault="00720119" w:rsidP="00720119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Mezi tyto okolno</w:t>
      </w:r>
      <w:r w:rsidR="005577C8" w:rsidRPr="00683F3C">
        <w:rPr>
          <w:rFonts w:ascii="Aptos Display" w:hAnsi="Aptos Display"/>
          <w:lang w:eastAsia="cs-CZ"/>
        </w:rPr>
        <w:t>sti se neřadí:</w:t>
      </w:r>
    </w:p>
    <w:p w14:paraId="19E32F9B" w14:textId="77777777" w:rsidR="005577C8" w:rsidRPr="00683F3C" w:rsidRDefault="005577C8" w:rsidP="005577C8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odpojování nebo připojování</w:t>
      </w:r>
      <w:r w:rsidR="00720119" w:rsidRPr="00683F3C">
        <w:rPr>
          <w:rFonts w:ascii="Aptos Display" w:hAnsi="Aptos Display"/>
          <w:lang w:eastAsia="cs-CZ"/>
        </w:rPr>
        <w:t xml:space="preserve"> </w:t>
      </w:r>
      <w:r w:rsidR="009C4B28" w:rsidRPr="00683F3C">
        <w:rPr>
          <w:rFonts w:ascii="Aptos Display" w:hAnsi="Aptos Display"/>
          <w:lang w:eastAsia="cs-CZ"/>
        </w:rPr>
        <w:t>o</w:t>
      </w:r>
      <w:r w:rsidR="00E81011" w:rsidRPr="00683F3C">
        <w:rPr>
          <w:rFonts w:ascii="Aptos Display" w:hAnsi="Aptos Display"/>
          <w:lang w:eastAsia="cs-CZ"/>
        </w:rPr>
        <w:t>dběratelů</w:t>
      </w:r>
      <w:r w:rsidR="001F4F07" w:rsidRPr="00683F3C">
        <w:rPr>
          <w:rFonts w:ascii="Aptos Display" w:hAnsi="Aptos Display"/>
          <w:lang w:eastAsia="cs-CZ"/>
        </w:rPr>
        <w:t xml:space="preserve"> v kategorii domácnosti</w:t>
      </w:r>
      <w:r w:rsidR="004C7E52" w:rsidRPr="00683F3C">
        <w:rPr>
          <w:rFonts w:ascii="Aptos Display" w:hAnsi="Aptos Display"/>
          <w:lang w:eastAsia="cs-CZ"/>
        </w:rPr>
        <w:t>;</w:t>
      </w:r>
    </w:p>
    <w:p w14:paraId="3BA60714" w14:textId="77777777" w:rsidR="004C7E52" w:rsidRPr="00683F3C" w:rsidRDefault="00062A2D" w:rsidP="005577C8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nárůst nákladů Provozovatele nad </w:t>
      </w:r>
      <w:r w:rsidR="001F4F07" w:rsidRPr="00683F3C">
        <w:rPr>
          <w:rFonts w:ascii="Aptos Display" w:hAnsi="Aptos Display"/>
          <w:lang w:eastAsia="cs-CZ"/>
        </w:rPr>
        <w:t xml:space="preserve">úroveň Cenového stropu </w:t>
      </w:r>
      <w:r w:rsidR="006E76F8" w:rsidRPr="00683F3C">
        <w:rPr>
          <w:rFonts w:ascii="Aptos Display" w:hAnsi="Aptos Display"/>
          <w:lang w:eastAsia="cs-CZ"/>
        </w:rPr>
        <w:t>z důvodů na straně Provozovatele</w:t>
      </w:r>
      <w:r w:rsidR="00705195" w:rsidRPr="00683F3C">
        <w:rPr>
          <w:rFonts w:ascii="Aptos Display" w:hAnsi="Aptos Display"/>
          <w:lang w:eastAsia="cs-CZ"/>
        </w:rPr>
        <w:t>;</w:t>
      </w:r>
    </w:p>
    <w:p w14:paraId="6B6A65D3" w14:textId="77777777" w:rsidR="006E76F8" w:rsidRPr="00683F3C" w:rsidRDefault="006E76F8" w:rsidP="005577C8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chyba, neúplnost, nepřesnost nebo jiná vada </w:t>
      </w:r>
      <w:r w:rsidR="00BA07A8" w:rsidRPr="00683F3C">
        <w:rPr>
          <w:rFonts w:ascii="Aptos Display" w:hAnsi="Aptos Display"/>
          <w:lang w:eastAsia="cs-CZ"/>
        </w:rPr>
        <w:t>Nabídky Provozovatele</w:t>
      </w:r>
      <w:r w:rsidRPr="00683F3C">
        <w:rPr>
          <w:rFonts w:ascii="Aptos Display" w:hAnsi="Aptos Display"/>
          <w:lang w:eastAsia="cs-CZ"/>
        </w:rPr>
        <w:t>, na základě které je určena výše Cenového stropu;</w:t>
      </w:r>
    </w:p>
    <w:p w14:paraId="6BD14E81" w14:textId="6C3C5F60" w:rsidR="00720119" w:rsidRPr="00683F3C" w:rsidRDefault="003D48A8" w:rsidP="006E76F8">
      <w:pPr>
        <w:pStyle w:val="Odstavecseseznamem"/>
        <w:numPr>
          <w:ilvl w:val="0"/>
          <w:numId w:val="12"/>
        </w:num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změny objemů </w:t>
      </w:r>
      <w:r w:rsidR="00BA07A8" w:rsidRPr="00683F3C">
        <w:rPr>
          <w:rFonts w:ascii="Aptos Display" w:hAnsi="Aptos Display"/>
          <w:lang w:eastAsia="cs-CZ"/>
        </w:rPr>
        <w:t xml:space="preserve">u </w:t>
      </w:r>
      <w:r w:rsidR="006E76F8" w:rsidRPr="00683F3C">
        <w:rPr>
          <w:rFonts w:ascii="Aptos Display" w:hAnsi="Aptos Display"/>
          <w:lang w:eastAsia="cs-CZ"/>
        </w:rPr>
        <w:t xml:space="preserve">pol. </w:t>
      </w:r>
      <w:r w:rsidR="006B32A3" w:rsidRPr="00683F3C">
        <w:rPr>
          <w:rFonts w:ascii="Aptos Display" w:hAnsi="Aptos Display"/>
          <w:lang w:eastAsia="cs-CZ"/>
        </w:rPr>
        <w:t xml:space="preserve">B </w:t>
      </w:r>
      <w:r w:rsidR="006E76F8" w:rsidRPr="00683F3C">
        <w:rPr>
          <w:rFonts w:ascii="Aptos Display" w:hAnsi="Aptos Display"/>
          <w:lang w:eastAsia="cs-CZ"/>
        </w:rPr>
        <w:t>Kalkulace - Vod</w:t>
      </w:r>
      <w:r w:rsidR="00BA07A8" w:rsidRPr="00683F3C">
        <w:rPr>
          <w:rFonts w:ascii="Aptos Display" w:hAnsi="Aptos Display"/>
          <w:lang w:eastAsia="cs-CZ"/>
        </w:rPr>
        <w:t>a pitná fakturovaná a</w:t>
      </w:r>
      <w:r w:rsidR="006E76F8" w:rsidRPr="00683F3C">
        <w:rPr>
          <w:rFonts w:ascii="Aptos Display" w:hAnsi="Aptos Display"/>
          <w:lang w:eastAsia="cs-CZ"/>
        </w:rPr>
        <w:t xml:space="preserve"> pol. </w:t>
      </w:r>
      <w:r w:rsidR="006B32A3" w:rsidRPr="00683F3C">
        <w:rPr>
          <w:rFonts w:ascii="Aptos Display" w:hAnsi="Aptos Display"/>
          <w:lang w:eastAsia="cs-CZ"/>
        </w:rPr>
        <w:t xml:space="preserve">D </w:t>
      </w:r>
      <w:r w:rsidR="006E76F8" w:rsidRPr="00683F3C">
        <w:rPr>
          <w:rFonts w:ascii="Aptos Display" w:hAnsi="Aptos Display"/>
          <w:lang w:eastAsia="cs-CZ"/>
        </w:rPr>
        <w:t xml:space="preserve">Kalkulace </w:t>
      </w:r>
      <w:r w:rsidR="00BA07A8" w:rsidRPr="00683F3C">
        <w:rPr>
          <w:rFonts w:ascii="Aptos Display" w:hAnsi="Aptos Display"/>
          <w:lang w:eastAsia="cs-CZ"/>
        </w:rPr>
        <w:t xml:space="preserve">- Voda odpadní </w:t>
      </w:r>
      <w:proofErr w:type="spellStart"/>
      <w:r w:rsidR="00BA07A8" w:rsidRPr="00683F3C">
        <w:rPr>
          <w:rFonts w:ascii="Aptos Display" w:hAnsi="Aptos Display"/>
          <w:lang w:eastAsia="cs-CZ"/>
        </w:rPr>
        <w:t>odv</w:t>
      </w:r>
      <w:proofErr w:type="spellEnd"/>
      <w:r w:rsidR="00BA07A8" w:rsidRPr="00683F3C">
        <w:rPr>
          <w:rFonts w:ascii="Aptos Display" w:hAnsi="Aptos Display"/>
          <w:lang w:eastAsia="cs-CZ"/>
        </w:rPr>
        <w:t>. fakturovaná</w:t>
      </w:r>
      <w:r w:rsidR="006E76F8" w:rsidRPr="00683F3C">
        <w:rPr>
          <w:rFonts w:ascii="Aptos Display" w:hAnsi="Aptos Display"/>
          <w:lang w:eastAsia="cs-CZ"/>
        </w:rPr>
        <w:t xml:space="preserve"> oproti předpokladu</w:t>
      </w:r>
      <w:r w:rsidR="00062A2D" w:rsidRPr="00683F3C">
        <w:rPr>
          <w:rFonts w:ascii="Aptos Display" w:hAnsi="Aptos Display"/>
          <w:lang w:eastAsia="cs-CZ"/>
        </w:rPr>
        <w:t xml:space="preserve">. </w:t>
      </w:r>
    </w:p>
    <w:p w14:paraId="57BD98A2" w14:textId="77777777" w:rsidR="00D62209" w:rsidRPr="00683F3C" w:rsidRDefault="00D62209" w:rsidP="007530CD">
      <w:pPr>
        <w:pStyle w:val="Nadpis3"/>
        <w:rPr>
          <w:rFonts w:ascii="Aptos Display" w:hAnsi="Aptos Display"/>
        </w:rPr>
      </w:pPr>
      <w:bookmarkStart w:id="52" w:name="_Toc167296200"/>
      <w:r w:rsidRPr="00683F3C">
        <w:rPr>
          <w:rFonts w:ascii="Aptos Display" w:hAnsi="Aptos Display"/>
        </w:rPr>
        <w:t>Vliv legislativních změn</w:t>
      </w:r>
      <w:bookmarkEnd w:id="52"/>
    </w:p>
    <w:p w14:paraId="1F955CBD" w14:textId="77777777" w:rsidR="00D62209" w:rsidRPr="00683F3C" w:rsidRDefault="00D62209" w:rsidP="00D62209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>Pokud dochází ke změně právních předpisů či správ</w:t>
      </w:r>
      <w:r w:rsidR="009C4B28" w:rsidRPr="00683F3C">
        <w:rPr>
          <w:rFonts w:ascii="Aptos Display" w:hAnsi="Aptos Display"/>
        </w:rPr>
        <w:t>ních aktů, zavazují se Smluvní s</w:t>
      </w:r>
      <w:r w:rsidRPr="00683F3C">
        <w:rPr>
          <w:rFonts w:ascii="Aptos Display" w:hAnsi="Aptos Display"/>
        </w:rPr>
        <w:t xml:space="preserve">trany společně posoudit, zda v důsledku </w:t>
      </w:r>
      <w:r w:rsidR="00A67A79" w:rsidRPr="00683F3C">
        <w:rPr>
          <w:rFonts w:ascii="Aptos Display" w:hAnsi="Aptos Display"/>
        </w:rPr>
        <w:t>takovéto</w:t>
      </w:r>
      <w:r w:rsidRPr="00683F3C">
        <w:rPr>
          <w:rFonts w:ascii="Aptos Display" w:hAnsi="Aptos Display"/>
        </w:rPr>
        <w:t xml:space="preserve"> změny dochází k</w:t>
      </w:r>
      <w:r w:rsidR="00FC1DEA" w:rsidRPr="00683F3C">
        <w:rPr>
          <w:rFonts w:ascii="Aptos Display" w:hAnsi="Aptos Display"/>
        </w:rPr>
        <w:t>e snížení nebo</w:t>
      </w:r>
      <w:r w:rsidRPr="00683F3C">
        <w:rPr>
          <w:rFonts w:ascii="Aptos Display" w:hAnsi="Aptos Display"/>
        </w:rPr>
        <w:t xml:space="preserve"> </w:t>
      </w:r>
      <w:r w:rsidR="00FC1DEA" w:rsidRPr="00683F3C">
        <w:rPr>
          <w:rFonts w:ascii="Aptos Display" w:hAnsi="Aptos Display"/>
        </w:rPr>
        <w:t>z</w:t>
      </w:r>
      <w:r w:rsidRPr="00683F3C">
        <w:rPr>
          <w:rFonts w:ascii="Aptos Display" w:hAnsi="Aptos Display"/>
        </w:rPr>
        <w:t xml:space="preserve">výšení </w:t>
      </w:r>
      <w:r w:rsidR="00FC1DEA" w:rsidRPr="00683F3C">
        <w:rPr>
          <w:rFonts w:ascii="Aptos Display" w:hAnsi="Aptos Display"/>
        </w:rPr>
        <w:t>Cenového stropu</w:t>
      </w:r>
      <w:r w:rsidRPr="00683F3C">
        <w:rPr>
          <w:rFonts w:ascii="Aptos Display" w:hAnsi="Aptos Display"/>
        </w:rPr>
        <w:t xml:space="preserve">. </w:t>
      </w:r>
      <w:r w:rsidR="00A67A79" w:rsidRPr="00683F3C">
        <w:rPr>
          <w:rFonts w:ascii="Aptos Display" w:hAnsi="Aptos Display"/>
        </w:rPr>
        <w:t xml:space="preserve">Pokud má takováto změna vliv na výši Cenového stropu, je </w:t>
      </w:r>
      <w:r w:rsidR="009C4B28" w:rsidRPr="00683F3C">
        <w:rPr>
          <w:rFonts w:ascii="Aptos Display" w:hAnsi="Aptos Display"/>
        </w:rPr>
        <w:t>třeba</w:t>
      </w:r>
      <w:r w:rsidR="00A67A79" w:rsidRPr="00683F3C">
        <w:rPr>
          <w:rFonts w:ascii="Aptos Display" w:hAnsi="Aptos Display"/>
        </w:rPr>
        <w:t xml:space="preserve"> provést Cenové přezkoumání.</w:t>
      </w:r>
    </w:p>
    <w:p w14:paraId="401388FD" w14:textId="77777777" w:rsidR="006E76F8" w:rsidRPr="00683F3C" w:rsidRDefault="006E76F8" w:rsidP="006E76F8">
      <w:pPr>
        <w:pStyle w:val="Nadpis3"/>
        <w:rPr>
          <w:rFonts w:ascii="Aptos Display" w:hAnsi="Aptos Display"/>
        </w:rPr>
      </w:pPr>
      <w:bookmarkStart w:id="53" w:name="_Toc167296201"/>
      <w:r w:rsidRPr="00683F3C">
        <w:rPr>
          <w:rFonts w:ascii="Aptos Display" w:hAnsi="Aptos Display"/>
        </w:rPr>
        <w:t>Další důvody pro Cenové přezkoumání</w:t>
      </w:r>
      <w:bookmarkEnd w:id="53"/>
    </w:p>
    <w:p w14:paraId="487B32F1" w14:textId="77777777" w:rsidR="006E76F8" w:rsidRPr="00683F3C" w:rsidRDefault="006E76F8" w:rsidP="006E76F8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Cenové přezkoumání je třeba provést, pokud Provozovatel vykázal ve třech letech po sobě jdoucích Úspory</w:t>
      </w:r>
      <w:r w:rsidR="00213D24" w:rsidRPr="00683F3C">
        <w:rPr>
          <w:rFonts w:ascii="Aptos Display" w:hAnsi="Aptos Display"/>
          <w:lang w:eastAsia="cs-CZ"/>
        </w:rPr>
        <w:t>. Nový Cenový strop musí být v tomto případě vždy nižší než stávající.</w:t>
      </w:r>
    </w:p>
    <w:p w14:paraId="395E2A02" w14:textId="3AA65CBB" w:rsidR="006E76F8" w:rsidRPr="00683F3C" w:rsidRDefault="006E76F8" w:rsidP="006E76F8">
      <w:pPr>
        <w:rPr>
          <w:rFonts w:ascii="Aptos Display" w:hAnsi="Aptos Display"/>
        </w:rPr>
      </w:pPr>
      <w:r w:rsidRPr="00683F3C">
        <w:rPr>
          <w:rFonts w:ascii="Aptos Display" w:hAnsi="Aptos Display"/>
          <w:lang w:eastAsia="cs-CZ"/>
        </w:rPr>
        <w:t xml:space="preserve">Vlastník má právo vyvolat Cenové přezkoumání v průběhu 5. roku provozování a s účinností změn </w:t>
      </w:r>
      <w:r w:rsidR="00D114F4" w:rsidRPr="00683F3C">
        <w:rPr>
          <w:rFonts w:ascii="Aptos Display" w:hAnsi="Aptos Display"/>
          <w:lang w:eastAsia="cs-CZ"/>
        </w:rPr>
        <w:br/>
      </w:r>
      <w:r w:rsidRPr="00683F3C">
        <w:rPr>
          <w:rFonts w:ascii="Aptos Display" w:hAnsi="Aptos Display"/>
          <w:lang w:eastAsia="cs-CZ"/>
        </w:rPr>
        <w:t xml:space="preserve">od začátku 6. roku provozování </w:t>
      </w:r>
      <w:r w:rsidR="00E7612B" w:rsidRPr="00683F3C">
        <w:rPr>
          <w:rFonts w:ascii="Aptos Display" w:hAnsi="Aptos Display"/>
          <w:lang w:eastAsia="cs-CZ"/>
        </w:rPr>
        <w:t>z objektivních důvodů.</w:t>
      </w:r>
    </w:p>
    <w:p w14:paraId="6C7E5C20" w14:textId="77777777" w:rsidR="00062A2D" w:rsidRPr="00683F3C" w:rsidRDefault="00062A2D" w:rsidP="00062A2D">
      <w:pPr>
        <w:pStyle w:val="Nadpis2"/>
        <w:rPr>
          <w:rFonts w:ascii="Aptos Display" w:hAnsi="Aptos Display"/>
        </w:rPr>
      </w:pPr>
      <w:bookmarkStart w:id="54" w:name="_Toc167296202"/>
      <w:r w:rsidRPr="00683F3C">
        <w:rPr>
          <w:rFonts w:ascii="Aptos Display" w:hAnsi="Aptos Display"/>
        </w:rPr>
        <w:t>Procesní postup</w:t>
      </w:r>
      <w:bookmarkEnd w:id="54"/>
    </w:p>
    <w:p w14:paraId="46A129D1" w14:textId="6323CABA" w:rsidR="00BB18C0" w:rsidRPr="00683F3C" w:rsidRDefault="005B1137" w:rsidP="00BB18C0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 případě, že </w:t>
      </w:r>
      <w:r w:rsidR="00866525" w:rsidRPr="00683F3C">
        <w:rPr>
          <w:rFonts w:ascii="Aptos Display" w:hAnsi="Aptos Display"/>
        </w:rPr>
        <w:t xml:space="preserve">jsou splněny výchozí podmínky </w:t>
      </w:r>
      <w:r w:rsidRPr="00683F3C">
        <w:rPr>
          <w:rFonts w:ascii="Aptos Display" w:hAnsi="Aptos Display"/>
        </w:rPr>
        <w:t>pr</w:t>
      </w:r>
      <w:r w:rsidR="00572E68" w:rsidRPr="00683F3C">
        <w:rPr>
          <w:rFonts w:ascii="Aptos Display" w:hAnsi="Aptos Display"/>
        </w:rPr>
        <w:t>o Cenové p</w:t>
      </w:r>
      <w:r w:rsidR="000651FB" w:rsidRPr="00683F3C">
        <w:rPr>
          <w:rFonts w:ascii="Aptos Display" w:hAnsi="Aptos Display"/>
        </w:rPr>
        <w:t xml:space="preserve">řezkoumání podle čl. </w:t>
      </w:r>
      <w:r w:rsidR="006B32A3" w:rsidRPr="00683F3C">
        <w:rPr>
          <w:rFonts w:ascii="Aptos Display" w:hAnsi="Aptos Display"/>
        </w:rPr>
        <w:t>3</w:t>
      </w:r>
      <w:r w:rsidRPr="00683F3C">
        <w:rPr>
          <w:rFonts w:ascii="Aptos Display" w:hAnsi="Aptos Display"/>
        </w:rPr>
        <w:t>.1</w:t>
      </w:r>
      <w:r w:rsidR="000651FB" w:rsidRPr="00683F3C">
        <w:rPr>
          <w:rFonts w:ascii="Aptos Display" w:hAnsi="Aptos Display"/>
        </w:rPr>
        <w:t>, může být vyzván jak Vlastník Provozovatelem tak Provozovatel V</w:t>
      </w:r>
      <w:r w:rsidR="00572E68" w:rsidRPr="00683F3C">
        <w:rPr>
          <w:rFonts w:ascii="Aptos Display" w:hAnsi="Aptos Display"/>
        </w:rPr>
        <w:t>lastníkem, k jednání o Cenovém p</w:t>
      </w:r>
      <w:r w:rsidR="000651FB" w:rsidRPr="00683F3C">
        <w:rPr>
          <w:rFonts w:ascii="Aptos Display" w:hAnsi="Aptos Display"/>
        </w:rPr>
        <w:t>řezkoumání.</w:t>
      </w:r>
    </w:p>
    <w:p w14:paraId="2FCE09DF" w14:textId="77777777" w:rsidR="00145FB5" w:rsidRPr="00683F3C" w:rsidRDefault="00C312A8" w:rsidP="00607AE8">
      <w:pPr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Provozovatel </w:t>
      </w:r>
      <w:r w:rsidR="00FC1DEA" w:rsidRPr="00683F3C">
        <w:rPr>
          <w:rFonts w:ascii="Aptos Display" w:hAnsi="Aptos Display"/>
        </w:rPr>
        <w:t xml:space="preserve">nebo Vlastník </w:t>
      </w:r>
      <w:r w:rsidR="000651FB" w:rsidRPr="00683F3C">
        <w:rPr>
          <w:rFonts w:ascii="Aptos Display" w:hAnsi="Aptos Display"/>
        </w:rPr>
        <w:t xml:space="preserve">připraví </w:t>
      </w:r>
      <w:r w:rsidR="00572E68" w:rsidRPr="00683F3C">
        <w:rPr>
          <w:rFonts w:ascii="Aptos Display" w:hAnsi="Aptos Display"/>
        </w:rPr>
        <w:t>návrh změny Cenového s</w:t>
      </w:r>
      <w:r w:rsidR="00FC1DEA" w:rsidRPr="00683F3C">
        <w:rPr>
          <w:rFonts w:ascii="Aptos Display" w:hAnsi="Aptos Display"/>
        </w:rPr>
        <w:t xml:space="preserve">tropu. </w:t>
      </w:r>
      <w:r w:rsidR="00E81011" w:rsidRPr="00683F3C">
        <w:rPr>
          <w:rFonts w:ascii="Aptos Display" w:hAnsi="Aptos Display"/>
        </w:rPr>
        <w:t>Tento návrh bude zapracován do nového souboru ZFM</w:t>
      </w:r>
      <w:r w:rsidR="004C7E52" w:rsidRPr="00683F3C">
        <w:rPr>
          <w:rFonts w:ascii="Aptos Display" w:hAnsi="Aptos Display"/>
        </w:rPr>
        <w:t xml:space="preserve">, </w:t>
      </w:r>
      <w:r w:rsidR="00572E68" w:rsidRPr="00683F3C">
        <w:rPr>
          <w:rFonts w:ascii="Aptos Display" w:hAnsi="Aptos Display"/>
        </w:rPr>
        <w:t>dle postupu v Manuálu</w:t>
      </w:r>
      <w:r w:rsidR="00607AE8" w:rsidRPr="00683F3C">
        <w:rPr>
          <w:rFonts w:ascii="Aptos Display" w:hAnsi="Aptos Display"/>
        </w:rPr>
        <w:t xml:space="preserve">. </w:t>
      </w:r>
      <w:r w:rsidR="00FC1DEA" w:rsidRPr="00683F3C">
        <w:rPr>
          <w:rFonts w:ascii="Aptos Display" w:hAnsi="Aptos Display"/>
        </w:rPr>
        <w:t>Důvod pro zahájení Cenového přezkoumání a j</w:t>
      </w:r>
      <w:r w:rsidR="00E81011" w:rsidRPr="00683F3C">
        <w:rPr>
          <w:rFonts w:ascii="Aptos Display" w:hAnsi="Aptos Display"/>
        </w:rPr>
        <w:t xml:space="preserve">akákoli odchylka od původního nastavení </w:t>
      </w:r>
      <w:r w:rsidR="007530CD" w:rsidRPr="00683F3C">
        <w:rPr>
          <w:rFonts w:ascii="Aptos Display" w:hAnsi="Aptos Display"/>
        </w:rPr>
        <w:t xml:space="preserve">ZFM </w:t>
      </w:r>
      <w:r w:rsidR="00E81011" w:rsidRPr="00683F3C">
        <w:rPr>
          <w:rFonts w:ascii="Aptos Display" w:hAnsi="Aptos Display"/>
        </w:rPr>
        <w:t>bude podrobně popsána a zdůvodněna</w:t>
      </w:r>
      <w:r w:rsidR="00145FB5" w:rsidRPr="00683F3C">
        <w:rPr>
          <w:rFonts w:ascii="Aptos Display" w:hAnsi="Aptos Display"/>
        </w:rPr>
        <w:t xml:space="preserve"> v Protokolu o Cenovém přezkoumání, který </w:t>
      </w:r>
      <w:r w:rsidR="007530CD" w:rsidRPr="00683F3C">
        <w:rPr>
          <w:rFonts w:ascii="Aptos Display" w:hAnsi="Aptos Display"/>
        </w:rPr>
        <w:t xml:space="preserve">se stane </w:t>
      </w:r>
      <w:r w:rsidR="00145FB5" w:rsidRPr="00683F3C">
        <w:rPr>
          <w:rFonts w:ascii="Aptos Display" w:hAnsi="Aptos Display"/>
        </w:rPr>
        <w:t>dodatkem Smlouvy</w:t>
      </w:r>
      <w:r w:rsidR="00E81011" w:rsidRPr="00683F3C">
        <w:rPr>
          <w:rFonts w:ascii="Aptos Display" w:hAnsi="Aptos Display"/>
        </w:rPr>
        <w:t xml:space="preserve">. </w:t>
      </w:r>
    </w:p>
    <w:p w14:paraId="0E5D8CC7" w14:textId="77777777" w:rsidR="00866B3F" w:rsidRPr="00683F3C" w:rsidRDefault="00C312A8" w:rsidP="00866B3F">
      <w:pPr>
        <w:spacing w:before="120" w:after="0"/>
        <w:rPr>
          <w:rFonts w:ascii="Aptos Display" w:hAnsi="Aptos Display"/>
        </w:rPr>
      </w:pPr>
      <w:r w:rsidRPr="00683F3C">
        <w:rPr>
          <w:rFonts w:ascii="Aptos Display" w:hAnsi="Aptos Display"/>
        </w:rPr>
        <w:lastRenderedPageBreak/>
        <w:t>Smluvní strany se zavazují o návrhu</w:t>
      </w:r>
      <w:r w:rsidR="00572E68" w:rsidRPr="00683F3C">
        <w:rPr>
          <w:rFonts w:ascii="Aptos Display" w:hAnsi="Aptos Display"/>
        </w:rPr>
        <w:t xml:space="preserve"> změny Cenového stropu</w:t>
      </w:r>
      <w:r w:rsidRPr="00683F3C">
        <w:rPr>
          <w:rFonts w:ascii="Aptos Display" w:hAnsi="Aptos Display"/>
        </w:rPr>
        <w:t xml:space="preserve"> jednat bez zbytečného odkladu.</w:t>
      </w:r>
      <w:r w:rsidR="00866B3F" w:rsidRPr="00683F3C">
        <w:rPr>
          <w:rFonts w:ascii="Aptos Display" w:hAnsi="Aptos Display"/>
        </w:rPr>
        <w:t xml:space="preserve"> Případný Spor rozhoduje Expert.</w:t>
      </w:r>
    </w:p>
    <w:p w14:paraId="35EE5CD3" w14:textId="77777777" w:rsidR="00213D24" w:rsidRPr="00683F3C" w:rsidRDefault="00213D24" w:rsidP="00213D24">
      <w:pPr>
        <w:spacing w:before="120" w:after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Smluvní strany berou na vědomí, že z důvodu obecných pravidel veřejného zadávání, Vlastník nemůže uzavřít dodatek Smlouvy, kterým by došlo ke zhoršení jeho smluvního postavení, či postavení odběratelů, oproti stavu před </w:t>
      </w:r>
      <w:r w:rsidR="00C6705B" w:rsidRPr="00683F3C">
        <w:rPr>
          <w:rFonts w:ascii="Aptos Display" w:hAnsi="Aptos Display"/>
        </w:rPr>
        <w:t>uzavřením dodatku</w:t>
      </w:r>
      <w:r w:rsidRPr="00683F3C">
        <w:rPr>
          <w:rFonts w:ascii="Aptos Display" w:hAnsi="Aptos Display"/>
        </w:rPr>
        <w:t>.</w:t>
      </w:r>
    </w:p>
    <w:p w14:paraId="146BDCC7" w14:textId="006DBC3B" w:rsidR="00213D24" w:rsidRPr="00683F3C" w:rsidRDefault="00213D24" w:rsidP="00866B3F">
      <w:pPr>
        <w:spacing w:before="120" w:after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 případě Cenového přezkoumání vyvolaného z důvodů uvedených v čl. </w:t>
      </w:r>
      <w:r w:rsidR="006B32A3" w:rsidRPr="00683F3C">
        <w:rPr>
          <w:rFonts w:ascii="Aptos Display" w:hAnsi="Aptos Display"/>
        </w:rPr>
        <w:t>3</w:t>
      </w:r>
      <w:r w:rsidRPr="00683F3C">
        <w:rPr>
          <w:rFonts w:ascii="Aptos Display" w:hAnsi="Aptos Display"/>
        </w:rPr>
        <w:t xml:space="preserve">.1.1 nebo </w:t>
      </w:r>
      <w:r w:rsidR="006B32A3" w:rsidRPr="00683F3C">
        <w:rPr>
          <w:rFonts w:ascii="Aptos Display" w:hAnsi="Aptos Display"/>
        </w:rPr>
        <w:t>3</w:t>
      </w:r>
      <w:r w:rsidRPr="00683F3C">
        <w:rPr>
          <w:rFonts w:ascii="Aptos Display" w:hAnsi="Aptos Display"/>
        </w:rPr>
        <w:t>.1.2 výše, nový Cenový strop musí představovat minimální možné navýšení oproti Cenovému stropu před Cenovým přezkoumáním.</w:t>
      </w:r>
    </w:p>
    <w:p w14:paraId="090174C5" w14:textId="0CDAD3EA" w:rsidR="00213D24" w:rsidRPr="00683F3C" w:rsidRDefault="00213D24" w:rsidP="00866B3F">
      <w:pPr>
        <w:spacing w:before="120" w:after="0"/>
        <w:rPr>
          <w:rFonts w:ascii="Aptos Display" w:hAnsi="Aptos Display"/>
        </w:rPr>
      </w:pPr>
      <w:r w:rsidRPr="00683F3C">
        <w:rPr>
          <w:rFonts w:ascii="Aptos Display" w:hAnsi="Aptos Display"/>
        </w:rPr>
        <w:t xml:space="preserve">V případě Cenového přezkoumání vyvolaného z důvodů uvedených v čl. </w:t>
      </w:r>
      <w:r w:rsidR="006B32A3" w:rsidRPr="00683F3C">
        <w:rPr>
          <w:rFonts w:ascii="Aptos Display" w:hAnsi="Aptos Display"/>
        </w:rPr>
        <w:t>3</w:t>
      </w:r>
      <w:r w:rsidRPr="00683F3C">
        <w:rPr>
          <w:rFonts w:ascii="Aptos Display" w:hAnsi="Aptos Display"/>
        </w:rPr>
        <w:t xml:space="preserve">.1.3 výše, nový Cenový strop </w:t>
      </w:r>
      <w:r w:rsidR="00C6705B" w:rsidRPr="00683F3C">
        <w:rPr>
          <w:rFonts w:ascii="Aptos Display" w:hAnsi="Aptos Display"/>
        </w:rPr>
        <w:t>musí být nižší než</w:t>
      </w:r>
      <w:r w:rsidRPr="00683F3C">
        <w:rPr>
          <w:rFonts w:ascii="Aptos Display" w:hAnsi="Aptos Display"/>
        </w:rPr>
        <w:t xml:space="preserve"> Cenový strop před Cenovým přezkoumáním</w:t>
      </w:r>
      <w:r w:rsidR="00C6705B" w:rsidRPr="00683F3C">
        <w:rPr>
          <w:rFonts w:ascii="Aptos Display" w:hAnsi="Aptos Display"/>
        </w:rPr>
        <w:t>.</w:t>
      </w:r>
    </w:p>
    <w:p w14:paraId="17E95F11" w14:textId="77777777" w:rsidR="0029638E" w:rsidRPr="00683F3C" w:rsidRDefault="0029638E" w:rsidP="0029638E">
      <w:pPr>
        <w:pStyle w:val="Nadpis3"/>
        <w:rPr>
          <w:rFonts w:ascii="Aptos Display" w:hAnsi="Aptos Display"/>
        </w:rPr>
      </w:pPr>
      <w:bookmarkStart w:id="55" w:name="_Toc167296203"/>
      <w:r w:rsidRPr="00683F3C">
        <w:rPr>
          <w:rFonts w:ascii="Aptos Display" w:hAnsi="Aptos Display"/>
        </w:rPr>
        <w:t>Převod Úspor v případě Cenového přezkoumání</w:t>
      </w:r>
      <w:bookmarkEnd w:id="55"/>
    </w:p>
    <w:p w14:paraId="6EF0DD2C" w14:textId="77777777" w:rsidR="0029638E" w:rsidRPr="00683F3C" w:rsidRDefault="0029638E" w:rsidP="0029638E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>V případě Cenového přezkoumání se do nového ZFM převedou úspory z posledních dvou let předchozího ZFM</w:t>
      </w:r>
      <w:r w:rsidR="009C4B28" w:rsidRPr="00683F3C">
        <w:rPr>
          <w:rFonts w:ascii="Aptos Display" w:hAnsi="Aptos Display"/>
          <w:lang w:eastAsia="cs-CZ"/>
        </w:rPr>
        <w:t>, které nebyly uplatněny v</w:t>
      </w:r>
      <w:r w:rsidR="00E07A86" w:rsidRPr="00683F3C">
        <w:rPr>
          <w:rFonts w:ascii="Aptos Display" w:hAnsi="Aptos Display"/>
          <w:lang w:eastAsia="cs-CZ"/>
        </w:rPr>
        <w:t> </w:t>
      </w:r>
      <w:r w:rsidR="009C4B28" w:rsidRPr="00683F3C">
        <w:rPr>
          <w:rFonts w:ascii="Aptos Display" w:hAnsi="Aptos Display"/>
          <w:lang w:eastAsia="cs-CZ"/>
        </w:rPr>
        <w:t>Kalkulacích</w:t>
      </w:r>
      <w:r w:rsidR="00E07A86" w:rsidRPr="00683F3C">
        <w:rPr>
          <w:rFonts w:ascii="Aptos Display" w:hAnsi="Aptos Display"/>
          <w:lang w:eastAsia="cs-CZ"/>
        </w:rPr>
        <w:t>, postupem uvedeným v Manuálu</w:t>
      </w:r>
      <w:r w:rsidRPr="00683F3C">
        <w:rPr>
          <w:rFonts w:ascii="Aptos Display" w:hAnsi="Aptos Display"/>
          <w:lang w:eastAsia="cs-CZ"/>
        </w:rPr>
        <w:t>.</w:t>
      </w:r>
    </w:p>
    <w:p w14:paraId="2961E48F" w14:textId="5D7C09E1" w:rsidR="0029638E" w:rsidRPr="00683F3C" w:rsidRDefault="0029638E" w:rsidP="0029638E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Úspory vzniklé v předposledním roce provozování podle předchozího ZFM (platného před Cenovým přezkoumáním), se převedou do nového ZFM přepočítané na cenovou úroveň 1. roku provozování </w:t>
      </w:r>
      <w:r w:rsidR="00474E4B" w:rsidRPr="00683F3C">
        <w:rPr>
          <w:rFonts w:ascii="Aptos Display" w:hAnsi="Aptos Display"/>
          <w:lang w:eastAsia="cs-CZ"/>
        </w:rPr>
        <w:br/>
      </w:r>
      <w:r w:rsidRPr="00683F3C">
        <w:rPr>
          <w:rFonts w:ascii="Aptos Display" w:hAnsi="Aptos Display"/>
          <w:lang w:eastAsia="cs-CZ"/>
        </w:rPr>
        <w:t>(v novém ZFM) Indexem spotřebitelských cen.</w:t>
      </w:r>
    </w:p>
    <w:p w14:paraId="2B8A1A4B" w14:textId="206172DC" w:rsidR="0029638E" w:rsidRPr="00683F3C" w:rsidRDefault="0029638E" w:rsidP="0029638E">
      <w:pPr>
        <w:rPr>
          <w:rFonts w:ascii="Aptos Display" w:hAnsi="Aptos Display"/>
          <w:lang w:eastAsia="cs-CZ"/>
        </w:rPr>
      </w:pPr>
      <w:r w:rsidRPr="00683F3C">
        <w:rPr>
          <w:rFonts w:ascii="Aptos Display" w:hAnsi="Aptos Display"/>
          <w:lang w:eastAsia="cs-CZ"/>
        </w:rPr>
        <w:t xml:space="preserve">Úspory vzniklé v posledním roce provozování podle předchozího ZFM (platného před Cenovým přezkoumáním), se převedou do nového ZFM přepočítané na cenovou úroveň 2. roku provozování </w:t>
      </w:r>
      <w:r w:rsidR="001170E1" w:rsidRPr="00683F3C">
        <w:rPr>
          <w:rFonts w:ascii="Aptos Display" w:hAnsi="Aptos Display"/>
          <w:lang w:eastAsia="cs-CZ"/>
        </w:rPr>
        <w:br/>
      </w:r>
      <w:r w:rsidRPr="00683F3C">
        <w:rPr>
          <w:rFonts w:ascii="Aptos Display" w:hAnsi="Aptos Display"/>
          <w:lang w:eastAsia="cs-CZ"/>
        </w:rPr>
        <w:t>(v novém ZFM) Indexem spotřebitelských cen.</w:t>
      </w:r>
    </w:p>
    <w:p w14:paraId="4986617D" w14:textId="537F1F26" w:rsidR="00067340" w:rsidRPr="00683F3C" w:rsidRDefault="00067340" w:rsidP="00683F3C">
      <w:pPr>
        <w:jc w:val="left"/>
        <w:rPr>
          <w:rFonts w:ascii="Aptos Display" w:hAnsi="Aptos Display"/>
        </w:rPr>
      </w:pPr>
    </w:p>
    <w:sectPr w:rsidR="00067340" w:rsidRPr="00683F3C" w:rsidSect="00296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39BAD" w14:textId="77777777" w:rsidR="00E1266F" w:rsidRDefault="00E1266F" w:rsidP="00981587">
      <w:r>
        <w:separator/>
      </w:r>
    </w:p>
    <w:p w14:paraId="4048055A" w14:textId="77777777" w:rsidR="00E1266F" w:rsidRDefault="00E1266F" w:rsidP="00981587"/>
    <w:p w14:paraId="26022ECE" w14:textId="77777777" w:rsidR="00E1266F" w:rsidRDefault="00E1266F" w:rsidP="00981587"/>
  </w:endnote>
  <w:endnote w:type="continuationSeparator" w:id="0">
    <w:p w14:paraId="399ADBD6" w14:textId="77777777" w:rsidR="00E1266F" w:rsidRDefault="00E1266F" w:rsidP="00981587">
      <w:r>
        <w:continuationSeparator/>
      </w:r>
    </w:p>
    <w:p w14:paraId="04F06CF3" w14:textId="77777777" w:rsidR="00E1266F" w:rsidRDefault="00E1266F" w:rsidP="00981587"/>
    <w:p w14:paraId="16904F57" w14:textId="77777777" w:rsidR="00E1266F" w:rsidRDefault="00E1266F" w:rsidP="009815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B44E8" w14:textId="1A6EEBEA" w:rsidR="00A5702D" w:rsidRPr="00296A13" w:rsidRDefault="00A5702D" w:rsidP="00296A13">
    <w:pPr>
      <w:jc w:val="right"/>
      <w:rPr>
        <w:sz w:val="16"/>
        <w:szCs w:val="16"/>
      </w:rPr>
    </w:pPr>
    <w:r w:rsidRPr="00296A13">
      <w:rPr>
        <w:rStyle w:val="slostrnky"/>
        <w:sz w:val="16"/>
        <w:szCs w:val="16"/>
      </w:rPr>
      <w:fldChar w:fldCharType="begin"/>
    </w:r>
    <w:r w:rsidRPr="00296A13">
      <w:rPr>
        <w:rStyle w:val="slostrnky"/>
        <w:sz w:val="16"/>
        <w:szCs w:val="16"/>
      </w:rPr>
      <w:instrText xml:space="preserve"> PAGE </w:instrText>
    </w:r>
    <w:r w:rsidRPr="00296A13">
      <w:rPr>
        <w:rStyle w:val="slostrnky"/>
        <w:sz w:val="16"/>
        <w:szCs w:val="16"/>
      </w:rPr>
      <w:fldChar w:fldCharType="separate"/>
    </w:r>
    <w:r w:rsidR="00713BE3">
      <w:rPr>
        <w:rStyle w:val="slostrnky"/>
        <w:noProof/>
        <w:sz w:val="16"/>
        <w:szCs w:val="16"/>
      </w:rPr>
      <w:t>18</w:t>
    </w:r>
    <w:r w:rsidRPr="00296A13">
      <w:rPr>
        <w:rStyle w:val="slostrnky"/>
        <w:sz w:val="16"/>
        <w:szCs w:val="16"/>
      </w:rPr>
      <w:fldChar w:fldCharType="end"/>
    </w:r>
    <w:r w:rsidRPr="00296A13">
      <w:rPr>
        <w:rStyle w:val="slostrnky"/>
        <w:sz w:val="16"/>
        <w:szCs w:val="16"/>
      </w:rPr>
      <w:t>/</w:t>
    </w:r>
    <w:r w:rsidRPr="00296A13">
      <w:rPr>
        <w:rStyle w:val="slostrnky"/>
        <w:sz w:val="16"/>
        <w:szCs w:val="16"/>
      </w:rPr>
      <w:fldChar w:fldCharType="begin"/>
    </w:r>
    <w:r w:rsidRPr="00296A13">
      <w:rPr>
        <w:rStyle w:val="slostrnky"/>
        <w:sz w:val="16"/>
        <w:szCs w:val="16"/>
      </w:rPr>
      <w:instrText xml:space="preserve"> NUMPAGES </w:instrText>
    </w:r>
    <w:r w:rsidRPr="00296A13">
      <w:rPr>
        <w:rStyle w:val="slostrnky"/>
        <w:sz w:val="16"/>
        <w:szCs w:val="16"/>
      </w:rPr>
      <w:fldChar w:fldCharType="separate"/>
    </w:r>
    <w:r w:rsidR="00713BE3">
      <w:rPr>
        <w:rStyle w:val="slostrnky"/>
        <w:noProof/>
        <w:sz w:val="16"/>
        <w:szCs w:val="16"/>
      </w:rPr>
      <w:t>18</w:t>
    </w:r>
    <w:r w:rsidRPr="00296A13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3C4DC" w14:textId="77777777" w:rsidR="00E1266F" w:rsidRDefault="00E1266F" w:rsidP="00981587">
      <w:r>
        <w:separator/>
      </w:r>
    </w:p>
    <w:p w14:paraId="7963FF77" w14:textId="77777777" w:rsidR="00E1266F" w:rsidRDefault="00E1266F" w:rsidP="00981587"/>
    <w:p w14:paraId="0C4C6661" w14:textId="77777777" w:rsidR="00E1266F" w:rsidRDefault="00E1266F" w:rsidP="00981587"/>
  </w:footnote>
  <w:footnote w:type="continuationSeparator" w:id="0">
    <w:p w14:paraId="28561F1F" w14:textId="77777777" w:rsidR="00E1266F" w:rsidRDefault="00E1266F" w:rsidP="00981587">
      <w:r>
        <w:continuationSeparator/>
      </w:r>
    </w:p>
    <w:p w14:paraId="0AF4A0B0" w14:textId="77777777" w:rsidR="00E1266F" w:rsidRDefault="00E1266F" w:rsidP="00981587"/>
    <w:p w14:paraId="65C52ACB" w14:textId="77777777" w:rsidR="00E1266F" w:rsidRDefault="00E1266F" w:rsidP="00981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E3E0F" w14:textId="16A2A282" w:rsidR="00A5702D" w:rsidRDefault="00A5702D" w:rsidP="00296A13">
    <w:pPr>
      <w:pStyle w:val="Zhlav"/>
      <w:pBdr>
        <w:bottom w:val="single" w:sz="4" w:space="1" w:color="auto"/>
      </w:pBdr>
      <w:tabs>
        <w:tab w:val="clear" w:pos="4536"/>
        <w:tab w:val="center" w:pos="9072"/>
      </w:tabs>
      <w:jc w:val="right"/>
      <w:rPr>
        <w:i/>
        <w:sz w:val="16"/>
        <w:szCs w:val="16"/>
      </w:rPr>
    </w:pPr>
    <w:r w:rsidRPr="00296A13">
      <w:rPr>
        <w:i/>
        <w:sz w:val="16"/>
        <w:szCs w:val="16"/>
      </w:rPr>
      <w:t>Platební mechanismus</w:t>
    </w:r>
    <w:r>
      <w:rPr>
        <w:i/>
        <w:sz w:val="16"/>
        <w:szCs w:val="16"/>
      </w:rPr>
      <w:t xml:space="preserve"> pro Zjednodušený finanční model v. ZFM_2.</w:t>
    </w:r>
    <w:r w:rsidR="006F39A8">
      <w:rPr>
        <w:i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53F1"/>
    <w:multiLevelType w:val="hybridMultilevel"/>
    <w:tmpl w:val="0BBCA4A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055D8"/>
    <w:multiLevelType w:val="hybridMultilevel"/>
    <w:tmpl w:val="03B0D37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F6CCF"/>
    <w:multiLevelType w:val="hybridMultilevel"/>
    <w:tmpl w:val="229AE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70635"/>
    <w:multiLevelType w:val="hybridMultilevel"/>
    <w:tmpl w:val="B4244F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E774C"/>
    <w:multiLevelType w:val="hybridMultilevel"/>
    <w:tmpl w:val="F79A7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F6360"/>
    <w:multiLevelType w:val="hybridMultilevel"/>
    <w:tmpl w:val="EC68D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51EAC"/>
    <w:multiLevelType w:val="hybridMultilevel"/>
    <w:tmpl w:val="62083EDE"/>
    <w:lvl w:ilvl="0" w:tplc="FDF2B8F0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C801D7"/>
    <w:multiLevelType w:val="hybridMultilevel"/>
    <w:tmpl w:val="76ECD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2577D"/>
    <w:multiLevelType w:val="hybridMultilevel"/>
    <w:tmpl w:val="57F0F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B6F28"/>
    <w:multiLevelType w:val="multilevel"/>
    <w:tmpl w:val="E81C2B9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355645D"/>
    <w:multiLevelType w:val="multilevel"/>
    <w:tmpl w:val="B1F80D78"/>
    <w:lvl w:ilvl="0">
      <w:start w:val="1"/>
      <w:numFmt w:val="decimal"/>
      <w:lvlText w:val="%1."/>
      <w:lvlJc w:val="left"/>
      <w:pPr>
        <w:tabs>
          <w:tab w:val="num" w:pos="-11"/>
        </w:tabs>
        <w:ind w:left="-11" w:firstLine="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421"/>
        </w:tabs>
        <w:ind w:left="421" w:hanging="432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148" w:hanging="86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2700"/>
        </w:tabs>
        <w:ind w:left="2268" w:hanging="648"/>
      </w:pPr>
      <w:rPr>
        <w:rFonts w:hint="default"/>
        <w:i w:val="0"/>
        <w:sz w:val="20"/>
        <w:szCs w:val="20"/>
      </w:rPr>
    </w:lvl>
    <w:lvl w:ilvl="4">
      <w:start w:val="1"/>
      <w:numFmt w:val="lowerRoman"/>
      <w:lvlText w:val="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69"/>
        </w:tabs>
        <w:ind w:left="3949" w:hanging="1440"/>
      </w:pPr>
      <w:rPr>
        <w:rFonts w:hint="default"/>
      </w:rPr>
    </w:lvl>
  </w:abstractNum>
  <w:abstractNum w:abstractNumId="11" w15:restartNumberingAfterBreak="0">
    <w:nsid w:val="514E6F21"/>
    <w:multiLevelType w:val="hybridMultilevel"/>
    <w:tmpl w:val="CE705360"/>
    <w:lvl w:ilvl="0" w:tplc="1E805D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647D3"/>
    <w:multiLevelType w:val="hybridMultilevel"/>
    <w:tmpl w:val="507C2B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62308"/>
    <w:multiLevelType w:val="hybridMultilevel"/>
    <w:tmpl w:val="6834ED7A"/>
    <w:lvl w:ilvl="0" w:tplc="0405000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A4086"/>
    <w:multiLevelType w:val="hybridMultilevel"/>
    <w:tmpl w:val="F79A7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B2E5B"/>
    <w:multiLevelType w:val="multilevel"/>
    <w:tmpl w:val="F2BA48C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i w:val="0"/>
        <w:color w:val="auto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F56E2C"/>
    <w:multiLevelType w:val="hybridMultilevel"/>
    <w:tmpl w:val="EAD0E8EE"/>
    <w:lvl w:ilvl="0" w:tplc="FFFFFFFF">
      <w:start w:val="1"/>
      <w:numFmt w:val="bullet"/>
      <w:pStyle w:val="Odrky2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  <w:b w:val="0"/>
        <w:i w:val="0"/>
        <w:color w:val="auto"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433AA1"/>
    <w:multiLevelType w:val="hybridMultilevel"/>
    <w:tmpl w:val="141E2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278DF"/>
    <w:multiLevelType w:val="hybridMultilevel"/>
    <w:tmpl w:val="A8E84B9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67810">
    <w:abstractNumId w:val="8"/>
  </w:num>
  <w:num w:numId="2" w16cid:durableId="1381661323">
    <w:abstractNumId w:val="13"/>
  </w:num>
  <w:num w:numId="3" w16cid:durableId="1155537050">
    <w:abstractNumId w:val="5"/>
  </w:num>
  <w:num w:numId="4" w16cid:durableId="1682777057">
    <w:abstractNumId w:val="4"/>
  </w:num>
  <w:num w:numId="5" w16cid:durableId="1997221051">
    <w:abstractNumId w:val="15"/>
  </w:num>
  <w:num w:numId="6" w16cid:durableId="435902165">
    <w:abstractNumId w:val="17"/>
  </w:num>
  <w:num w:numId="7" w16cid:durableId="1359551183">
    <w:abstractNumId w:val="14"/>
  </w:num>
  <w:num w:numId="8" w16cid:durableId="2010256247">
    <w:abstractNumId w:val="15"/>
  </w:num>
  <w:num w:numId="9" w16cid:durableId="582493107">
    <w:abstractNumId w:val="12"/>
  </w:num>
  <w:num w:numId="10" w16cid:durableId="1560288533">
    <w:abstractNumId w:val="7"/>
  </w:num>
  <w:num w:numId="11" w16cid:durableId="910969233">
    <w:abstractNumId w:val="3"/>
  </w:num>
  <w:num w:numId="12" w16cid:durableId="116802691">
    <w:abstractNumId w:val="2"/>
  </w:num>
  <w:num w:numId="13" w16cid:durableId="2028944604">
    <w:abstractNumId w:val="18"/>
  </w:num>
  <w:num w:numId="14" w16cid:durableId="69719441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9013201">
    <w:abstractNumId w:val="15"/>
  </w:num>
  <w:num w:numId="16" w16cid:durableId="126823127">
    <w:abstractNumId w:val="15"/>
  </w:num>
  <w:num w:numId="17" w16cid:durableId="334192755">
    <w:abstractNumId w:val="10"/>
  </w:num>
  <w:num w:numId="18" w16cid:durableId="1963924611">
    <w:abstractNumId w:val="15"/>
  </w:num>
  <w:num w:numId="19" w16cid:durableId="1786583189">
    <w:abstractNumId w:val="15"/>
  </w:num>
  <w:num w:numId="20" w16cid:durableId="1282497874">
    <w:abstractNumId w:val="15"/>
  </w:num>
  <w:num w:numId="21" w16cid:durableId="189532546">
    <w:abstractNumId w:val="15"/>
  </w:num>
  <w:num w:numId="22" w16cid:durableId="1246458390">
    <w:abstractNumId w:val="9"/>
  </w:num>
  <w:num w:numId="23" w16cid:durableId="1963343085">
    <w:abstractNumId w:val="1"/>
  </w:num>
  <w:num w:numId="24" w16cid:durableId="1487011909">
    <w:abstractNumId w:val="15"/>
  </w:num>
  <w:num w:numId="25" w16cid:durableId="235092861">
    <w:abstractNumId w:val="15"/>
  </w:num>
  <w:num w:numId="26" w16cid:durableId="503976135">
    <w:abstractNumId w:val="11"/>
  </w:num>
  <w:num w:numId="27" w16cid:durableId="1921526878">
    <w:abstractNumId w:val="16"/>
  </w:num>
  <w:num w:numId="28" w16cid:durableId="1939174353">
    <w:abstractNumId w:val="0"/>
  </w:num>
  <w:num w:numId="29" w16cid:durableId="1305702488">
    <w:abstractNumId w:val="15"/>
  </w:num>
  <w:num w:numId="30" w16cid:durableId="17940527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61520552">
    <w:abstractNumId w:val="15"/>
  </w:num>
  <w:num w:numId="32" w16cid:durableId="2135054539">
    <w:abstractNumId w:val="15"/>
  </w:num>
  <w:num w:numId="33" w16cid:durableId="281884572">
    <w:abstractNumId w:val="15"/>
  </w:num>
  <w:num w:numId="34" w16cid:durableId="1838954519">
    <w:abstractNumId w:val="15"/>
  </w:num>
  <w:num w:numId="35" w16cid:durableId="1788155203">
    <w:abstractNumId w:val="15"/>
  </w:num>
  <w:num w:numId="36" w16cid:durableId="61637315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E4"/>
    <w:rsid w:val="000117F3"/>
    <w:rsid w:val="00014B2B"/>
    <w:rsid w:val="0001706B"/>
    <w:rsid w:val="00017420"/>
    <w:rsid w:val="00026222"/>
    <w:rsid w:val="000269D0"/>
    <w:rsid w:val="00026AF9"/>
    <w:rsid w:val="00030768"/>
    <w:rsid w:val="00032E59"/>
    <w:rsid w:val="00044AE4"/>
    <w:rsid w:val="000457FB"/>
    <w:rsid w:val="00045F1A"/>
    <w:rsid w:val="000469F0"/>
    <w:rsid w:val="00056BEF"/>
    <w:rsid w:val="00062475"/>
    <w:rsid w:val="00062A2D"/>
    <w:rsid w:val="00063B44"/>
    <w:rsid w:val="000651FB"/>
    <w:rsid w:val="00067340"/>
    <w:rsid w:val="000716FB"/>
    <w:rsid w:val="00085A01"/>
    <w:rsid w:val="000948CF"/>
    <w:rsid w:val="00096312"/>
    <w:rsid w:val="00096D43"/>
    <w:rsid w:val="000A000B"/>
    <w:rsid w:val="000A135A"/>
    <w:rsid w:val="000A1831"/>
    <w:rsid w:val="000A3E6D"/>
    <w:rsid w:val="000A40CE"/>
    <w:rsid w:val="000B45F4"/>
    <w:rsid w:val="000B46C6"/>
    <w:rsid w:val="000B6277"/>
    <w:rsid w:val="000B7E99"/>
    <w:rsid w:val="000D55D4"/>
    <w:rsid w:val="000D7450"/>
    <w:rsid w:val="000F5B9C"/>
    <w:rsid w:val="000F6DF8"/>
    <w:rsid w:val="0010081E"/>
    <w:rsid w:val="00100BAC"/>
    <w:rsid w:val="001021D8"/>
    <w:rsid w:val="00105F26"/>
    <w:rsid w:val="00106B7B"/>
    <w:rsid w:val="00107705"/>
    <w:rsid w:val="00110847"/>
    <w:rsid w:val="00110D5A"/>
    <w:rsid w:val="001146F2"/>
    <w:rsid w:val="001170E1"/>
    <w:rsid w:val="001208E5"/>
    <w:rsid w:val="001230A7"/>
    <w:rsid w:val="001314B8"/>
    <w:rsid w:val="001329FA"/>
    <w:rsid w:val="00133451"/>
    <w:rsid w:val="00133652"/>
    <w:rsid w:val="00145FB5"/>
    <w:rsid w:val="0015080F"/>
    <w:rsid w:val="00157912"/>
    <w:rsid w:val="001619E5"/>
    <w:rsid w:val="00165826"/>
    <w:rsid w:val="001743B5"/>
    <w:rsid w:val="00174927"/>
    <w:rsid w:val="00180938"/>
    <w:rsid w:val="00180EAD"/>
    <w:rsid w:val="0018327A"/>
    <w:rsid w:val="00184D04"/>
    <w:rsid w:val="00186997"/>
    <w:rsid w:val="00186BFD"/>
    <w:rsid w:val="001A0146"/>
    <w:rsid w:val="001A29A2"/>
    <w:rsid w:val="001A63A8"/>
    <w:rsid w:val="001B1A94"/>
    <w:rsid w:val="001B40E7"/>
    <w:rsid w:val="001C1F80"/>
    <w:rsid w:val="001C76F7"/>
    <w:rsid w:val="001D0F65"/>
    <w:rsid w:val="001D10AD"/>
    <w:rsid w:val="001D5F81"/>
    <w:rsid w:val="001D6CF1"/>
    <w:rsid w:val="001D798A"/>
    <w:rsid w:val="001E4B9F"/>
    <w:rsid w:val="001F0AD8"/>
    <w:rsid w:val="001F4F07"/>
    <w:rsid w:val="00204A6B"/>
    <w:rsid w:val="002128E7"/>
    <w:rsid w:val="00213D24"/>
    <w:rsid w:val="00222419"/>
    <w:rsid w:val="00223DB1"/>
    <w:rsid w:val="00227F66"/>
    <w:rsid w:val="002425DF"/>
    <w:rsid w:val="00247D18"/>
    <w:rsid w:val="002514AE"/>
    <w:rsid w:val="0025174E"/>
    <w:rsid w:val="00253B54"/>
    <w:rsid w:val="00260ABD"/>
    <w:rsid w:val="00261652"/>
    <w:rsid w:val="00262E1D"/>
    <w:rsid w:val="00264230"/>
    <w:rsid w:val="00264FD8"/>
    <w:rsid w:val="002676EA"/>
    <w:rsid w:val="00267935"/>
    <w:rsid w:val="00282F61"/>
    <w:rsid w:val="00283322"/>
    <w:rsid w:val="00284119"/>
    <w:rsid w:val="00286E84"/>
    <w:rsid w:val="00290801"/>
    <w:rsid w:val="0029436B"/>
    <w:rsid w:val="00294A60"/>
    <w:rsid w:val="0029638E"/>
    <w:rsid w:val="00296A13"/>
    <w:rsid w:val="002A2E68"/>
    <w:rsid w:val="002A7BD3"/>
    <w:rsid w:val="002B0A5A"/>
    <w:rsid w:val="002C1ED3"/>
    <w:rsid w:val="002C60D3"/>
    <w:rsid w:val="002C6924"/>
    <w:rsid w:val="002C7696"/>
    <w:rsid w:val="002C7CE0"/>
    <w:rsid w:val="002D2F89"/>
    <w:rsid w:val="002D5A45"/>
    <w:rsid w:val="002D6C8C"/>
    <w:rsid w:val="002D6FB4"/>
    <w:rsid w:val="002E3B7A"/>
    <w:rsid w:val="002E6512"/>
    <w:rsid w:val="002F196C"/>
    <w:rsid w:val="002F5141"/>
    <w:rsid w:val="002F5A49"/>
    <w:rsid w:val="00302828"/>
    <w:rsid w:val="003135F7"/>
    <w:rsid w:val="00314B0D"/>
    <w:rsid w:val="00314DB8"/>
    <w:rsid w:val="00315FD1"/>
    <w:rsid w:val="00316009"/>
    <w:rsid w:val="00316651"/>
    <w:rsid w:val="00320AE4"/>
    <w:rsid w:val="00323716"/>
    <w:rsid w:val="00324730"/>
    <w:rsid w:val="00333C0C"/>
    <w:rsid w:val="00340F2C"/>
    <w:rsid w:val="00354AB0"/>
    <w:rsid w:val="00354ED1"/>
    <w:rsid w:val="00356A97"/>
    <w:rsid w:val="00357243"/>
    <w:rsid w:val="00357554"/>
    <w:rsid w:val="0036079D"/>
    <w:rsid w:val="00360FD2"/>
    <w:rsid w:val="0036134E"/>
    <w:rsid w:val="00362650"/>
    <w:rsid w:val="00370375"/>
    <w:rsid w:val="0037272E"/>
    <w:rsid w:val="00372C48"/>
    <w:rsid w:val="00382AA9"/>
    <w:rsid w:val="003924EA"/>
    <w:rsid w:val="00392EF8"/>
    <w:rsid w:val="00394C99"/>
    <w:rsid w:val="00394D1A"/>
    <w:rsid w:val="003A1EAB"/>
    <w:rsid w:val="003A7A7F"/>
    <w:rsid w:val="003B25FA"/>
    <w:rsid w:val="003B79AA"/>
    <w:rsid w:val="003C107B"/>
    <w:rsid w:val="003C1D23"/>
    <w:rsid w:val="003C3CC4"/>
    <w:rsid w:val="003C5B56"/>
    <w:rsid w:val="003C5B92"/>
    <w:rsid w:val="003C640C"/>
    <w:rsid w:val="003C7966"/>
    <w:rsid w:val="003D1EC0"/>
    <w:rsid w:val="003D32B1"/>
    <w:rsid w:val="003D48A8"/>
    <w:rsid w:val="003E2C51"/>
    <w:rsid w:val="003E384C"/>
    <w:rsid w:val="003E472E"/>
    <w:rsid w:val="003E6052"/>
    <w:rsid w:val="003E77D3"/>
    <w:rsid w:val="003F0580"/>
    <w:rsid w:val="00402275"/>
    <w:rsid w:val="0040484D"/>
    <w:rsid w:val="00405D15"/>
    <w:rsid w:val="0041013C"/>
    <w:rsid w:val="00411769"/>
    <w:rsid w:val="00415C77"/>
    <w:rsid w:val="00426D1A"/>
    <w:rsid w:val="00430377"/>
    <w:rsid w:val="004325C0"/>
    <w:rsid w:val="0043503A"/>
    <w:rsid w:val="00441179"/>
    <w:rsid w:val="00445F7A"/>
    <w:rsid w:val="0045350E"/>
    <w:rsid w:val="004542B0"/>
    <w:rsid w:val="00455C55"/>
    <w:rsid w:val="004577CF"/>
    <w:rsid w:val="00460FA7"/>
    <w:rsid w:val="00470A63"/>
    <w:rsid w:val="00474E4B"/>
    <w:rsid w:val="00477D2F"/>
    <w:rsid w:val="00481339"/>
    <w:rsid w:val="0048490B"/>
    <w:rsid w:val="0048507B"/>
    <w:rsid w:val="0048682B"/>
    <w:rsid w:val="004909F3"/>
    <w:rsid w:val="00496050"/>
    <w:rsid w:val="00496AD3"/>
    <w:rsid w:val="004A739A"/>
    <w:rsid w:val="004A78D6"/>
    <w:rsid w:val="004B0A34"/>
    <w:rsid w:val="004B2B3C"/>
    <w:rsid w:val="004B2D95"/>
    <w:rsid w:val="004B3767"/>
    <w:rsid w:val="004B6050"/>
    <w:rsid w:val="004B6CC8"/>
    <w:rsid w:val="004B6EB8"/>
    <w:rsid w:val="004C27D8"/>
    <w:rsid w:val="004C3681"/>
    <w:rsid w:val="004C7D02"/>
    <w:rsid w:val="004C7E52"/>
    <w:rsid w:val="004D0869"/>
    <w:rsid w:val="004D1A52"/>
    <w:rsid w:val="004D6722"/>
    <w:rsid w:val="004D78C9"/>
    <w:rsid w:val="004E2AD8"/>
    <w:rsid w:val="004F374F"/>
    <w:rsid w:val="004F55D2"/>
    <w:rsid w:val="00502E25"/>
    <w:rsid w:val="00510137"/>
    <w:rsid w:val="00511BF0"/>
    <w:rsid w:val="0051480F"/>
    <w:rsid w:val="005158CE"/>
    <w:rsid w:val="00520E49"/>
    <w:rsid w:val="005211AA"/>
    <w:rsid w:val="00522A28"/>
    <w:rsid w:val="00522BBC"/>
    <w:rsid w:val="005261B9"/>
    <w:rsid w:val="00530829"/>
    <w:rsid w:val="005318DB"/>
    <w:rsid w:val="00533342"/>
    <w:rsid w:val="005351BB"/>
    <w:rsid w:val="005361D5"/>
    <w:rsid w:val="00543ABA"/>
    <w:rsid w:val="0054472C"/>
    <w:rsid w:val="00550A64"/>
    <w:rsid w:val="005529DD"/>
    <w:rsid w:val="00552E8A"/>
    <w:rsid w:val="00555434"/>
    <w:rsid w:val="005577C8"/>
    <w:rsid w:val="00557E93"/>
    <w:rsid w:val="00560591"/>
    <w:rsid w:val="00561008"/>
    <w:rsid w:val="00561F03"/>
    <w:rsid w:val="00563EBD"/>
    <w:rsid w:val="00566CF1"/>
    <w:rsid w:val="00572926"/>
    <w:rsid w:val="00572E68"/>
    <w:rsid w:val="005873C3"/>
    <w:rsid w:val="005949B1"/>
    <w:rsid w:val="005A1F79"/>
    <w:rsid w:val="005A4079"/>
    <w:rsid w:val="005A4379"/>
    <w:rsid w:val="005A633F"/>
    <w:rsid w:val="005B1137"/>
    <w:rsid w:val="005B45E8"/>
    <w:rsid w:val="005B5995"/>
    <w:rsid w:val="005B7BE8"/>
    <w:rsid w:val="005C1D0C"/>
    <w:rsid w:val="005C2F4D"/>
    <w:rsid w:val="005D36D1"/>
    <w:rsid w:val="005D53C3"/>
    <w:rsid w:val="005D7741"/>
    <w:rsid w:val="005D7B34"/>
    <w:rsid w:val="005E3742"/>
    <w:rsid w:val="005E39F7"/>
    <w:rsid w:val="005E49C6"/>
    <w:rsid w:val="005E5662"/>
    <w:rsid w:val="005E773F"/>
    <w:rsid w:val="005F2401"/>
    <w:rsid w:val="005F378D"/>
    <w:rsid w:val="005F78DA"/>
    <w:rsid w:val="005F7D81"/>
    <w:rsid w:val="00604F8A"/>
    <w:rsid w:val="00605204"/>
    <w:rsid w:val="006077A2"/>
    <w:rsid w:val="00607AE8"/>
    <w:rsid w:val="0061478A"/>
    <w:rsid w:val="0062108E"/>
    <w:rsid w:val="00624089"/>
    <w:rsid w:val="00625B30"/>
    <w:rsid w:val="0063147B"/>
    <w:rsid w:val="00640996"/>
    <w:rsid w:val="00641C08"/>
    <w:rsid w:val="00644CF7"/>
    <w:rsid w:val="0065377C"/>
    <w:rsid w:val="0065670B"/>
    <w:rsid w:val="00661299"/>
    <w:rsid w:val="006639F7"/>
    <w:rsid w:val="00666B5C"/>
    <w:rsid w:val="006670E1"/>
    <w:rsid w:val="00672DAE"/>
    <w:rsid w:val="006819A4"/>
    <w:rsid w:val="0068284F"/>
    <w:rsid w:val="00683F3C"/>
    <w:rsid w:val="00685318"/>
    <w:rsid w:val="0068637A"/>
    <w:rsid w:val="00687762"/>
    <w:rsid w:val="00691450"/>
    <w:rsid w:val="006924A6"/>
    <w:rsid w:val="00695529"/>
    <w:rsid w:val="006966C2"/>
    <w:rsid w:val="00696BBD"/>
    <w:rsid w:val="006A1CC4"/>
    <w:rsid w:val="006A207B"/>
    <w:rsid w:val="006A44BA"/>
    <w:rsid w:val="006A4B51"/>
    <w:rsid w:val="006A550F"/>
    <w:rsid w:val="006A6F9F"/>
    <w:rsid w:val="006A7A45"/>
    <w:rsid w:val="006B32A3"/>
    <w:rsid w:val="006C3573"/>
    <w:rsid w:val="006C3C9C"/>
    <w:rsid w:val="006C60B4"/>
    <w:rsid w:val="006D5A8B"/>
    <w:rsid w:val="006D6799"/>
    <w:rsid w:val="006D7D4C"/>
    <w:rsid w:val="006E0615"/>
    <w:rsid w:val="006E76F8"/>
    <w:rsid w:val="006F0D61"/>
    <w:rsid w:val="006F164A"/>
    <w:rsid w:val="006F1A5C"/>
    <w:rsid w:val="006F39A8"/>
    <w:rsid w:val="006F5F9E"/>
    <w:rsid w:val="00700242"/>
    <w:rsid w:val="0070051D"/>
    <w:rsid w:val="007013F7"/>
    <w:rsid w:val="00703B01"/>
    <w:rsid w:val="00705195"/>
    <w:rsid w:val="007059F0"/>
    <w:rsid w:val="0071156F"/>
    <w:rsid w:val="00713BE3"/>
    <w:rsid w:val="00720119"/>
    <w:rsid w:val="00720142"/>
    <w:rsid w:val="007202DA"/>
    <w:rsid w:val="007217D2"/>
    <w:rsid w:val="00722212"/>
    <w:rsid w:val="007326D8"/>
    <w:rsid w:val="00735515"/>
    <w:rsid w:val="00742E39"/>
    <w:rsid w:val="007440CC"/>
    <w:rsid w:val="00747AB6"/>
    <w:rsid w:val="00750B6C"/>
    <w:rsid w:val="007530CD"/>
    <w:rsid w:val="00753764"/>
    <w:rsid w:val="007608FC"/>
    <w:rsid w:val="007619DD"/>
    <w:rsid w:val="00762C50"/>
    <w:rsid w:val="00764A57"/>
    <w:rsid w:val="00767138"/>
    <w:rsid w:val="00770035"/>
    <w:rsid w:val="007701D6"/>
    <w:rsid w:val="00774FE6"/>
    <w:rsid w:val="00775C06"/>
    <w:rsid w:val="00775D6C"/>
    <w:rsid w:val="007802DE"/>
    <w:rsid w:val="00782635"/>
    <w:rsid w:val="007829D5"/>
    <w:rsid w:val="00790EB6"/>
    <w:rsid w:val="00792C2D"/>
    <w:rsid w:val="00795836"/>
    <w:rsid w:val="007976F0"/>
    <w:rsid w:val="007B3184"/>
    <w:rsid w:val="007B5391"/>
    <w:rsid w:val="007B639E"/>
    <w:rsid w:val="007B72B4"/>
    <w:rsid w:val="007B72DF"/>
    <w:rsid w:val="007C3E3E"/>
    <w:rsid w:val="007C55E7"/>
    <w:rsid w:val="007C5781"/>
    <w:rsid w:val="007D1454"/>
    <w:rsid w:val="007D20D5"/>
    <w:rsid w:val="007D3FE2"/>
    <w:rsid w:val="007D51C7"/>
    <w:rsid w:val="007D59D3"/>
    <w:rsid w:val="007E2878"/>
    <w:rsid w:val="007E50F1"/>
    <w:rsid w:val="007E752E"/>
    <w:rsid w:val="007F1995"/>
    <w:rsid w:val="007F614D"/>
    <w:rsid w:val="007F686C"/>
    <w:rsid w:val="007F6CF0"/>
    <w:rsid w:val="00803E56"/>
    <w:rsid w:val="00810E9B"/>
    <w:rsid w:val="0082171A"/>
    <w:rsid w:val="008228C7"/>
    <w:rsid w:val="0082531D"/>
    <w:rsid w:val="00830657"/>
    <w:rsid w:val="00831386"/>
    <w:rsid w:val="00832792"/>
    <w:rsid w:val="0083300E"/>
    <w:rsid w:val="00834BA3"/>
    <w:rsid w:val="008354EE"/>
    <w:rsid w:val="00837158"/>
    <w:rsid w:val="008428DE"/>
    <w:rsid w:val="00860AF2"/>
    <w:rsid w:val="00862321"/>
    <w:rsid w:val="0086587A"/>
    <w:rsid w:val="00866525"/>
    <w:rsid w:val="00866B3F"/>
    <w:rsid w:val="00874E2B"/>
    <w:rsid w:val="00891BD7"/>
    <w:rsid w:val="00892FC6"/>
    <w:rsid w:val="00892FD4"/>
    <w:rsid w:val="00896C46"/>
    <w:rsid w:val="008A558F"/>
    <w:rsid w:val="008C3A42"/>
    <w:rsid w:val="008C3E8F"/>
    <w:rsid w:val="008D29FE"/>
    <w:rsid w:val="008D666F"/>
    <w:rsid w:val="008D798F"/>
    <w:rsid w:val="008E09AD"/>
    <w:rsid w:val="008E0B48"/>
    <w:rsid w:val="008E0FE1"/>
    <w:rsid w:val="008E2647"/>
    <w:rsid w:val="008E3B9D"/>
    <w:rsid w:val="008F091B"/>
    <w:rsid w:val="008F1053"/>
    <w:rsid w:val="008F1B5D"/>
    <w:rsid w:val="008F2458"/>
    <w:rsid w:val="008F6349"/>
    <w:rsid w:val="0090046B"/>
    <w:rsid w:val="00901D16"/>
    <w:rsid w:val="00902B57"/>
    <w:rsid w:val="009118BE"/>
    <w:rsid w:val="009167E9"/>
    <w:rsid w:val="009176FD"/>
    <w:rsid w:val="009251C3"/>
    <w:rsid w:val="0093086E"/>
    <w:rsid w:val="009377C2"/>
    <w:rsid w:val="00942B7E"/>
    <w:rsid w:val="009434C5"/>
    <w:rsid w:val="00946336"/>
    <w:rsid w:val="00953236"/>
    <w:rsid w:val="0095543E"/>
    <w:rsid w:val="00961022"/>
    <w:rsid w:val="009636CB"/>
    <w:rsid w:val="0096581F"/>
    <w:rsid w:val="009670D1"/>
    <w:rsid w:val="009776F7"/>
    <w:rsid w:val="00981587"/>
    <w:rsid w:val="00982026"/>
    <w:rsid w:val="00982BBB"/>
    <w:rsid w:val="00991FD5"/>
    <w:rsid w:val="00995E25"/>
    <w:rsid w:val="009A1E00"/>
    <w:rsid w:val="009B0D99"/>
    <w:rsid w:val="009B3CE2"/>
    <w:rsid w:val="009C470C"/>
    <w:rsid w:val="009C4B28"/>
    <w:rsid w:val="009C5F76"/>
    <w:rsid w:val="009D28EC"/>
    <w:rsid w:val="009F0D52"/>
    <w:rsid w:val="009F1C78"/>
    <w:rsid w:val="009F4D9F"/>
    <w:rsid w:val="009F6A5B"/>
    <w:rsid w:val="009F7E01"/>
    <w:rsid w:val="00A02BC1"/>
    <w:rsid w:val="00A07872"/>
    <w:rsid w:val="00A13178"/>
    <w:rsid w:val="00A16276"/>
    <w:rsid w:val="00A16CA8"/>
    <w:rsid w:val="00A171EF"/>
    <w:rsid w:val="00A26196"/>
    <w:rsid w:val="00A304CD"/>
    <w:rsid w:val="00A31712"/>
    <w:rsid w:val="00A34589"/>
    <w:rsid w:val="00A35A6F"/>
    <w:rsid w:val="00A36B69"/>
    <w:rsid w:val="00A43FBC"/>
    <w:rsid w:val="00A5702D"/>
    <w:rsid w:val="00A57375"/>
    <w:rsid w:val="00A57CA3"/>
    <w:rsid w:val="00A61C58"/>
    <w:rsid w:val="00A64ECD"/>
    <w:rsid w:val="00A6528F"/>
    <w:rsid w:val="00A66593"/>
    <w:rsid w:val="00A67A79"/>
    <w:rsid w:val="00A740D0"/>
    <w:rsid w:val="00A816DE"/>
    <w:rsid w:val="00A859A6"/>
    <w:rsid w:val="00A913A8"/>
    <w:rsid w:val="00A91A20"/>
    <w:rsid w:val="00A93929"/>
    <w:rsid w:val="00A94F64"/>
    <w:rsid w:val="00AA6BF3"/>
    <w:rsid w:val="00AC05DF"/>
    <w:rsid w:val="00AC32FA"/>
    <w:rsid w:val="00AC3E1C"/>
    <w:rsid w:val="00AD70D2"/>
    <w:rsid w:val="00AD79BB"/>
    <w:rsid w:val="00AE6E13"/>
    <w:rsid w:val="00AE7A61"/>
    <w:rsid w:val="00AF19C4"/>
    <w:rsid w:val="00AF2D1D"/>
    <w:rsid w:val="00AF4454"/>
    <w:rsid w:val="00AF4ADA"/>
    <w:rsid w:val="00B0021B"/>
    <w:rsid w:val="00B0118C"/>
    <w:rsid w:val="00B0168C"/>
    <w:rsid w:val="00B01DCA"/>
    <w:rsid w:val="00B20352"/>
    <w:rsid w:val="00B24C09"/>
    <w:rsid w:val="00B24FA3"/>
    <w:rsid w:val="00B262B9"/>
    <w:rsid w:val="00B30F50"/>
    <w:rsid w:val="00B31285"/>
    <w:rsid w:val="00B319AF"/>
    <w:rsid w:val="00B3435C"/>
    <w:rsid w:val="00B37162"/>
    <w:rsid w:val="00B40840"/>
    <w:rsid w:val="00B44A7C"/>
    <w:rsid w:val="00B44C70"/>
    <w:rsid w:val="00B467CD"/>
    <w:rsid w:val="00B5371D"/>
    <w:rsid w:val="00B543E1"/>
    <w:rsid w:val="00B552D6"/>
    <w:rsid w:val="00B66571"/>
    <w:rsid w:val="00B70DF2"/>
    <w:rsid w:val="00B72837"/>
    <w:rsid w:val="00B82713"/>
    <w:rsid w:val="00B8353D"/>
    <w:rsid w:val="00B83D0A"/>
    <w:rsid w:val="00B845D5"/>
    <w:rsid w:val="00B85762"/>
    <w:rsid w:val="00B85B48"/>
    <w:rsid w:val="00B8713F"/>
    <w:rsid w:val="00B87F66"/>
    <w:rsid w:val="00BA07A8"/>
    <w:rsid w:val="00BB18C0"/>
    <w:rsid w:val="00BB4C95"/>
    <w:rsid w:val="00BB5F6F"/>
    <w:rsid w:val="00BC1FEB"/>
    <w:rsid w:val="00BD0BB4"/>
    <w:rsid w:val="00BD606B"/>
    <w:rsid w:val="00BD7564"/>
    <w:rsid w:val="00BF3A81"/>
    <w:rsid w:val="00BF3B0D"/>
    <w:rsid w:val="00BF6FF8"/>
    <w:rsid w:val="00BF71F1"/>
    <w:rsid w:val="00C10A32"/>
    <w:rsid w:val="00C12182"/>
    <w:rsid w:val="00C147F7"/>
    <w:rsid w:val="00C15E7D"/>
    <w:rsid w:val="00C16805"/>
    <w:rsid w:val="00C261DC"/>
    <w:rsid w:val="00C312A8"/>
    <w:rsid w:val="00C317D8"/>
    <w:rsid w:val="00C338EF"/>
    <w:rsid w:val="00C414E2"/>
    <w:rsid w:val="00C60980"/>
    <w:rsid w:val="00C61701"/>
    <w:rsid w:val="00C635CF"/>
    <w:rsid w:val="00C6705B"/>
    <w:rsid w:val="00C74D9D"/>
    <w:rsid w:val="00C76575"/>
    <w:rsid w:val="00C80B2D"/>
    <w:rsid w:val="00C8224A"/>
    <w:rsid w:val="00C85706"/>
    <w:rsid w:val="00C8612F"/>
    <w:rsid w:val="00C96322"/>
    <w:rsid w:val="00C9678F"/>
    <w:rsid w:val="00CA1F27"/>
    <w:rsid w:val="00CA3575"/>
    <w:rsid w:val="00CB13F7"/>
    <w:rsid w:val="00CB1E94"/>
    <w:rsid w:val="00CB373B"/>
    <w:rsid w:val="00CB5D1A"/>
    <w:rsid w:val="00CB7A5C"/>
    <w:rsid w:val="00CC20D7"/>
    <w:rsid w:val="00CC3933"/>
    <w:rsid w:val="00CC3BDF"/>
    <w:rsid w:val="00CC4ACA"/>
    <w:rsid w:val="00CC752C"/>
    <w:rsid w:val="00CC7A16"/>
    <w:rsid w:val="00CC7F47"/>
    <w:rsid w:val="00CE1D72"/>
    <w:rsid w:val="00CE1E8D"/>
    <w:rsid w:val="00CE2D47"/>
    <w:rsid w:val="00CE3A7F"/>
    <w:rsid w:val="00CE6208"/>
    <w:rsid w:val="00CF1F07"/>
    <w:rsid w:val="00CF2CB3"/>
    <w:rsid w:val="00CF5CA9"/>
    <w:rsid w:val="00CF6790"/>
    <w:rsid w:val="00D01C90"/>
    <w:rsid w:val="00D06DF7"/>
    <w:rsid w:val="00D10A11"/>
    <w:rsid w:val="00D114F4"/>
    <w:rsid w:val="00D2488D"/>
    <w:rsid w:val="00D25A29"/>
    <w:rsid w:val="00D30E8F"/>
    <w:rsid w:val="00D40C30"/>
    <w:rsid w:val="00D42BFD"/>
    <w:rsid w:val="00D45849"/>
    <w:rsid w:val="00D53F78"/>
    <w:rsid w:val="00D6094F"/>
    <w:rsid w:val="00D62209"/>
    <w:rsid w:val="00D631AA"/>
    <w:rsid w:val="00D67A9E"/>
    <w:rsid w:val="00D74E4E"/>
    <w:rsid w:val="00D7658E"/>
    <w:rsid w:val="00D86E41"/>
    <w:rsid w:val="00D870AF"/>
    <w:rsid w:val="00D926C0"/>
    <w:rsid w:val="00D94182"/>
    <w:rsid w:val="00D94FDB"/>
    <w:rsid w:val="00D9554A"/>
    <w:rsid w:val="00D975BF"/>
    <w:rsid w:val="00DA0800"/>
    <w:rsid w:val="00DA1C7B"/>
    <w:rsid w:val="00DA1D4A"/>
    <w:rsid w:val="00DA4C70"/>
    <w:rsid w:val="00DC0234"/>
    <w:rsid w:val="00DC0E66"/>
    <w:rsid w:val="00DC3347"/>
    <w:rsid w:val="00DC7524"/>
    <w:rsid w:val="00DD2346"/>
    <w:rsid w:val="00DD2754"/>
    <w:rsid w:val="00DD6B90"/>
    <w:rsid w:val="00DE3EE7"/>
    <w:rsid w:val="00DE553B"/>
    <w:rsid w:val="00DE5F8C"/>
    <w:rsid w:val="00DE7FC7"/>
    <w:rsid w:val="00DE7FF1"/>
    <w:rsid w:val="00DF7D6C"/>
    <w:rsid w:val="00E06AEB"/>
    <w:rsid w:val="00E07A86"/>
    <w:rsid w:val="00E07FA6"/>
    <w:rsid w:val="00E123EA"/>
    <w:rsid w:val="00E1266F"/>
    <w:rsid w:val="00E142A2"/>
    <w:rsid w:val="00E17BF9"/>
    <w:rsid w:val="00E17D06"/>
    <w:rsid w:val="00E2116F"/>
    <w:rsid w:val="00E30985"/>
    <w:rsid w:val="00E50A87"/>
    <w:rsid w:val="00E51EC3"/>
    <w:rsid w:val="00E5335D"/>
    <w:rsid w:val="00E6169B"/>
    <w:rsid w:val="00E61AAD"/>
    <w:rsid w:val="00E6238E"/>
    <w:rsid w:val="00E63F62"/>
    <w:rsid w:val="00E65227"/>
    <w:rsid w:val="00E65E58"/>
    <w:rsid w:val="00E6643B"/>
    <w:rsid w:val="00E7088C"/>
    <w:rsid w:val="00E710E9"/>
    <w:rsid w:val="00E7612B"/>
    <w:rsid w:val="00E7675B"/>
    <w:rsid w:val="00E7773F"/>
    <w:rsid w:val="00E806D7"/>
    <w:rsid w:val="00E81011"/>
    <w:rsid w:val="00E81764"/>
    <w:rsid w:val="00E83F7B"/>
    <w:rsid w:val="00E84711"/>
    <w:rsid w:val="00E90C60"/>
    <w:rsid w:val="00E91DD1"/>
    <w:rsid w:val="00EA135D"/>
    <w:rsid w:val="00EA623A"/>
    <w:rsid w:val="00EA7BCE"/>
    <w:rsid w:val="00EB4CC9"/>
    <w:rsid w:val="00EB4FA3"/>
    <w:rsid w:val="00EB56A5"/>
    <w:rsid w:val="00ED5AD1"/>
    <w:rsid w:val="00ED60C4"/>
    <w:rsid w:val="00ED7A4B"/>
    <w:rsid w:val="00EE07F1"/>
    <w:rsid w:val="00EE1CC0"/>
    <w:rsid w:val="00EE4C25"/>
    <w:rsid w:val="00EF1991"/>
    <w:rsid w:val="00EF3D48"/>
    <w:rsid w:val="00EF5A52"/>
    <w:rsid w:val="00F06E68"/>
    <w:rsid w:val="00F102F4"/>
    <w:rsid w:val="00F14D74"/>
    <w:rsid w:val="00F1724E"/>
    <w:rsid w:val="00F21400"/>
    <w:rsid w:val="00F25628"/>
    <w:rsid w:val="00F335DF"/>
    <w:rsid w:val="00F37B76"/>
    <w:rsid w:val="00F40057"/>
    <w:rsid w:val="00F45ED8"/>
    <w:rsid w:val="00F47ED2"/>
    <w:rsid w:val="00F50FB5"/>
    <w:rsid w:val="00F52F24"/>
    <w:rsid w:val="00F6108A"/>
    <w:rsid w:val="00F62C18"/>
    <w:rsid w:val="00F6361B"/>
    <w:rsid w:val="00F650FC"/>
    <w:rsid w:val="00F67355"/>
    <w:rsid w:val="00F67E82"/>
    <w:rsid w:val="00F71592"/>
    <w:rsid w:val="00F72F50"/>
    <w:rsid w:val="00F81806"/>
    <w:rsid w:val="00F83E04"/>
    <w:rsid w:val="00F924D0"/>
    <w:rsid w:val="00F957A4"/>
    <w:rsid w:val="00FA06AF"/>
    <w:rsid w:val="00FB06BA"/>
    <w:rsid w:val="00FC1DEA"/>
    <w:rsid w:val="00FC234D"/>
    <w:rsid w:val="00FC7583"/>
    <w:rsid w:val="00FE290B"/>
    <w:rsid w:val="00FE5DE0"/>
    <w:rsid w:val="00FE6D02"/>
    <w:rsid w:val="00FF323B"/>
    <w:rsid w:val="00FF4554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D8ADA"/>
  <w15:docId w15:val="{06F4F3CD-E1F5-4E7B-85E5-8A06AC07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1587"/>
    <w:pPr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autoRedefine/>
    <w:qFormat/>
    <w:rsid w:val="00703B01"/>
    <w:pPr>
      <w:keepNext/>
      <w:numPr>
        <w:numId w:val="5"/>
      </w:numPr>
      <w:spacing w:before="480" w:after="240" w:line="264" w:lineRule="auto"/>
      <w:outlineLvl w:val="0"/>
    </w:pPr>
    <w:rPr>
      <w:rFonts w:eastAsiaTheme="majorEastAsia"/>
      <w:b/>
      <w:bCs/>
      <w:caps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qFormat/>
    <w:rsid w:val="00ED5AD1"/>
    <w:pPr>
      <w:keepNext/>
      <w:numPr>
        <w:ilvl w:val="1"/>
        <w:numId w:val="5"/>
      </w:numPr>
      <w:spacing w:before="240" w:after="120" w:line="264" w:lineRule="auto"/>
      <w:outlineLvl w:val="1"/>
    </w:pPr>
    <w:rPr>
      <w:rFonts w:eastAsiaTheme="majorEastAsia" w:cstheme="majorBidi"/>
      <w:b/>
      <w:snapToGrid w:val="0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30CD"/>
    <w:pPr>
      <w:keepNext/>
      <w:keepLines/>
      <w:numPr>
        <w:ilvl w:val="2"/>
        <w:numId w:val="5"/>
      </w:numPr>
      <w:spacing w:before="200" w:after="120"/>
      <w:outlineLvl w:val="2"/>
    </w:pPr>
    <w:rPr>
      <w:rFonts w:eastAsiaTheme="majorEastAsia" w:cstheme="majorBidi"/>
      <w:b/>
      <w:bCs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6CA8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A16CA8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6CA8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6CA8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6CA8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6CA8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6C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3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379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5A43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3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37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37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722212"/>
    <w:pPr>
      <w:spacing w:before="160" w:after="0" w:line="264" w:lineRule="auto"/>
    </w:pPr>
    <w:rPr>
      <w:rFonts w:eastAsia="Times New Roman" w:cs="Times New Roman"/>
      <w:sz w:val="16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722212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semiHidden/>
    <w:rsid w:val="00722212"/>
    <w:rPr>
      <w:vertAlign w:val="superscript"/>
    </w:rPr>
  </w:style>
  <w:style w:type="paragraph" w:customStyle="1" w:styleId="Tabletext">
    <w:name w:val="Table text"/>
    <w:basedOn w:val="Normln"/>
    <w:rsid w:val="00722212"/>
    <w:pPr>
      <w:spacing w:before="80" w:after="80" w:line="264" w:lineRule="auto"/>
    </w:pPr>
    <w:rPr>
      <w:rFonts w:eastAsia="Times New Roman" w:cs="Times New Roman"/>
      <w:szCs w:val="24"/>
      <w:lang w:val="en-GB" w:eastAsia="cs-CZ"/>
    </w:rPr>
  </w:style>
  <w:style w:type="paragraph" w:styleId="Titulek">
    <w:name w:val="caption"/>
    <w:basedOn w:val="Normln"/>
    <w:next w:val="Normln"/>
    <w:qFormat/>
    <w:rsid w:val="00A16CA8"/>
    <w:pPr>
      <w:spacing w:before="160" w:after="0" w:line="264" w:lineRule="auto"/>
    </w:pPr>
    <w:rPr>
      <w:b/>
      <w:bCs/>
    </w:rPr>
  </w:style>
  <w:style w:type="paragraph" w:customStyle="1" w:styleId="NadpisL2Allcaps">
    <w:name w:val="Nadpis L2 + All caps"/>
    <w:basedOn w:val="Normln"/>
    <w:rsid w:val="003C107B"/>
    <w:pPr>
      <w:widowControl w:val="0"/>
      <w:tabs>
        <w:tab w:val="num" w:pos="851"/>
      </w:tabs>
      <w:spacing w:before="240" w:after="240" w:line="240" w:lineRule="auto"/>
      <w:ind w:left="851" w:hanging="851"/>
      <w:outlineLvl w:val="1"/>
    </w:pPr>
    <w:rPr>
      <w:rFonts w:eastAsia="Times New Roman"/>
      <w:b/>
      <w:bCs/>
      <w:caps/>
    </w:rPr>
  </w:style>
  <w:style w:type="character" w:customStyle="1" w:styleId="Nadpis2Char">
    <w:name w:val="Nadpis 2 Char"/>
    <w:basedOn w:val="Standardnpsmoodstavce"/>
    <w:link w:val="Nadpis2"/>
    <w:rsid w:val="00ED5AD1"/>
    <w:rPr>
      <w:rFonts w:ascii="Arial" w:eastAsiaTheme="majorEastAsia" w:hAnsi="Arial" w:cstheme="majorBidi"/>
      <w:b/>
      <w:snapToGrid w:val="0"/>
      <w:sz w:val="20"/>
      <w:szCs w:val="20"/>
      <w:u w:color="333399"/>
      <w:lang w:eastAsia="cs-CZ"/>
    </w:rPr>
  </w:style>
  <w:style w:type="character" w:styleId="Hypertextovodkaz">
    <w:name w:val="Hyperlink"/>
    <w:uiPriority w:val="99"/>
    <w:rsid w:val="0010081E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703B01"/>
    <w:rPr>
      <w:rFonts w:ascii="Arial" w:eastAsiaTheme="majorEastAsia" w:hAnsi="Arial" w:cs="Arial"/>
      <w:b/>
      <w:bCs/>
      <w:caps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7530CD"/>
    <w:rPr>
      <w:rFonts w:ascii="Arial" w:eastAsiaTheme="majorEastAsia" w:hAnsi="Arial" w:cstheme="majorBidi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16C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6C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6C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6C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6C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6C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BD75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75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D75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D75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uiPriority w:val="22"/>
    <w:qFormat/>
    <w:rsid w:val="00BD7564"/>
    <w:rPr>
      <w:b/>
      <w:bCs/>
    </w:rPr>
  </w:style>
  <w:style w:type="character" w:styleId="Zdraznn">
    <w:name w:val="Emphasis"/>
    <w:uiPriority w:val="20"/>
    <w:qFormat/>
    <w:rsid w:val="00BD7564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BD756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BD7564"/>
  </w:style>
  <w:style w:type="paragraph" w:styleId="Citt">
    <w:name w:val="Quote"/>
    <w:basedOn w:val="Normln"/>
    <w:next w:val="Normln"/>
    <w:link w:val="CittChar"/>
    <w:uiPriority w:val="29"/>
    <w:qFormat/>
    <w:rsid w:val="00BD756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D7564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75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7564"/>
    <w:rPr>
      <w:b/>
      <w:bCs/>
      <w:i/>
      <w:iCs/>
      <w:color w:val="4F81BD" w:themeColor="accent1"/>
    </w:rPr>
  </w:style>
  <w:style w:type="character" w:styleId="Zdraznnjemn">
    <w:name w:val="Subtle Emphasis"/>
    <w:uiPriority w:val="19"/>
    <w:qFormat/>
    <w:rsid w:val="00BD7564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BD7564"/>
    <w:rPr>
      <w:b/>
      <w:bCs/>
      <w:i/>
      <w:iCs/>
      <w:color w:val="4F81BD" w:themeColor="accent1"/>
    </w:rPr>
  </w:style>
  <w:style w:type="character" w:styleId="Odkazjemn">
    <w:name w:val="Subtle Reference"/>
    <w:uiPriority w:val="31"/>
    <w:qFormat/>
    <w:rsid w:val="00BD7564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BD7564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uiPriority w:val="33"/>
    <w:qFormat/>
    <w:rsid w:val="00BD756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7564"/>
    <w:pPr>
      <w:keepLines/>
      <w:spacing w:after="0" w:line="276" w:lineRule="auto"/>
      <w:jc w:val="left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C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F80"/>
  </w:style>
  <w:style w:type="paragraph" w:styleId="Zpat">
    <w:name w:val="footer"/>
    <w:basedOn w:val="Normln"/>
    <w:link w:val="ZpatChar"/>
    <w:uiPriority w:val="99"/>
    <w:unhideWhenUsed/>
    <w:rsid w:val="001C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F80"/>
  </w:style>
  <w:style w:type="character" w:styleId="slostrnky">
    <w:name w:val="page number"/>
    <w:basedOn w:val="Standardnpsmoodstavce"/>
    <w:rsid w:val="001C1F80"/>
  </w:style>
  <w:style w:type="table" w:styleId="Mkatabulky">
    <w:name w:val="Table Grid"/>
    <w:basedOn w:val="Normlntabulka"/>
    <w:uiPriority w:val="59"/>
    <w:rsid w:val="00F9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775D6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75D6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41179"/>
    <w:pPr>
      <w:tabs>
        <w:tab w:val="left" w:pos="1320"/>
        <w:tab w:val="right" w:leader="dot" w:pos="9062"/>
      </w:tabs>
      <w:spacing w:after="100"/>
      <w:ind w:left="442"/>
      <w:contextualSpacing/>
    </w:pPr>
  </w:style>
  <w:style w:type="paragraph" w:customStyle="1" w:styleId="Odrky2">
    <w:name w:val="Odrážky 2"/>
    <w:basedOn w:val="Zkladntext"/>
    <w:rsid w:val="00062A2D"/>
    <w:pPr>
      <w:numPr>
        <w:numId w:val="14"/>
      </w:numPr>
      <w:tabs>
        <w:tab w:val="clear" w:pos="540"/>
        <w:tab w:val="num" w:pos="900"/>
      </w:tabs>
      <w:spacing w:before="60" w:after="60" w:line="264" w:lineRule="auto"/>
      <w:ind w:left="896" w:hanging="357"/>
    </w:pPr>
    <w:rPr>
      <w:rFonts w:eastAsia="Times New Roman" w:cs="Tahoma"/>
      <w:sz w:val="21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2A2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62A2D"/>
    <w:rPr>
      <w:rFonts w:ascii="Arial" w:hAnsi="Arial" w:cs="Arial"/>
      <w:sz w:val="20"/>
      <w:szCs w:val="20"/>
    </w:rPr>
  </w:style>
  <w:style w:type="paragraph" w:customStyle="1" w:styleId="Nadpis40">
    <w:name w:val="Nadpis 4 ()"/>
    <w:basedOn w:val="Nadpis4"/>
    <w:link w:val="Nadpis4Char0"/>
    <w:rsid w:val="00E51EC3"/>
    <w:pPr>
      <w:keepNext w:val="0"/>
      <w:keepLines w:val="0"/>
      <w:numPr>
        <w:ilvl w:val="0"/>
        <w:numId w:val="0"/>
      </w:numPr>
      <w:tabs>
        <w:tab w:val="num" w:pos="2700"/>
      </w:tabs>
      <w:spacing w:before="240" w:line="264" w:lineRule="auto"/>
      <w:ind w:left="2268" w:hanging="648"/>
    </w:pPr>
    <w:rPr>
      <w:rFonts w:ascii="Arial" w:eastAsia="Times New Roman" w:hAnsi="Arial" w:cs="Times New Roman"/>
      <w:b w:val="0"/>
      <w:bCs w:val="0"/>
      <w:i w:val="0"/>
      <w:snapToGrid w:val="0"/>
      <w:color w:val="auto"/>
      <w:sz w:val="21"/>
      <w:lang w:eastAsia="cs-CZ"/>
    </w:rPr>
  </w:style>
  <w:style w:type="character" w:customStyle="1" w:styleId="Nadpis4Char0">
    <w:name w:val="Nadpis 4 () Char"/>
    <w:link w:val="Nadpis40"/>
    <w:rsid w:val="00E51EC3"/>
    <w:rPr>
      <w:rFonts w:ascii="Arial" w:eastAsia="Times New Roman" w:hAnsi="Arial" w:cs="Times New Roman"/>
      <w:iCs/>
      <w:snapToGrid w:val="0"/>
      <w:sz w:val="21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3B0A-8D38-4848-A8D9-538825660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4515</Words>
  <Characters>26640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SFŽP</dc:creator>
  <cp:lastModifiedBy>Kokrment Ivo</cp:lastModifiedBy>
  <cp:revision>19</cp:revision>
  <dcterms:created xsi:type="dcterms:W3CDTF">2023-09-25T10:38:00Z</dcterms:created>
  <dcterms:modified xsi:type="dcterms:W3CDTF">2024-05-22T16:49:00Z</dcterms:modified>
</cp:coreProperties>
</file>