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77" w:rsidRDefault="002B6DC6">
      <w:pPr>
        <w:spacing w:after="0" w:line="240" w:lineRule="auto"/>
        <w:jc w:val="center"/>
        <w:rPr>
          <w:rFonts w:ascii="Candara" w:eastAsia="Candara" w:hAnsi="Candara" w:cs="Candara"/>
          <w:b/>
          <w:sz w:val="32"/>
        </w:rPr>
      </w:pPr>
      <w:r>
        <w:rPr>
          <w:rFonts w:ascii="Candara" w:eastAsia="Candara" w:hAnsi="Candara" w:cs="Candara"/>
          <w:b/>
          <w:sz w:val="32"/>
        </w:rPr>
        <w:t>Smlouva o dílo</w:t>
      </w:r>
    </w:p>
    <w:p w:rsidR="00361877" w:rsidRDefault="002B6DC6">
      <w:pPr>
        <w:spacing w:after="0" w:line="240" w:lineRule="auto"/>
        <w:jc w:val="center"/>
        <w:rPr>
          <w:rFonts w:ascii="Candara" w:eastAsia="Candara" w:hAnsi="Candara" w:cs="Candara"/>
          <w:sz w:val="18"/>
        </w:rPr>
      </w:pPr>
      <w:r>
        <w:rPr>
          <w:rFonts w:ascii="Candara" w:eastAsia="Candara" w:hAnsi="Candara" w:cs="Candara"/>
          <w:sz w:val="24"/>
        </w:rPr>
        <w:t xml:space="preserve">uzavřená podle ust. § 2586 a násl. zákona č. 89/2012 Sb., občanského zákoníku </w:t>
      </w:r>
    </w:p>
    <w:p w:rsidR="00361877" w:rsidRDefault="00361877">
      <w:pPr>
        <w:spacing w:after="0" w:line="240" w:lineRule="auto"/>
        <w:rPr>
          <w:rFonts w:ascii="Candara" w:eastAsia="Candara" w:hAnsi="Candara" w:cs="Candara"/>
          <w:sz w:val="24"/>
        </w:rPr>
      </w:pPr>
    </w:p>
    <w:p w:rsidR="00361877" w:rsidRDefault="00361877">
      <w:pPr>
        <w:spacing w:after="0" w:line="240" w:lineRule="auto"/>
        <w:rPr>
          <w:rFonts w:ascii="Candara" w:eastAsia="Candara" w:hAnsi="Candara" w:cs="Candara"/>
          <w:sz w:val="24"/>
        </w:rPr>
      </w:pPr>
    </w:p>
    <w:p w:rsidR="00361877" w:rsidRDefault="002B6DC6">
      <w:pPr>
        <w:spacing w:after="0" w:line="240" w:lineRule="auto"/>
        <w:rPr>
          <w:rFonts w:ascii="Candara" w:eastAsia="Candara" w:hAnsi="Candara" w:cs="Candara"/>
          <w:b/>
          <w:sz w:val="24"/>
        </w:rPr>
      </w:pPr>
      <w:r>
        <w:rPr>
          <w:rFonts w:ascii="Candara" w:eastAsia="Candara" w:hAnsi="Candara" w:cs="Candara"/>
          <w:b/>
          <w:sz w:val="24"/>
        </w:rPr>
        <w:t>Smluvní strany:</w:t>
      </w:r>
    </w:p>
    <w:p w:rsidR="00361877" w:rsidRDefault="00361877">
      <w:pPr>
        <w:spacing w:after="0" w:line="240" w:lineRule="auto"/>
        <w:rPr>
          <w:rFonts w:ascii="Candara" w:eastAsia="Candara" w:hAnsi="Candara" w:cs="Candara"/>
          <w:sz w:val="28"/>
        </w:rPr>
      </w:pPr>
    </w:p>
    <w:p w:rsidR="00361877" w:rsidRDefault="002B6DC6">
      <w:pPr>
        <w:spacing w:after="0" w:line="240" w:lineRule="auto"/>
        <w:rPr>
          <w:rFonts w:ascii="Candara" w:eastAsia="Candara" w:hAnsi="Candara" w:cs="Candara"/>
          <w:b/>
          <w:sz w:val="24"/>
        </w:rPr>
      </w:pPr>
      <w:r>
        <w:rPr>
          <w:rFonts w:ascii="Candara" w:eastAsia="Candara" w:hAnsi="Candara" w:cs="Candara"/>
          <w:b/>
          <w:sz w:val="24"/>
        </w:rPr>
        <w:t>Město Kolín</w:t>
      </w:r>
    </w:p>
    <w:p w:rsidR="00361877" w:rsidRDefault="002B6DC6">
      <w:pPr>
        <w:spacing w:after="0" w:line="240" w:lineRule="auto"/>
        <w:rPr>
          <w:rFonts w:ascii="Candara" w:eastAsia="Candara" w:hAnsi="Candara" w:cs="Candara"/>
          <w:sz w:val="24"/>
        </w:rPr>
      </w:pPr>
      <w:r>
        <w:rPr>
          <w:rFonts w:ascii="Candara" w:eastAsia="Candara" w:hAnsi="Candara" w:cs="Candara"/>
          <w:sz w:val="24"/>
        </w:rPr>
        <w:t>Se sídlem: Karlovo nám. 78, 280 12 Kolín</w:t>
      </w:r>
    </w:p>
    <w:p w:rsidR="00361877" w:rsidRDefault="002B6DC6">
      <w:pPr>
        <w:spacing w:after="0" w:line="240" w:lineRule="auto"/>
        <w:rPr>
          <w:rFonts w:ascii="Candara" w:eastAsia="Candara" w:hAnsi="Candara" w:cs="Candara"/>
          <w:sz w:val="24"/>
        </w:rPr>
      </w:pPr>
      <w:r>
        <w:rPr>
          <w:rFonts w:ascii="Candara" w:eastAsia="Candara" w:hAnsi="Candara" w:cs="Candara"/>
          <w:sz w:val="24"/>
        </w:rPr>
        <w:t>IČ: 002 35 440</w:t>
      </w:r>
    </w:p>
    <w:p w:rsidR="00361877" w:rsidRDefault="002B6DC6">
      <w:pPr>
        <w:spacing w:after="0" w:line="240" w:lineRule="auto"/>
        <w:rPr>
          <w:rFonts w:ascii="Candara" w:eastAsia="Candara" w:hAnsi="Candara" w:cs="Candara"/>
          <w:sz w:val="24"/>
        </w:rPr>
      </w:pPr>
      <w:r>
        <w:rPr>
          <w:rFonts w:ascii="Candara" w:eastAsia="Candara" w:hAnsi="Candara" w:cs="Candara"/>
          <w:sz w:val="24"/>
        </w:rPr>
        <w:t>DIČ: CZ00235440</w:t>
      </w:r>
    </w:p>
    <w:p w:rsidR="00361877" w:rsidRDefault="002B6DC6">
      <w:pPr>
        <w:spacing w:after="0" w:line="240" w:lineRule="auto"/>
        <w:rPr>
          <w:rFonts w:ascii="Candara" w:eastAsia="Candara" w:hAnsi="Candara" w:cs="Candara"/>
          <w:sz w:val="24"/>
        </w:rPr>
      </w:pPr>
      <w:r>
        <w:rPr>
          <w:rFonts w:ascii="Candara" w:eastAsia="Candara" w:hAnsi="Candara" w:cs="Candara"/>
          <w:sz w:val="24"/>
        </w:rPr>
        <w:t>Bankovní spojení: Česká spořitelna a.s.</w:t>
      </w:r>
    </w:p>
    <w:p w:rsidR="00361877" w:rsidRDefault="002B6DC6">
      <w:pPr>
        <w:spacing w:after="0" w:line="240" w:lineRule="auto"/>
        <w:rPr>
          <w:rFonts w:ascii="Candara" w:eastAsia="Candara" w:hAnsi="Candara" w:cs="Candara"/>
          <w:sz w:val="24"/>
        </w:rPr>
      </w:pPr>
      <w:r>
        <w:rPr>
          <w:rFonts w:ascii="Candara" w:eastAsia="Candara" w:hAnsi="Candara" w:cs="Candara"/>
          <w:sz w:val="24"/>
        </w:rPr>
        <w:t>Číslo účtu: 3661752/0800</w:t>
      </w:r>
    </w:p>
    <w:p w:rsidR="00361877" w:rsidRDefault="002B6DC6">
      <w:pPr>
        <w:spacing w:after="0" w:line="240" w:lineRule="auto"/>
        <w:rPr>
          <w:rFonts w:ascii="Candara" w:eastAsia="Candara" w:hAnsi="Candara" w:cs="Candara"/>
          <w:sz w:val="24"/>
        </w:rPr>
      </w:pPr>
      <w:r>
        <w:rPr>
          <w:rFonts w:ascii="Candara" w:eastAsia="Candara" w:hAnsi="Candara" w:cs="Candara"/>
          <w:sz w:val="24"/>
        </w:rPr>
        <w:t xml:space="preserve">Zastoupeno ve věcech smluvních: </w:t>
      </w:r>
      <w:r w:rsidR="00DB0C5C">
        <w:rPr>
          <w:rFonts w:ascii="Candara" w:eastAsia="Candara" w:hAnsi="Candara" w:cs="Candara"/>
          <w:sz w:val="24"/>
        </w:rPr>
        <w:t>Michalem Najbrtem</w:t>
      </w:r>
      <w:r w:rsidR="003F06EE">
        <w:rPr>
          <w:rFonts w:ascii="Candara" w:eastAsia="Candara" w:hAnsi="Candara" w:cs="Candara"/>
          <w:sz w:val="24"/>
        </w:rPr>
        <w:t xml:space="preserve"> </w:t>
      </w:r>
      <w:r>
        <w:rPr>
          <w:rFonts w:ascii="Candara" w:eastAsia="Candara" w:hAnsi="Candara" w:cs="Candara"/>
          <w:sz w:val="24"/>
        </w:rPr>
        <w:t xml:space="preserve">– místostarostou </w:t>
      </w:r>
    </w:p>
    <w:p w:rsidR="00361877" w:rsidRDefault="002B6DC6">
      <w:pPr>
        <w:spacing w:after="0" w:line="240" w:lineRule="auto"/>
        <w:rPr>
          <w:rFonts w:ascii="Candara" w:eastAsia="Candara" w:hAnsi="Candara" w:cs="Candara"/>
          <w:sz w:val="24"/>
        </w:rPr>
      </w:pPr>
      <w:r>
        <w:rPr>
          <w:rFonts w:ascii="Candara" w:eastAsia="Candara" w:hAnsi="Candara" w:cs="Candara"/>
          <w:sz w:val="24"/>
        </w:rPr>
        <w:t xml:space="preserve">Zastoupeno ve věcech technických: Ing. Josefem Michalčíkem – vedoucím OSBN </w:t>
      </w:r>
    </w:p>
    <w:p w:rsidR="00361877" w:rsidRDefault="002B6DC6">
      <w:pPr>
        <w:spacing w:after="0" w:line="240" w:lineRule="auto"/>
        <w:rPr>
          <w:rFonts w:ascii="Candara" w:eastAsia="Candara" w:hAnsi="Candara" w:cs="Candara"/>
          <w:i/>
          <w:sz w:val="24"/>
        </w:rPr>
      </w:pPr>
      <w:r>
        <w:rPr>
          <w:rFonts w:ascii="Candara" w:eastAsia="Candara" w:hAnsi="Candara" w:cs="Candara"/>
          <w:i/>
          <w:sz w:val="24"/>
        </w:rPr>
        <w:t>(dále též „objednatel“)</w:t>
      </w:r>
    </w:p>
    <w:p w:rsidR="00361877" w:rsidRDefault="00361877">
      <w:pPr>
        <w:spacing w:after="0" w:line="240" w:lineRule="auto"/>
        <w:rPr>
          <w:rFonts w:ascii="Candara" w:eastAsia="Candara" w:hAnsi="Candara" w:cs="Candara"/>
          <w:sz w:val="24"/>
        </w:rPr>
      </w:pPr>
    </w:p>
    <w:p w:rsidR="00361877" w:rsidRDefault="002B6DC6">
      <w:pPr>
        <w:spacing w:after="0" w:line="240" w:lineRule="auto"/>
        <w:rPr>
          <w:rFonts w:ascii="Candara" w:eastAsia="Candara" w:hAnsi="Candara" w:cs="Candara"/>
          <w:sz w:val="24"/>
        </w:rPr>
      </w:pPr>
      <w:r>
        <w:rPr>
          <w:rFonts w:ascii="Candara" w:eastAsia="Candara" w:hAnsi="Candara" w:cs="Candara"/>
          <w:sz w:val="24"/>
        </w:rPr>
        <w:t>a</w:t>
      </w:r>
    </w:p>
    <w:p w:rsidR="00361877" w:rsidRDefault="002B6DC6">
      <w:pPr>
        <w:spacing w:after="0" w:line="240" w:lineRule="auto"/>
        <w:rPr>
          <w:rFonts w:ascii="Candara" w:eastAsia="Candara" w:hAnsi="Candara" w:cs="Candara"/>
          <w:sz w:val="24"/>
          <w:shd w:val="clear" w:color="auto" w:fill="FFFF00"/>
        </w:rPr>
      </w:pPr>
      <w:r>
        <w:rPr>
          <w:rFonts w:ascii="Candara" w:eastAsia="Candara" w:hAnsi="Candara" w:cs="Candara"/>
          <w:sz w:val="24"/>
          <w:shd w:val="clear" w:color="auto" w:fill="FFFF00"/>
        </w:rPr>
        <w:t>…</w:t>
      </w:r>
    </w:p>
    <w:p w:rsidR="00361877" w:rsidRDefault="002B6DC6">
      <w:pPr>
        <w:spacing w:after="0" w:line="240" w:lineRule="auto"/>
        <w:rPr>
          <w:rFonts w:ascii="Candara" w:eastAsia="Candara" w:hAnsi="Candara" w:cs="Candara"/>
          <w:sz w:val="24"/>
          <w:shd w:val="clear" w:color="auto" w:fill="FFFF00"/>
        </w:rPr>
      </w:pPr>
      <w:r>
        <w:rPr>
          <w:rFonts w:ascii="Candara" w:eastAsia="Candara" w:hAnsi="Candara" w:cs="Candara"/>
          <w:sz w:val="24"/>
          <w:shd w:val="clear" w:color="auto" w:fill="FFFF00"/>
        </w:rPr>
        <w:t xml:space="preserve">Se sídlem: </w:t>
      </w:r>
    </w:p>
    <w:p w:rsidR="00361877" w:rsidRDefault="002B6DC6">
      <w:pPr>
        <w:spacing w:after="0" w:line="240" w:lineRule="auto"/>
        <w:rPr>
          <w:rFonts w:ascii="Candara" w:eastAsia="Candara" w:hAnsi="Candara" w:cs="Candara"/>
          <w:sz w:val="24"/>
          <w:shd w:val="clear" w:color="auto" w:fill="FFFF00"/>
        </w:rPr>
      </w:pPr>
      <w:r>
        <w:rPr>
          <w:rFonts w:ascii="Candara" w:eastAsia="Candara" w:hAnsi="Candara" w:cs="Candara"/>
          <w:sz w:val="24"/>
          <w:shd w:val="clear" w:color="auto" w:fill="FFFF00"/>
        </w:rPr>
        <w:t>IČ: …</w:t>
      </w:r>
    </w:p>
    <w:p w:rsidR="00361877" w:rsidRDefault="002B6DC6">
      <w:pPr>
        <w:spacing w:after="0" w:line="240" w:lineRule="auto"/>
        <w:rPr>
          <w:rFonts w:ascii="Candara" w:eastAsia="Candara" w:hAnsi="Candara" w:cs="Candara"/>
          <w:sz w:val="24"/>
          <w:shd w:val="clear" w:color="auto" w:fill="FFFF00"/>
        </w:rPr>
      </w:pPr>
      <w:r>
        <w:rPr>
          <w:rFonts w:ascii="Candara" w:eastAsia="Candara" w:hAnsi="Candara" w:cs="Candara"/>
          <w:sz w:val="24"/>
          <w:shd w:val="clear" w:color="auto" w:fill="FFFF00"/>
        </w:rPr>
        <w:t>DIČ: CZ</w:t>
      </w:r>
    </w:p>
    <w:p w:rsidR="00361877" w:rsidRDefault="002B6DC6">
      <w:pPr>
        <w:spacing w:after="0" w:line="240" w:lineRule="auto"/>
        <w:rPr>
          <w:rFonts w:ascii="Candara" w:eastAsia="Candara" w:hAnsi="Candara" w:cs="Candara"/>
          <w:sz w:val="24"/>
          <w:shd w:val="clear" w:color="auto" w:fill="FFFF00"/>
        </w:rPr>
      </w:pPr>
      <w:r>
        <w:rPr>
          <w:rFonts w:ascii="Candara" w:eastAsia="Candara" w:hAnsi="Candara" w:cs="Candara"/>
          <w:sz w:val="24"/>
          <w:shd w:val="clear" w:color="auto" w:fill="FFFF00"/>
        </w:rPr>
        <w:t>Bankovní spojení:</w:t>
      </w:r>
    </w:p>
    <w:p w:rsidR="00361877" w:rsidRDefault="002B6DC6">
      <w:pPr>
        <w:spacing w:after="0" w:line="240" w:lineRule="auto"/>
        <w:rPr>
          <w:rFonts w:ascii="Candara" w:eastAsia="Candara" w:hAnsi="Candara" w:cs="Candara"/>
          <w:sz w:val="24"/>
          <w:shd w:val="clear" w:color="auto" w:fill="FFFF00"/>
        </w:rPr>
      </w:pPr>
      <w:r>
        <w:rPr>
          <w:rFonts w:ascii="Candara" w:eastAsia="Candara" w:hAnsi="Candara" w:cs="Candara"/>
          <w:sz w:val="24"/>
          <w:shd w:val="clear" w:color="auto" w:fill="FFFF00"/>
        </w:rPr>
        <w:t xml:space="preserve">Číslo účtu: </w:t>
      </w:r>
    </w:p>
    <w:p w:rsidR="00361877" w:rsidRDefault="002B6DC6">
      <w:pPr>
        <w:spacing w:after="0" w:line="240" w:lineRule="auto"/>
        <w:rPr>
          <w:rFonts w:ascii="Candara" w:eastAsia="Candara" w:hAnsi="Candara" w:cs="Candara"/>
          <w:sz w:val="24"/>
          <w:shd w:val="clear" w:color="auto" w:fill="FFFF00"/>
        </w:rPr>
      </w:pPr>
      <w:r>
        <w:rPr>
          <w:rFonts w:ascii="Candara" w:eastAsia="Candara" w:hAnsi="Candara" w:cs="Candara"/>
          <w:sz w:val="24"/>
          <w:shd w:val="clear" w:color="auto" w:fill="FFFF00"/>
        </w:rPr>
        <w:t xml:space="preserve">Zastoupen ve věcech smluvních: </w:t>
      </w:r>
    </w:p>
    <w:p w:rsidR="00361877" w:rsidRDefault="002B6DC6">
      <w:pPr>
        <w:spacing w:after="0" w:line="240" w:lineRule="auto"/>
        <w:rPr>
          <w:rFonts w:ascii="Candara" w:eastAsia="Candara" w:hAnsi="Candara" w:cs="Candara"/>
          <w:sz w:val="24"/>
        </w:rPr>
      </w:pPr>
      <w:r>
        <w:rPr>
          <w:rFonts w:ascii="Candara" w:eastAsia="Candara" w:hAnsi="Candara" w:cs="Candara"/>
          <w:sz w:val="24"/>
          <w:shd w:val="clear" w:color="auto" w:fill="FFFF00"/>
        </w:rPr>
        <w:t>Zastoupen ve věcech technických:</w:t>
      </w:r>
      <w:r>
        <w:rPr>
          <w:rFonts w:ascii="Candara" w:eastAsia="Candara" w:hAnsi="Candara" w:cs="Candara"/>
          <w:sz w:val="24"/>
        </w:rPr>
        <w:t xml:space="preserve"> </w:t>
      </w:r>
    </w:p>
    <w:p w:rsidR="00361877" w:rsidRDefault="002B6DC6">
      <w:pPr>
        <w:spacing w:after="0" w:line="240" w:lineRule="auto"/>
        <w:rPr>
          <w:rFonts w:ascii="Candara" w:eastAsia="Candara" w:hAnsi="Candara" w:cs="Candara"/>
          <w:i/>
          <w:sz w:val="24"/>
        </w:rPr>
      </w:pPr>
      <w:r>
        <w:rPr>
          <w:rFonts w:ascii="Candara" w:eastAsia="Candara" w:hAnsi="Candara" w:cs="Candara"/>
          <w:i/>
          <w:sz w:val="24"/>
        </w:rPr>
        <w:t>(dále též „zhotovitel“)</w:t>
      </w:r>
    </w:p>
    <w:p w:rsidR="00361877" w:rsidRDefault="00361877">
      <w:pPr>
        <w:spacing w:after="0" w:line="240" w:lineRule="auto"/>
        <w:rPr>
          <w:rFonts w:ascii="Candara" w:eastAsia="Candara" w:hAnsi="Candara" w:cs="Candara"/>
          <w:sz w:val="24"/>
        </w:rPr>
      </w:pPr>
    </w:p>
    <w:p w:rsidR="00361877" w:rsidRDefault="00361877">
      <w:pPr>
        <w:spacing w:after="0" w:line="240" w:lineRule="auto"/>
        <w:rPr>
          <w:rFonts w:ascii="Candara" w:eastAsia="Candara" w:hAnsi="Candara" w:cs="Candara"/>
          <w:sz w:val="24"/>
        </w:rPr>
      </w:pPr>
    </w:p>
    <w:p w:rsidR="00361877" w:rsidRDefault="002B6DC6">
      <w:pPr>
        <w:spacing w:after="0" w:line="240" w:lineRule="auto"/>
        <w:jc w:val="center"/>
        <w:rPr>
          <w:rFonts w:ascii="Candara" w:eastAsia="Candara" w:hAnsi="Candara" w:cs="Candara"/>
          <w:b/>
          <w:sz w:val="24"/>
        </w:rPr>
      </w:pPr>
      <w:r>
        <w:rPr>
          <w:rFonts w:ascii="Candara" w:eastAsia="Candara" w:hAnsi="Candara" w:cs="Candara"/>
          <w:b/>
          <w:sz w:val="24"/>
        </w:rPr>
        <w:t>I.</w:t>
      </w:r>
    </w:p>
    <w:p w:rsidR="00361877" w:rsidRDefault="002B6DC6">
      <w:pPr>
        <w:spacing w:after="0" w:line="240" w:lineRule="auto"/>
        <w:jc w:val="center"/>
        <w:rPr>
          <w:rFonts w:ascii="Candara" w:eastAsia="Candara" w:hAnsi="Candara" w:cs="Candara"/>
          <w:b/>
          <w:sz w:val="24"/>
        </w:rPr>
      </w:pPr>
      <w:r>
        <w:rPr>
          <w:rFonts w:ascii="Candara" w:eastAsia="Candara" w:hAnsi="Candara" w:cs="Candara"/>
          <w:b/>
          <w:sz w:val="24"/>
        </w:rPr>
        <w:t>Předmět smlouvy</w:t>
      </w:r>
    </w:p>
    <w:p w:rsidR="00361877" w:rsidRDefault="00361877">
      <w:pPr>
        <w:spacing w:after="0" w:line="240" w:lineRule="auto"/>
        <w:jc w:val="center"/>
        <w:rPr>
          <w:rFonts w:ascii="Candara" w:eastAsia="Candara" w:hAnsi="Candara" w:cs="Candara"/>
          <w:sz w:val="24"/>
        </w:rPr>
      </w:pPr>
    </w:p>
    <w:p w:rsidR="00361877" w:rsidRDefault="002B6DC6">
      <w:pPr>
        <w:numPr>
          <w:ilvl w:val="0"/>
          <w:numId w:val="1"/>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Zhotovitel se zavazuje provést na svůj náklad a nebezpečí pro objednatele dílo - úklidové práce, v rozsahu specifikovaném níže v této smlouvě a objednatel se zavazuje dílo – úklidové práce – převzít a zaplatit pevnou cenu. Zhotovitel bude provádět úklidové práce samostatně, bez použití třetích osob.</w:t>
      </w:r>
    </w:p>
    <w:p w:rsidR="00361877" w:rsidRDefault="002B6DC6">
      <w:pPr>
        <w:numPr>
          <w:ilvl w:val="0"/>
          <w:numId w:val="1"/>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Rozsah díla – úklidových prací, specifikace jednotlivých výkonů a jejich četnosti je uveden v Příloze č. 2 (</w:t>
      </w:r>
      <w:r w:rsidR="00427B4D">
        <w:rPr>
          <w:rFonts w:ascii="Candara" w:eastAsia="Candara" w:hAnsi="Candara" w:cs="Candara"/>
          <w:sz w:val="24"/>
        </w:rPr>
        <w:t>četnost a rozsah úklidů</w:t>
      </w:r>
      <w:r>
        <w:rPr>
          <w:rFonts w:ascii="Candara" w:eastAsia="Candara" w:hAnsi="Candara" w:cs="Candara"/>
          <w:sz w:val="24"/>
        </w:rPr>
        <w:t>), která tvoří nedílnou součást této smlouvy. Přesný harmonogram vytvořený dle požadavků objednatele předloží zhotovitel objednateli ke schválení a poté se tento harmonogram stane součástí Přílohy 2 této smlouvy.</w:t>
      </w:r>
    </w:p>
    <w:p w:rsidR="00361877" w:rsidRDefault="002B6DC6">
      <w:pPr>
        <w:numPr>
          <w:ilvl w:val="0"/>
          <w:numId w:val="1"/>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Popis prostor a jejich výměr, na kterých bude zhotovitel povinen provádět úklidové práce, je uveden v Příloze č. 3 (popis prostor), která tvoří nedílnou součást této smlouvy.</w:t>
      </w:r>
    </w:p>
    <w:p w:rsidR="00361877" w:rsidRDefault="002B6DC6">
      <w:pPr>
        <w:numPr>
          <w:ilvl w:val="0"/>
          <w:numId w:val="1"/>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Mimo tyto pravidelné úklidové práce může objednatel zadat zhotoviteli provádění úklidu i v mimořádných situacích (mimořádný úklid – a např. po malování, stavebních úpravách, atd.), a to na základě písemných objednávek doručených objednatelem </w:t>
      </w:r>
      <w:r>
        <w:rPr>
          <w:rFonts w:ascii="Candara" w:eastAsia="Candara" w:hAnsi="Candara" w:cs="Candara"/>
          <w:sz w:val="24"/>
        </w:rPr>
        <w:lastRenderedPageBreak/>
        <w:t>zhotoviteli v dostatečném předstihu a dle cen uvedených v Příloze č. 1 smlouvy. Provedení mimořádného úklidu může být vyžadováno také v sobotu a v neděli a mimo uvedený časový a věcný harmonogram.</w:t>
      </w:r>
    </w:p>
    <w:p w:rsidR="00361877" w:rsidRDefault="002B6DC6">
      <w:pPr>
        <w:numPr>
          <w:ilvl w:val="0"/>
          <w:numId w:val="1"/>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Práce budou prováděny dle obvyklých technologických a pracovních postupů včetně použití standardních čistících a desinfekčních prostředků v souladu s předloženou nabídkou zhotovitele, touto smlouvou, veškerými právními předpisy a podmínkami vztahujícími se k předmětu smlouvy.</w:t>
      </w:r>
    </w:p>
    <w:p w:rsidR="00361877" w:rsidRDefault="002B6DC6">
      <w:pPr>
        <w:numPr>
          <w:ilvl w:val="0"/>
          <w:numId w:val="1"/>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Při úklidu bude zhotovitel používat vlastní čistící, desinfekční a technické prostředky. Tyto prostředky budou na požádání objednatele identifikovatelné minimálně svým výrobcem a značkou použitého prostředku. </w:t>
      </w:r>
    </w:p>
    <w:p w:rsidR="002A4D9D" w:rsidRPr="00CD03E9" w:rsidRDefault="00467730" w:rsidP="002A4D9D">
      <w:pPr>
        <w:numPr>
          <w:ilvl w:val="0"/>
          <w:numId w:val="1"/>
        </w:numPr>
        <w:tabs>
          <w:tab w:val="left" w:pos="340"/>
        </w:tabs>
        <w:spacing w:after="120" w:line="240" w:lineRule="auto"/>
        <w:ind w:left="340" w:hanging="340"/>
        <w:jc w:val="both"/>
        <w:rPr>
          <w:rFonts w:ascii="Candara" w:eastAsia="Candara" w:hAnsi="Candara" w:cs="Candara"/>
          <w:sz w:val="24"/>
          <w:szCs w:val="24"/>
        </w:rPr>
      </w:pPr>
      <w:r w:rsidRPr="00CD03E9">
        <w:rPr>
          <w:rFonts w:ascii="Candara" w:eastAsia="Candara" w:hAnsi="Candara" w:cs="Candara"/>
          <w:sz w:val="24"/>
        </w:rPr>
        <w:t>Zhotovitel je povinen dokladovat p</w:t>
      </w:r>
      <w:r w:rsidRPr="00CD03E9">
        <w:rPr>
          <w:rFonts w:ascii="Candara" w:hAnsi="Candara"/>
          <w:sz w:val="24"/>
          <w:szCs w:val="24"/>
        </w:rPr>
        <w:t>ravidelnost úklidu v každé uklízené místnosti, a to vyvěšením přehledu prováděných úklidů na vnitřní straně dveří dané místnosti. Přehled prováděných úklidů bude zpracován formou tabulky obsahující datum a čas úklidu a podpis osoby, která úklid provedla.</w:t>
      </w:r>
      <w:r w:rsidR="002A4D9D" w:rsidRPr="00CD03E9">
        <w:rPr>
          <w:rFonts w:ascii="Candara" w:hAnsi="Candara"/>
          <w:sz w:val="24"/>
          <w:szCs w:val="24"/>
        </w:rPr>
        <w:t xml:space="preserve"> Úklid je vyžadován v těchto časech </w:t>
      </w:r>
      <w:r w:rsidR="00CD03E9" w:rsidRPr="00CD03E9">
        <w:rPr>
          <w:rFonts w:ascii="Candara" w:eastAsia="Times New Roman" w:hAnsi="Candara" w:cs="Calibri"/>
          <w:sz w:val="24"/>
          <w:szCs w:val="24"/>
        </w:rPr>
        <w:t>8:30</w:t>
      </w:r>
      <w:r w:rsidR="002A4D9D" w:rsidRPr="00CD03E9">
        <w:rPr>
          <w:rFonts w:ascii="Candara" w:eastAsia="Times New Roman" w:hAnsi="Candara" w:cs="Calibri"/>
          <w:sz w:val="24"/>
          <w:szCs w:val="24"/>
        </w:rPr>
        <w:t xml:space="preserve">, </w:t>
      </w:r>
      <w:r w:rsidR="00CD03E9" w:rsidRPr="00CD03E9">
        <w:rPr>
          <w:rFonts w:ascii="Candara" w:eastAsia="Times New Roman" w:hAnsi="Candara" w:cs="Calibri"/>
          <w:sz w:val="24"/>
          <w:szCs w:val="24"/>
        </w:rPr>
        <w:t>9</w:t>
      </w:r>
      <w:r w:rsidR="002A4D9D" w:rsidRPr="00CD03E9">
        <w:rPr>
          <w:rFonts w:ascii="Candara" w:eastAsia="Times New Roman" w:hAnsi="Candara" w:cs="Calibri"/>
          <w:sz w:val="24"/>
          <w:szCs w:val="24"/>
        </w:rPr>
        <w:t>:</w:t>
      </w:r>
      <w:r w:rsidR="00CD03E9" w:rsidRPr="00CD03E9">
        <w:rPr>
          <w:rFonts w:ascii="Candara" w:eastAsia="Times New Roman" w:hAnsi="Candara" w:cs="Calibri"/>
          <w:sz w:val="24"/>
          <w:szCs w:val="24"/>
        </w:rPr>
        <w:t>30</w:t>
      </w:r>
      <w:r w:rsidR="002A4D9D" w:rsidRPr="00CD03E9">
        <w:rPr>
          <w:rFonts w:ascii="Candara" w:eastAsia="Times New Roman" w:hAnsi="Candara" w:cs="Calibri"/>
          <w:sz w:val="24"/>
          <w:szCs w:val="24"/>
        </w:rPr>
        <w:t xml:space="preserve">, </w:t>
      </w:r>
      <w:r w:rsidR="00CD03E9" w:rsidRPr="00CD03E9">
        <w:rPr>
          <w:rFonts w:ascii="Candara" w:eastAsia="Times New Roman" w:hAnsi="Candara" w:cs="Calibri"/>
          <w:sz w:val="24"/>
          <w:szCs w:val="24"/>
        </w:rPr>
        <w:t>10</w:t>
      </w:r>
      <w:r w:rsidR="002A4D9D" w:rsidRPr="00CD03E9">
        <w:rPr>
          <w:rFonts w:ascii="Candara" w:eastAsia="Times New Roman" w:hAnsi="Candara" w:cs="Calibri"/>
          <w:sz w:val="24"/>
          <w:szCs w:val="24"/>
        </w:rPr>
        <w:t>:</w:t>
      </w:r>
      <w:r w:rsidR="00CD03E9" w:rsidRPr="00CD03E9">
        <w:rPr>
          <w:rFonts w:ascii="Candara" w:eastAsia="Times New Roman" w:hAnsi="Candara" w:cs="Calibri"/>
          <w:sz w:val="24"/>
          <w:szCs w:val="24"/>
        </w:rPr>
        <w:t>30</w:t>
      </w:r>
      <w:r w:rsidR="002A4D9D" w:rsidRPr="00CD03E9">
        <w:rPr>
          <w:rFonts w:ascii="Candara" w:eastAsia="Times New Roman" w:hAnsi="Candara" w:cs="Calibri"/>
          <w:sz w:val="24"/>
          <w:szCs w:val="24"/>
        </w:rPr>
        <w:t xml:space="preserve">, </w:t>
      </w:r>
      <w:r w:rsidR="00CD03E9" w:rsidRPr="00CD03E9">
        <w:rPr>
          <w:rFonts w:ascii="Candara" w:eastAsia="Times New Roman" w:hAnsi="Candara" w:cs="Calibri"/>
          <w:sz w:val="24"/>
          <w:szCs w:val="24"/>
        </w:rPr>
        <w:t>11</w:t>
      </w:r>
      <w:r w:rsidR="002A4D9D" w:rsidRPr="00CD03E9">
        <w:rPr>
          <w:rFonts w:ascii="Candara" w:eastAsia="Times New Roman" w:hAnsi="Candara" w:cs="Calibri"/>
          <w:sz w:val="24"/>
          <w:szCs w:val="24"/>
        </w:rPr>
        <w:t>:</w:t>
      </w:r>
      <w:r w:rsidR="00CD03E9" w:rsidRPr="00CD03E9">
        <w:rPr>
          <w:rFonts w:ascii="Candara" w:eastAsia="Times New Roman" w:hAnsi="Candara" w:cs="Calibri"/>
          <w:sz w:val="24"/>
          <w:szCs w:val="24"/>
        </w:rPr>
        <w:t>30</w:t>
      </w:r>
      <w:r w:rsidR="002A4D9D" w:rsidRPr="00CD03E9">
        <w:rPr>
          <w:rFonts w:ascii="Candara" w:eastAsia="Times New Roman" w:hAnsi="Candara" w:cs="Calibri"/>
          <w:sz w:val="24"/>
          <w:szCs w:val="24"/>
        </w:rPr>
        <w:t xml:space="preserve">, </w:t>
      </w:r>
      <w:r w:rsidR="00CD03E9" w:rsidRPr="00CD03E9">
        <w:rPr>
          <w:rFonts w:ascii="Candara" w:eastAsia="Times New Roman" w:hAnsi="Candara" w:cs="Calibri"/>
          <w:sz w:val="24"/>
          <w:szCs w:val="24"/>
        </w:rPr>
        <w:t>12:3</w:t>
      </w:r>
      <w:r w:rsidR="002A4D9D" w:rsidRPr="00CD03E9">
        <w:rPr>
          <w:rFonts w:ascii="Candara" w:eastAsia="Times New Roman" w:hAnsi="Candara" w:cs="Calibri"/>
          <w:sz w:val="24"/>
          <w:szCs w:val="24"/>
        </w:rPr>
        <w:t xml:space="preserve">0, </w:t>
      </w:r>
      <w:r w:rsidR="00CD03E9" w:rsidRPr="00CD03E9">
        <w:rPr>
          <w:rFonts w:ascii="Candara" w:eastAsia="Times New Roman" w:hAnsi="Candara" w:cs="Calibri"/>
          <w:sz w:val="24"/>
          <w:szCs w:val="24"/>
        </w:rPr>
        <w:t>15</w:t>
      </w:r>
      <w:r w:rsidR="002A4D9D" w:rsidRPr="00CD03E9">
        <w:rPr>
          <w:rFonts w:ascii="Candara" w:eastAsia="Times New Roman" w:hAnsi="Candara" w:cs="Calibri"/>
          <w:sz w:val="24"/>
          <w:szCs w:val="24"/>
        </w:rPr>
        <w:t>:</w:t>
      </w:r>
      <w:r w:rsidR="00CD03E9" w:rsidRPr="00CD03E9">
        <w:rPr>
          <w:rFonts w:ascii="Candara" w:eastAsia="Times New Roman" w:hAnsi="Candara" w:cs="Calibri"/>
          <w:sz w:val="24"/>
          <w:szCs w:val="24"/>
        </w:rPr>
        <w:t>30</w:t>
      </w:r>
      <w:r w:rsidR="002A4D9D" w:rsidRPr="00CD03E9">
        <w:rPr>
          <w:rFonts w:ascii="Candara" w:eastAsia="Times New Roman" w:hAnsi="Candara" w:cs="Calibri"/>
          <w:sz w:val="24"/>
          <w:szCs w:val="24"/>
        </w:rPr>
        <w:t>, 1</w:t>
      </w:r>
      <w:r w:rsidR="00CD03E9" w:rsidRPr="00CD03E9">
        <w:rPr>
          <w:rFonts w:ascii="Candara" w:eastAsia="Times New Roman" w:hAnsi="Candara" w:cs="Calibri"/>
          <w:sz w:val="24"/>
          <w:szCs w:val="24"/>
        </w:rPr>
        <w:t>7</w:t>
      </w:r>
      <w:r w:rsidR="002A4D9D" w:rsidRPr="00CD03E9">
        <w:rPr>
          <w:rFonts w:ascii="Candara" w:eastAsia="Times New Roman" w:hAnsi="Candara" w:cs="Calibri"/>
          <w:sz w:val="24"/>
          <w:szCs w:val="24"/>
        </w:rPr>
        <w:t>:</w:t>
      </w:r>
      <w:r w:rsidR="00CD03E9" w:rsidRPr="00CD03E9">
        <w:rPr>
          <w:rFonts w:ascii="Candara" w:eastAsia="Times New Roman" w:hAnsi="Candara" w:cs="Calibri"/>
          <w:sz w:val="24"/>
          <w:szCs w:val="24"/>
        </w:rPr>
        <w:t>30</w:t>
      </w:r>
      <w:r w:rsidR="002A4D9D" w:rsidRPr="00CD03E9">
        <w:rPr>
          <w:rFonts w:ascii="Candara" w:eastAsia="Times New Roman" w:hAnsi="Candara" w:cs="Calibri"/>
          <w:sz w:val="24"/>
          <w:szCs w:val="24"/>
        </w:rPr>
        <w:t xml:space="preserve">, </w:t>
      </w:r>
      <w:r w:rsidR="00CD03E9" w:rsidRPr="00CD03E9">
        <w:rPr>
          <w:rFonts w:ascii="Candara" w:eastAsia="Times New Roman" w:hAnsi="Candara" w:cs="Calibri"/>
          <w:sz w:val="24"/>
          <w:szCs w:val="24"/>
        </w:rPr>
        <w:t>19</w:t>
      </w:r>
      <w:r w:rsidR="002A4D9D" w:rsidRPr="00CD03E9">
        <w:rPr>
          <w:rFonts w:ascii="Candara" w:eastAsia="Times New Roman" w:hAnsi="Candara" w:cs="Calibri"/>
          <w:sz w:val="24"/>
          <w:szCs w:val="24"/>
        </w:rPr>
        <w:t>:</w:t>
      </w:r>
      <w:r w:rsidR="00CD03E9" w:rsidRPr="00CD03E9">
        <w:rPr>
          <w:rFonts w:ascii="Candara" w:eastAsia="Times New Roman" w:hAnsi="Candara" w:cs="Calibri"/>
          <w:sz w:val="24"/>
          <w:szCs w:val="24"/>
        </w:rPr>
        <w:t>30</w:t>
      </w:r>
      <w:r w:rsidR="002A4D9D" w:rsidRPr="00CD03E9">
        <w:rPr>
          <w:rFonts w:ascii="Candara" w:eastAsia="Times New Roman" w:hAnsi="Candara" w:cs="Calibri"/>
          <w:sz w:val="24"/>
          <w:szCs w:val="24"/>
        </w:rPr>
        <w:t>.</w:t>
      </w:r>
    </w:p>
    <w:p w:rsidR="00361877" w:rsidRPr="00CD03E9" w:rsidRDefault="00361877">
      <w:pPr>
        <w:tabs>
          <w:tab w:val="left" w:pos="360"/>
        </w:tabs>
        <w:spacing w:after="0" w:line="240" w:lineRule="auto"/>
        <w:jc w:val="both"/>
        <w:rPr>
          <w:rFonts w:ascii="Candara" w:eastAsia="Candara" w:hAnsi="Candara" w:cs="Candara"/>
          <w:sz w:val="24"/>
        </w:rPr>
      </w:pPr>
    </w:p>
    <w:p w:rsidR="00361877" w:rsidRPr="00CD03E9" w:rsidRDefault="002B6DC6">
      <w:pPr>
        <w:tabs>
          <w:tab w:val="left" w:pos="360"/>
        </w:tabs>
        <w:spacing w:after="0" w:line="240" w:lineRule="auto"/>
        <w:jc w:val="center"/>
        <w:rPr>
          <w:rFonts w:ascii="Candara" w:eastAsia="Candara" w:hAnsi="Candara" w:cs="Candara"/>
          <w:b/>
          <w:sz w:val="24"/>
        </w:rPr>
      </w:pPr>
      <w:r w:rsidRPr="00CD03E9">
        <w:rPr>
          <w:rFonts w:ascii="Candara" w:eastAsia="Candara" w:hAnsi="Candara" w:cs="Candara"/>
          <w:b/>
          <w:sz w:val="24"/>
        </w:rPr>
        <w:t>II.</w:t>
      </w:r>
    </w:p>
    <w:p w:rsidR="00361877" w:rsidRPr="00CD03E9" w:rsidRDefault="002B6DC6">
      <w:pPr>
        <w:tabs>
          <w:tab w:val="left" w:pos="360"/>
        </w:tabs>
        <w:spacing w:after="0" w:line="240" w:lineRule="auto"/>
        <w:jc w:val="center"/>
        <w:rPr>
          <w:rFonts w:ascii="Candara" w:eastAsia="Candara" w:hAnsi="Candara" w:cs="Candara"/>
          <w:b/>
          <w:sz w:val="24"/>
        </w:rPr>
      </w:pPr>
      <w:r w:rsidRPr="00CD03E9">
        <w:rPr>
          <w:rFonts w:ascii="Candara" w:eastAsia="Candara" w:hAnsi="Candara" w:cs="Candara"/>
          <w:b/>
          <w:sz w:val="24"/>
        </w:rPr>
        <w:t>Místo a doba provádění úklidových prací</w:t>
      </w:r>
    </w:p>
    <w:p w:rsidR="00361877" w:rsidRPr="00CD03E9" w:rsidRDefault="00361877">
      <w:pPr>
        <w:tabs>
          <w:tab w:val="left" w:pos="360"/>
        </w:tabs>
        <w:spacing w:after="0" w:line="240" w:lineRule="auto"/>
        <w:jc w:val="center"/>
        <w:rPr>
          <w:rFonts w:ascii="Candara" w:eastAsia="Candara" w:hAnsi="Candara" w:cs="Candara"/>
          <w:sz w:val="24"/>
        </w:rPr>
      </w:pPr>
    </w:p>
    <w:p w:rsidR="00361877" w:rsidRPr="00CD03E9" w:rsidRDefault="002B6DC6">
      <w:pPr>
        <w:numPr>
          <w:ilvl w:val="0"/>
          <w:numId w:val="2"/>
        </w:numPr>
        <w:tabs>
          <w:tab w:val="left" w:pos="340"/>
          <w:tab w:val="left" w:pos="360"/>
        </w:tabs>
        <w:spacing w:after="120" w:line="240" w:lineRule="auto"/>
        <w:ind w:left="340" w:hanging="340"/>
        <w:jc w:val="both"/>
        <w:rPr>
          <w:rFonts w:ascii="Candara" w:eastAsia="Candara" w:hAnsi="Candara" w:cs="Candara"/>
          <w:sz w:val="24"/>
        </w:rPr>
      </w:pPr>
      <w:r w:rsidRPr="00CD03E9">
        <w:rPr>
          <w:rFonts w:ascii="Candara" w:eastAsia="Candara" w:hAnsi="Candara" w:cs="Candara"/>
          <w:sz w:val="24"/>
        </w:rPr>
        <w:t>Místem plnění jsou prostory WC</w:t>
      </w:r>
      <w:r w:rsidR="006F78DA" w:rsidRPr="00CD03E9">
        <w:rPr>
          <w:rFonts w:ascii="Candara" w:eastAsia="Candara" w:hAnsi="Candara" w:cs="Candara"/>
          <w:sz w:val="24"/>
        </w:rPr>
        <w:t xml:space="preserve"> v 1. NP</w:t>
      </w:r>
      <w:r w:rsidRPr="00CD03E9">
        <w:rPr>
          <w:rFonts w:ascii="Candara" w:eastAsia="Candara" w:hAnsi="Candara" w:cs="Candara"/>
          <w:sz w:val="24"/>
        </w:rPr>
        <w:t xml:space="preserve"> v</w:t>
      </w:r>
      <w:bookmarkStart w:id="0" w:name="_GoBack"/>
      <w:bookmarkEnd w:id="0"/>
      <w:r w:rsidRPr="00CD03E9">
        <w:rPr>
          <w:rFonts w:ascii="Candara" w:eastAsia="Candara" w:hAnsi="Candara" w:cs="Candara"/>
          <w:sz w:val="24"/>
        </w:rPr>
        <w:t xml:space="preserve"> budově polikliniky na adrese Smetanova 764, Kolín.</w:t>
      </w:r>
    </w:p>
    <w:p w:rsidR="00361877" w:rsidRPr="00CD03E9" w:rsidRDefault="002B6DC6">
      <w:pPr>
        <w:numPr>
          <w:ilvl w:val="0"/>
          <w:numId w:val="2"/>
        </w:numPr>
        <w:tabs>
          <w:tab w:val="left" w:pos="340"/>
          <w:tab w:val="left" w:pos="360"/>
        </w:tabs>
        <w:spacing w:after="120" w:line="240" w:lineRule="auto"/>
        <w:ind w:left="340" w:hanging="340"/>
        <w:jc w:val="both"/>
        <w:rPr>
          <w:rFonts w:ascii="Candara" w:eastAsia="Candara" w:hAnsi="Candara" w:cs="Candara"/>
          <w:sz w:val="24"/>
        </w:rPr>
      </w:pPr>
      <w:r w:rsidRPr="00CD03E9">
        <w:rPr>
          <w:rFonts w:ascii="Candara" w:eastAsia="Candara" w:hAnsi="Candara" w:cs="Candara"/>
          <w:sz w:val="24"/>
        </w:rPr>
        <w:t>Zhotovitel se zavazuje vykonávat úklidové práce tak, aby neomezoval běžný provoz v budovách.</w:t>
      </w:r>
    </w:p>
    <w:p w:rsidR="00361877" w:rsidRPr="00CD03E9" w:rsidRDefault="002B6DC6">
      <w:pPr>
        <w:numPr>
          <w:ilvl w:val="0"/>
          <w:numId w:val="2"/>
        </w:numPr>
        <w:tabs>
          <w:tab w:val="left" w:pos="340"/>
          <w:tab w:val="left" w:pos="360"/>
        </w:tabs>
        <w:spacing w:after="120" w:line="240" w:lineRule="auto"/>
        <w:ind w:left="340" w:hanging="340"/>
        <w:jc w:val="both"/>
        <w:rPr>
          <w:rFonts w:ascii="Candara" w:eastAsia="Candara" w:hAnsi="Candara" w:cs="Candara"/>
          <w:sz w:val="24"/>
        </w:rPr>
      </w:pPr>
      <w:r w:rsidRPr="00CD03E9">
        <w:rPr>
          <w:rFonts w:ascii="Candara" w:eastAsia="Candara" w:hAnsi="Candara" w:cs="Candara"/>
          <w:sz w:val="24"/>
        </w:rPr>
        <w:t>S úklidem zhotovitel započne v určený den nejdříve v </w:t>
      </w:r>
      <w:r w:rsidR="00CD03E9" w:rsidRPr="00CD03E9">
        <w:rPr>
          <w:rFonts w:ascii="Candara" w:eastAsia="Candara" w:hAnsi="Candara" w:cs="Candara"/>
          <w:sz w:val="24"/>
        </w:rPr>
        <w:t>8</w:t>
      </w:r>
      <w:r w:rsidRPr="00CD03E9">
        <w:rPr>
          <w:rFonts w:ascii="Candara" w:eastAsia="Candara" w:hAnsi="Candara" w:cs="Candara"/>
          <w:sz w:val="24"/>
        </w:rPr>
        <w:t>:0 hodin, úklidové práci musí být ukončeny vždy nejpozději do 20:</w:t>
      </w:r>
      <w:r w:rsidR="00DE419B" w:rsidRPr="00CD03E9">
        <w:rPr>
          <w:rFonts w:ascii="Candara" w:eastAsia="Candara" w:hAnsi="Candara" w:cs="Candara"/>
          <w:sz w:val="24"/>
        </w:rPr>
        <w:t>3</w:t>
      </w:r>
      <w:r w:rsidRPr="00CD03E9">
        <w:rPr>
          <w:rFonts w:ascii="Candara" w:eastAsia="Candara" w:hAnsi="Candara" w:cs="Candara"/>
          <w:sz w:val="24"/>
        </w:rPr>
        <w:t>0 hodin.</w:t>
      </w:r>
    </w:p>
    <w:p w:rsidR="00361877" w:rsidRDefault="00361877">
      <w:pPr>
        <w:tabs>
          <w:tab w:val="left" w:pos="360"/>
        </w:tabs>
        <w:spacing w:after="0" w:line="240" w:lineRule="auto"/>
        <w:jc w:val="both"/>
        <w:rPr>
          <w:rFonts w:ascii="Candara" w:eastAsia="Candara" w:hAnsi="Candara" w:cs="Candara"/>
          <w:sz w:val="24"/>
        </w:rPr>
      </w:pPr>
    </w:p>
    <w:p w:rsidR="00361877" w:rsidRDefault="002B6DC6">
      <w:pPr>
        <w:tabs>
          <w:tab w:val="left" w:pos="360"/>
        </w:tabs>
        <w:spacing w:after="0" w:line="240" w:lineRule="auto"/>
        <w:jc w:val="center"/>
        <w:rPr>
          <w:rFonts w:ascii="Candara" w:eastAsia="Candara" w:hAnsi="Candara" w:cs="Candara"/>
          <w:b/>
          <w:sz w:val="24"/>
        </w:rPr>
      </w:pPr>
      <w:r>
        <w:rPr>
          <w:rFonts w:ascii="Candara" w:eastAsia="Candara" w:hAnsi="Candara" w:cs="Candara"/>
          <w:b/>
          <w:sz w:val="24"/>
        </w:rPr>
        <w:t>III.</w:t>
      </w:r>
    </w:p>
    <w:p w:rsidR="00361877" w:rsidRDefault="002B6DC6">
      <w:pPr>
        <w:tabs>
          <w:tab w:val="left" w:pos="360"/>
        </w:tabs>
        <w:spacing w:after="0" w:line="240" w:lineRule="auto"/>
        <w:jc w:val="center"/>
        <w:rPr>
          <w:rFonts w:ascii="Candara" w:eastAsia="Candara" w:hAnsi="Candara" w:cs="Candara"/>
          <w:b/>
          <w:sz w:val="24"/>
        </w:rPr>
      </w:pPr>
      <w:r>
        <w:rPr>
          <w:rFonts w:ascii="Candara" w:eastAsia="Candara" w:hAnsi="Candara" w:cs="Candara"/>
          <w:b/>
          <w:sz w:val="24"/>
        </w:rPr>
        <w:t>Cena a platební podmínky</w:t>
      </w:r>
    </w:p>
    <w:p w:rsidR="00361877" w:rsidRDefault="00361877">
      <w:pPr>
        <w:tabs>
          <w:tab w:val="left" w:pos="360"/>
        </w:tabs>
        <w:spacing w:after="0" w:line="240" w:lineRule="auto"/>
        <w:jc w:val="center"/>
        <w:rPr>
          <w:rFonts w:ascii="Candara" w:eastAsia="Candara" w:hAnsi="Candara" w:cs="Candara"/>
          <w:sz w:val="24"/>
        </w:rPr>
      </w:pPr>
    </w:p>
    <w:p w:rsidR="00361877" w:rsidRDefault="002B6DC6">
      <w:pPr>
        <w:numPr>
          <w:ilvl w:val="0"/>
          <w:numId w:val="3"/>
        </w:numPr>
        <w:tabs>
          <w:tab w:val="left" w:pos="340"/>
        </w:tabs>
        <w:spacing w:after="120" w:line="240" w:lineRule="auto"/>
        <w:ind w:left="340" w:hanging="340"/>
        <w:rPr>
          <w:rFonts w:ascii="Candara" w:eastAsia="Candara" w:hAnsi="Candara" w:cs="Candara"/>
          <w:sz w:val="24"/>
        </w:rPr>
      </w:pPr>
      <w:r>
        <w:rPr>
          <w:rFonts w:ascii="Candara" w:eastAsia="Candara" w:hAnsi="Candara" w:cs="Candara"/>
          <w:sz w:val="24"/>
        </w:rPr>
        <w:t>Pevná cena je stanovena dohodou smluvních stran a činí:</w:t>
      </w:r>
    </w:p>
    <w:p w:rsidR="00361877" w:rsidRDefault="002B6DC6">
      <w:pPr>
        <w:tabs>
          <w:tab w:val="left" w:pos="360"/>
        </w:tabs>
        <w:spacing w:after="120" w:line="240" w:lineRule="auto"/>
        <w:rPr>
          <w:rFonts w:ascii="Candara" w:eastAsia="Candara" w:hAnsi="Candara" w:cs="Candara"/>
          <w:sz w:val="24"/>
        </w:rPr>
      </w:pPr>
      <w:r>
        <w:rPr>
          <w:rFonts w:ascii="Candara" w:eastAsia="Candara" w:hAnsi="Candara" w:cs="Candara"/>
          <w:sz w:val="24"/>
        </w:rPr>
        <w:tab/>
        <w:t>a) pevná cena za úklidové práce uvedené v čl. I odst. 1, 2 smlouvy:</w:t>
      </w:r>
    </w:p>
    <w:p w:rsidR="00361877" w:rsidRDefault="002B6DC6">
      <w:pPr>
        <w:tabs>
          <w:tab w:val="left" w:pos="360"/>
          <w:tab w:val="left" w:pos="616"/>
        </w:tabs>
        <w:spacing w:after="0" w:line="240" w:lineRule="auto"/>
        <w:rPr>
          <w:rFonts w:ascii="Candara" w:eastAsia="Candara" w:hAnsi="Candara" w:cs="Candara"/>
          <w:sz w:val="24"/>
          <w:shd w:val="clear" w:color="auto" w:fill="FFFF00"/>
        </w:rPr>
      </w:pPr>
      <w:r>
        <w:rPr>
          <w:rFonts w:ascii="Candara" w:eastAsia="Candara" w:hAnsi="Candara" w:cs="Candara"/>
          <w:sz w:val="24"/>
        </w:rPr>
        <w:tab/>
      </w:r>
      <w:r>
        <w:rPr>
          <w:rFonts w:ascii="Candara" w:eastAsia="Candara" w:hAnsi="Candara" w:cs="Candara"/>
          <w:sz w:val="24"/>
        </w:rPr>
        <w:tab/>
      </w:r>
      <w:r>
        <w:rPr>
          <w:rFonts w:ascii="Candara" w:eastAsia="Candara" w:hAnsi="Candara" w:cs="Candara"/>
          <w:sz w:val="24"/>
          <w:shd w:val="clear" w:color="auto" w:fill="FFFF00"/>
        </w:rPr>
        <w:t>- pevná cena za kalendářní měsíc bez DPH:</w:t>
      </w:r>
      <w:r>
        <w:rPr>
          <w:rFonts w:ascii="Candara" w:eastAsia="Candara" w:hAnsi="Candara" w:cs="Candara"/>
          <w:sz w:val="24"/>
          <w:shd w:val="clear" w:color="auto" w:fill="FFFF00"/>
        </w:rPr>
        <w:tab/>
      </w:r>
      <w:r>
        <w:rPr>
          <w:rFonts w:ascii="Candara" w:eastAsia="Candara" w:hAnsi="Candara" w:cs="Candara"/>
          <w:sz w:val="24"/>
          <w:shd w:val="clear" w:color="auto" w:fill="FFFF00"/>
        </w:rPr>
        <w:tab/>
        <w:t>XX Kč</w:t>
      </w:r>
      <w:r>
        <w:rPr>
          <w:rFonts w:ascii="Candara" w:eastAsia="Candara" w:hAnsi="Candara" w:cs="Candara"/>
          <w:sz w:val="24"/>
          <w:shd w:val="clear" w:color="auto" w:fill="FFFF00"/>
        </w:rPr>
        <w:tab/>
        <w:t xml:space="preserve"> </w:t>
      </w:r>
    </w:p>
    <w:p w:rsidR="00361877" w:rsidRDefault="002B6DC6">
      <w:pPr>
        <w:tabs>
          <w:tab w:val="left" w:pos="360"/>
          <w:tab w:val="left" w:pos="616"/>
        </w:tabs>
        <w:spacing w:after="0" w:line="240" w:lineRule="auto"/>
        <w:rPr>
          <w:rFonts w:ascii="Candara" w:eastAsia="Candara" w:hAnsi="Candara" w:cs="Candara"/>
          <w:sz w:val="24"/>
          <w:shd w:val="clear" w:color="auto" w:fill="FFFF00"/>
        </w:rPr>
      </w:pPr>
      <w:r>
        <w:rPr>
          <w:rFonts w:ascii="Candara" w:eastAsia="Candara" w:hAnsi="Candara" w:cs="Candara"/>
          <w:sz w:val="24"/>
          <w:shd w:val="clear" w:color="auto" w:fill="FFFF00"/>
        </w:rPr>
        <w:tab/>
      </w:r>
      <w:r>
        <w:rPr>
          <w:rFonts w:ascii="Candara" w:eastAsia="Candara" w:hAnsi="Candara" w:cs="Candara"/>
          <w:sz w:val="24"/>
          <w:shd w:val="clear" w:color="auto" w:fill="FFFF00"/>
        </w:rPr>
        <w:tab/>
        <w:t>- DPH v sazbě … %</w:t>
      </w:r>
      <w:r>
        <w:rPr>
          <w:rFonts w:ascii="Candara" w:eastAsia="Candara" w:hAnsi="Candara" w:cs="Candara"/>
          <w:sz w:val="24"/>
          <w:shd w:val="clear" w:color="auto" w:fill="FFFF00"/>
        </w:rPr>
        <w:tab/>
      </w:r>
      <w:r>
        <w:rPr>
          <w:rFonts w:ascii="Candara" w:eastAsia="Candara" w:hAnsi="Candara" w:cs="Candara"/>
          <w:sz w:val="24"/>
          <w:shd w:val="clear" w:color="auto" w:fill="FFFF00"/>
        </w:rPr>
        <w:tab/>
      </w:r>
      <w:r>
        <w:rPr>
          <w:rFonts w:ascii="Candara" w:eastAsia="Candara" w:hAnsi="Candara" w:cs="Candara"/>
          <w:sz w:val="24"/>
          <w:shd w:val="clear" w:color="auto" w:fill="FFFF00"/>
        </w:rPr>
        <w:tab/>
      </w:r>
      <w:r>
        <w:rPr>
          <w:rFonts w:ascii="Candara" w:eastAsia="Candara" w:hAnsi="Candara" w:cs="Candara"/>
          <w:sz w:val="24"/>
          <w:shd w:val="clear" w:color="auto" w:fill="FFFF00"/>
        </w:rPr>
        <w:tab/>
      </w:r>
      <w:r>
        <w:rPr>
          <w:rFonts w:ascii="Candara" w:eastAsia="Candara" w:hAnsi="Candara" w:cs="Candara"/>
          <w:sz w:val="24"/>
          <w:shd w:val="clear" w:color="auto" w:fill="FFFF00"/>
        </w:rPr>
        <w:tab/>
        <w:t>XX Kč</w:t>
      </w:r>
      <w:r>
        <w:rPr>
          <w:rFonts w:ascii="Candara" w:eastAsia="Candara" w:hAnsi="Candara" w:cs="Candara"/>
          <w:sz w:val="24"/>
          <w:shd w:val="clear" w:color="auto" w:fill="FFFF00"/>
        </w:rPr>
        <w:tab/>
      </w:r>
      <w:r>
        <w:rPr>
          <w:rFonts w:ascii="Candara" w:eastAsia="Candara" w:hAnsi="Candara" w:cs="Candara"/>
          <w:sz w:val="24"/>
          <w:shd w:val="clear" w:color="auto" w:fill="FFFF00"/>
        </w:rPr>
        <w:tab/>
      </w:r>
      <w:r>
        <w:rPr>
          <w:rFonts w:ascii="Candara" w:eastAsia="Candara" w:hAnsi="Candara" w:cs="Candara"/>
          <w:sz w:val="24"/>
          <w:shd w:val="clear" w:color="auto" w:fill="FFFF00"/>
        </w:rPr>
        <w:tab/>
      </w:r>
      <w:r>
        <w:rPr>
          <w:rFonts w:ascii="Candara" w:eastAsia="Candara" w:hAnsi="Candara" w:cs="Candara"/>
          <w:sz w:val="24"/>
          <w:shd w:val="clear" w:color="auto" w:fill="FFFF00"/>
        </w:rPr>
        <w:tab/>
        <w:t xml:space="preserve"> </w:t>
      </w:r>
    </w:p>
    <w:p w:rsidR="00361877" w:rsidRDefault="002B6DC6">
      <w:pPr>
        <w:tabs>
          <w:tab w:val="left" w:pos="360"/>
          <w:tab w:val="left" w:pos="616"/>
        </w:tabs>
        <w:spacing w:after="120" w:line="240" w:lineRule="auto"/>
        <w:rPr>
          <w:rFonts w:ascii="Candara" w:eastAsia="Candara" w:hAnsi="Candara" w:cs="Candara"/>
          <w:sz w:val="24"/>
        </w:rPr>
      </w:pPr>
      <w:r>
        <w:rPr>
          <w:rFonts w:ascii="Candara" w:eastAsia="Candara" w:hAnsi="Candara" w:cs="Candara"/>
          <w:sz w:val="24"/>
          <w:shd w:val="clear" w:color="auto" w:fill="FFFF00"/>
        </w:rPr>
        <w:tab/>
      </w:r>
      <w:r>
        <w:rPr>
          <w:rFonts w:ascii="Candara" w:eastAsia="Candara" w:hAnsi="Candara" w:cs="Candara"/>
          <w:sz w:val="24"/>
          <w:shd w:val="clear" w:color="auto" w:fill="FFFF00"/>
        </w:rPr>
        <w:tab/>
        <w:t>- pevná cena za kalendářní měsíc vč. DPH:</w:t>
      </w:r>
      <w:r>
        <w:rPr>
          <w:rFonts w:ascii="Candara" w:eastAsia="Candara" w:hAnsi="Candara" w:cs="Candara"/>
          <w:sz w:val="24"/>
          <w:shd w:val="clear" w:color="auto" w:fill="FFFF00"/>
        </w:rPr>
        <w:tab/>
      </w:r>
      <w:r>
        <w:rPr>
          <w:rFonts w:ascii="Candara" w:eastAsia="Candara" w:hAnsi="Candara" w:cs="Candara"/>
          <w:sz w:val="24"/>
          <w:shd w:val="clear" w:color="auto" w:fill="FFFF00"/>
        </w:rPr>
        <w:tab/>
        <w:t>XX Kč</w:t>
      </w:r>
      <w:r>
        <w:rPr>
          <w:rFonts w:ascii="Candara" w:eastAsia="Candara" w:hAnsi="Candara" w:cs="Candara"/>
          <w:sz w:val="24"/>
        </w:rPr>
        <w:tab/>
        <w:t xml:space="preserve"> </w:t>
      </w:r>
    </w:p>
    <w:p w:rsidR="00361877" w:rsidRDefault="002B6DC6">
      <w:pPr>
        <w:tabs>
          <w:tab w:val="left" w:pos="360"/>
          <w:tab w:val="left" w:pos="616"/>
        </w:tabs>
        <w:spacing w:after="120" w:line="240" w:lineRule="auto"/>
        <w:jc w:val="both"/>
        <w:rPr>
          <w:rFonts w:ascii="Candara" w:eastAsia="Candara" w:hAnsi="Candara" w:cs="Candara"/>
          <w:sz w:val="24"/>
        </w:rPr>
      </w:pPr>
      <w:r>
        <w:rPr>
          <w:rFonts w:ascii="Candara" w:eastAsia="Candara" w:hAnsi="Candara" w:cs="Candara"/>
          <w:sz w:val="24"/>
        </w:rPr>
        <w:tab/>
        <w:t xml:space="preserve">b) ceník úklidových prací v rámci mimořádných úklidů dle čl. I odst. 4 této smlouvy je </w:t>
      </w:r>
      <w:r>
        <w:rPr>
          <w:rFonts w:ascii="Candara" w:eastAsia="Candara" w:hAnsi="Candara" w:cs="Candara"/>
          <w:sz w:val="24"/>
        </w:rPr>
        <w:tab/>
      </w:r>
      <w:r>
        <w:rPr>
          <w:rFonts w:ascii="Candara" w:eastAsia="Candara" w:hAnsi="Candara" w:cs="Candara"/>
          <w:sz w:val="24"/>
        </w:rPr>
        <w:tab/>
        <w:t>obsahem Přílohy č. 1, která je nedílnou součástí této smlouvy.</w:t>
      </w:r>
    </w:p>
    <w:p w:rsidR="00361877" w:rsidRDefault="002B6DC6">
      <w:pPr>
        <w:numPr>
          <w:ilvl w:val="0"/>
          <w:numId w:val="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Součástí sjednané pevné ceny jsou veškeré práce a náklady nezbytné pro řádné </w:t>
      </w:r>
      <w:r w:rsidR="005341ED">
        <w:rPr>
          <w:rFonts w:ascii="Candara" w:eastAsia="Candara" w:hAnsi="Candara" w:cs="Candara"/>
          <w:sz w:val="24"/>
        </w:rPr>
        <w:br/>
      </w:r>
      <w:r>
        <w:rPr>
          <w:rFonts w:ascii="Candara" w:eastAsia="Candara" w:hAnsi="Candara" w:cs="Candara"/>
          <w:sz w:val="24"/>
        </w:rPr>
        <w:t>a úplné provedení prací.</w:t>
      </w:r>
    </w:p>
    <w:p w:rsidR="00361877" w:rsidRDefault="002B6DC6">
      <w:pPr>
        <w:numPr>
          <w:ilvl w:val="0"/>
          <w:numId w:val="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Rozsah skutečně provedených úklidových prací zhotovitele pro objednatele v rámci kalendářního měsíce bude smluvními stranami potvrzen vždy ke každému poslednímu dni v měsíci a to formou zápisu podepsaného oprávněnými zástupci smluvních stran. Na základě tohoto smluvními stranami potvrzeného zápisu, vzniká zhotoviteli nárok </w:t>
      </w:r>
      <w:r>
        <w:rPr>
          <w:rFonts w:ascii="Candara" w:eastAsia="Candara" w:hAnsi="Candara" w:cs="Candara"/>
          <w:sz w:val="24"/>
        </w:rPr>
        <w:lastRenderedPageBreak/>
        <w:t>na poměrnou část pevné ceny za úklidové práce, maximálně však do výše pevné ceny za kalendářní měsíc, specifikované v odst. 1 tohoto článku smlouvy.</w:t>
      </w:r>
    </w:p>
    <w:p w:rsidR="00361877" w:rsidRDefault="002B6DC6">
      <w:pPr>
        <w:numPr>
          <w:ilvl w:val="0"/>
          <w:numId w:val="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Za každý kalendářní měsíc je zhotovitel oprávněn vystavit fakturu, jejíž přílohou bude zápis odsouhlasený a podepsaný oběma smluvními účastníky specifikovaný v odst. 3 tohoto článku smlouvy. Právo fakturace pevné ceny za úklidové práce vzniká zhotoviteli vždy k 5. pracovnímu dni následujícího měsíce,</w:t>
      </w:r>
      <w:r w:rsidR="003F06EE">
        <w:rPr>
          <w:rFonts w:ascii="Candara" w:eastAsia="Candara" w:hAnsi="Candara" w:cs="Candara"/>
          <w:sz w:val="24"/>
        </w:rPr>
        <w:t xml:space="preserve"> </w:t>
      </w:r>
      <w:r>
        <w:rPr>
          <w:rFonts w:ascii="Candara" w:eastAsia="Candara" w:hAnsi="Candara" w:cs="Candara"/>
          <w:sz w:val="24"/>
        </w:rPr>
        <w:t>a faktura je splatná ve lhůtě do 14 dnů ode dne doručení faktury objednateli. Objednatel uhradí předmětnou částku převodem na ú</w:t>
      </w:r>
      <w:r w:rsidR="003F06EE">
        <w:rPr>
          <w:rFonts w:ascii="Candara" w:eastAsia="Candara" w:hAnsi="Candara" w:cs="Candara"/>
          <w:sz w:val="24"/>
        </w:rPr>
        <w:t>čet zhotovitele č. 3661752/0800.</w:t>
      </w:r>
      <w:r>
        <w:rPr>
          <w:rFonts w:ascii="Candara" w:eastAsia="Candara" w:hAnsi="Candara" w:cs="Candara"/>
          <w:sz w:val="24"/>
        </w:rPr>
        <w:t xml:space="preserve"> Faktura se má objednatelem za uhrazenou dnem převodu fakturované částky z účtu objednatele na účet zhotovitele. Za den zdanitelného plnění se považuje poslední kalendářní den předmětného měsíce, v němž bylo plnění uskutečněno.</w:t>
      </w:r>
    </w:p>
    <w:p w:rsidR="00361877" w:rsidRDefault="002B6DC6">
      <w:pPr>
        <w:numPr>
          <w:ilvl w:val="0"/>
          <w:numId w:val="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V případě ostatních úklidových prací dle odst. 1, písm. b) tohoto článku smlouvy budou platby prováděny na základě faktury vystavené po předání a převzetí tohoto dílčího plnění bez vad a nedodělků, na základě zápisu podepsaného oprávněnými zástupci smluvních stran.  Právo fakturace pevné ceny za ostatní úklidové práce vzniká zhotoviteli vždy do 5 pracovních dnů od převzetí díla a faktura je splatná ve lhůtě 14 dnů od doručení faktury objednateli. V těchto případech se za den zdanitelného plnění považuje den předání a převzetí díla bez vad a nedodělků.</w:t>
      </w:r>
    </w:p>
    <w:p w:rsidR="00361877" w:rsidRDefault="00361877">
      <w:pPr>
        <w:spacing w:after="120" w:line="240" w:lineRule="auto"/>
        <w:jc w:val="both"/>
        <w:rPr>
          <w:rFonts w:ascii="Candara" w:eastAsia="Candara" w:hAnsi="Candara" w:cs="Candara"/>
          <w:sz w:val="24"/>
        </w:rPr>
      </w:pPr>
    </w:p>
    <w:p w:rsidR="00361877" w:rsidRDefault="002B6DC6">
      <w:pPr>
        <w:spacing w:after="120" w:line="240" w:lineRule="auto"/>
        <w:jc w:val="center"/>
        <w:rPr>
          <w:rFonts w:ascii="Candara" w:eastAsia="Candara" w:hAnsi="Candara" w:cs="Candara"/>
          <w:b/>
          <w:sz w:val="24"/>
        </w:rPr>
      </w:pPr>
      <w:r>
        <w:rPr>
          <w:rFonts w:ascii="Candara" w:eastAsia="Candara" w:hAnsi="Candara" w:cs="Candara"/>
          <w:b/>
          <w:sz w:val="24"/>
        </w:rPr>
        <w:t>IV.</w:t>
      </w:r>
    </w:p>
    <w:p w:rsidR="00361877" w:rsidRDefault="002B6DC6">
      <w:pPr>
        <w:spacing w:after="120" w:line="240" w:lineRule="auto"/>
        <w:jc w:val="center"/>
        <w:rPr>
          <w:rFonts w:ascii="Candara" w:eastAsia="Candara" w:hAnsi="Candara" w:cs="Candara"/>
          <w:b/>
          <w:sz w:val="24"/>
        </w:rPr>
      </w:pPr>
      <w:r>
        <w:rPr>
          <w:rFonts w:ascii="Candara" w:eastAsia="Candara" w:hAnsi="Candara" w:cs="Candara"/>
          <w:b/>
          <w:sz w:val="24"/>
        </w:rPr>
        <w:t>Povinnosti zhotovitele</w:t>
      </w:r>
    </w:p>
    <w:p w:rsidR="00361877" w:rsidRDefault="002B6DC6">
      <w:pPr>
        <w:numPr>
          <w:ilvl w:val="0"/>
          <w:numId w:val="5"/>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Zhotovitel je povinen provádět dílo dle svých odborných schopností, znalostí a na svůj náklad. Zhotovitel je především povinen dodržovat technologii jednotlivých úklidových prací v souladu se soupisem dodávek a prací obsažených v Příloze č. 2 smlouvy, která je její nedílnou součástí.</w:t>
      </w:r>
    </w:p>
    <w:p w:rsidR="00361877" w:rsidRDefault="002B6DC6">
      <w:pPr>
        <w:numPr>
          <w:ilvl w:val="0"/>
          <w:numId w:val="5"/>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Zhotovitel bude plně respektovat a dodržovat zásady objednatele v rámci bezpečnosti a ochrany zdraví a práce, požární ochrany, vnitřních směrnic či pokynů pro odpadové hospodářství a provozních řádů objektů. Objednatel v rámci jeho požadavků proškolí odpovědného zástupce zhotovitele, kterému současně předá veškeré nezbytné údaje a podklady k proškolení. Odpovědný zástupce zhotovitele následně proškolí všechny zaměstnance, kteří budou úklidové služby v objektech objednatele provádět. O tomto proškolení pořídí odpovědný zástupce zhotovitele záznam, který podepíší všichni proškolení zaměstnanci zhotovitele a odpovědný zástupce zhotovitele. Za účelem splnění této povinnosti objednatele je poskytovatel povinen předat objednateli a následně pravidelně aktualizovat doklady o proškolení a seznam všech proškolených zaměstnanců, kteří budou úklidové služby v objektech objednatele provádět, minimálně však vždy 1x ročně, a to do 31.</w:t>
      </w:r>
      <w:r w:rsidR="003F06EE">
        <w:rPr>
          <w:rFonts w:ascii="Candara" w:eastAsia="Candara" w:hAnsi="Candara" w:cs="Candara"/>
          <w:sz w:val="24"/>
        </w:rPr>
        <w:t xml:space="preserve"> </w:t>
      </w:r>
      <w:r>
        <w:rPr>
          <w:rFonts w:ascii="Candara" w:eastAsia="Candara" w:hAnsi="Candara" w:cs="Candara"/>
          <w:sz w:val="24"/>
        </w:rPr>
        <w:t>1. daného roku.</w:t>
      </w:r>
    </w:p>
    <w:p w:rsidR="00361877" w:rsidRDefault="002B6DC6">
      <w:pPr>
        <w:numPr>
          <w:ilvl w:val="0"/>
          <w:numId w:val="5"/>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Zhotovitel se zavazuje, že v budovách objednatele budou provádět úklid pouze zaměstnanci zhotovitele, kteří byli řádně a prokazatelně proškoleni (viz odst. 2 tohoto článku). </w:t>
      </w:r>
    </w:p>
    <w:p w:rsidR="00361877" w:rsidRDefault="002B6DC6">
      <w:pPr>
        <w:numPr>
          <w:ilvl w:val="0"/>
          <w:numId w:val="5"/>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Zhotovitel se zavazuje předmětnými pracemi pověřit výlučně osoby důvěryhodné. Zhotovitel je povinen (proti podpisu) své zaměstnance řádně poučit a seznámit je s předpisy Bezpečnosti a ochrany zdraví při práci.</w:t>
      </w:r>
    </w:p>
    <w:p w:rsidR="00361877" w:rsidRDefault="002B6DC6">
      <w:pPr>
        <w:numPr>
          <w:ilvl w:val="0"/>
          <w:numId w:val="5"/>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lastRenderedPageBreak/>
        <w:t>Zhotovitel se zavazuje zachovávat mlčenlivost o všech skutečnostech, o kterých se dozví při své činnosti a které mají charakter hospodářského, bankovního, obchodního nebo jiného tajemství a o skutečnostech, jejichž prezentování navenek by se mohlo jakýmkoliv způsobem dotknout zájmů nebo dobrého jména objednatele.</w:t>
      </w:r>
    </w:p>
    <w:p w:rsidR="00361877" w:rsidRDefault="002B6DC6">
      <w:pPr>
        <w:numPr>
          <w:ilvl w:val="0"/>
          <w:numId w:val="5"/>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Povinnost zachovávat mlčenlivost se vztahuje i na veškeré pracovníky zhotovitele a to trvá i po zániku této smlouvy.</w:t>
      </w:r>
    </w:p>
    <w:p w:rsidR="00361877" w:rsidRDefault="002B6DC6">
      <w:pPr>
        <w:numPr>
          <w:ilvl w:val="0"/>
          <w:numId w:val="5"/>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Zhotovitel je povinen vytvořit svým zaměstnancům veškeré potřebné podmínky nutné ke kvalitnímu provádění sjednaného předmětu smlouvy, a to především:</w:t>
      </w:r>
    </w:p>
    <w:p w:rsidR="00361877" w:rsidRDefault="002B6DC6">
      <w:pPr>
        <w:tabs>
          <w:tab w:val="left" w:pos="360"/>
        </w:tabs>
        <w:spacing w:after="120" w:line="240" w:lineRule="auto"/>
        <w:jc w:val="both"/>
        <w:rPr>
          <w:rFonts w:ascii="Candara" w:eastAsia="Candara" w:hAnsi="Candara" w:cs="Candara"/>
          <w:sz w:val="24"/>
        </w:rPr>
      </w:pPr>
      <w:r>
        <w:rPr>
          <w:rFonts w:ascii="Candara" w:eastAsia="Candara" w:hAnsi="Candara" w:cs="Candara"/>
          <w:sz w:val="24"/>
        </w:rPr>
        <w:tab/>
        <w:t>a) poskytnout dostatek vhodných kvalitních čistících a dezinfekčních prostředků,</w:t>
      </w:r>
    </w:p>
    <w:p w:rsidR="00361877" w:rsidRDefault="002B6DC6">
      <w:pPr>
        <w:tabs>
          <w:tab w:val="left" w:pos="360"/>
        </w:tabs>
        <w:spacing w:after="120" w:line="240" w:lineRule="auto"/>
        <w:jc w:val="both"/>
        <w:rPr>
          <w:rFonts w:ascii="Candara" w:eastAsia="Candara" w:hAnsi="Candara" w:cs="Candara"/>
          <w:sz w:val="24"/>
        </w:rPr>
      </w:pPr>
      <w:r>
        <w:rPr>
          <w:rFonts w:ascii="Candara" w:eastAsia="Candara" w:hAnsi="Candara" w:cs="Candara"/>
          <w:sz w:val="24"/>
        </w:rPr>
        <w:tab/>
        <w:t>b) poskytnout potřebné kvalitní pomůcky a mechanismy</w:t>
      </w:r>
    </w:p>
    <w:p w:rsidR="00361877" w:rsidRDefault="002B6DC6">
      <w:pPr>
        <w:tabs>
          <w:tab w:val="left" w:pos="360"/>
          <w:tab w:val="left" w:pos="644"/>
          <w:tab w:val="left" w:pos="720"/>
        </w:tabs>
        <w:spacing w:after="120" w:line="240" w:lineRule="auto"/>
        <w:jc w:val="both"/>
        <w:rPr>
          <w:rFonts w:ascii="Candara" w:eastAsia="Candara" w:hAnsi="Candara" w:cs="Candara"/>
          <w:b/>
          <w:sz w:val="24"/>
        </w:rPr>
      </w:pPr>
      <w:r>
        <w:rPr>
          <w:rFonts w:ascii="Candara" w:eastAsia="Candara" w:hAnsi="Candara" w:cs="Candara"/>
          <w:sz w:val="24"/>
        </w:rPr>
        <w:tab/>
        <w:t>c) poskytnout vhodné pracovní oblečení, obuv a osobní ochranné a pracovní prostředky a zajišťovat jejich pravidelnou obměnu.</w:t>
      </w:r>
    </w:p>
    <w:p w:rsidR="00361877" w:rsidRDefault="002B6DC6">
      <w:pPr>
        <w:numPr>
          <w:ilvl w:val="0"/>
          <w:numId w:val="6"/>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Zhotovitel je povinen užívat elektrickou energii a vodu v úklidovém prostoru úsporně.</w:t>
      </w:r>
    </w:p>
    <w:p w:rsidR="00361877" w:rsidRDefault="002B6DC6">
      <w:pPr>
        <w:numPr>
          <w:ilvl w:val="0"/>
          <w:numId w:val="6"/>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Veškeré vady, nedostatky a škody na mobiliáři, zařízení, elektrických a vodních instalacích zjištěné zhotovitelem budou neprodleně hlášeny objednateli.</w:t>
      </w:r>
    </w:p>
    <w:p w:rsidR="00361877" w:rsidRDefault="002B6DC6">
      <w:pPr>
        <w:numPr>
          <w:ilvl w:val="0"/>
          <w:numId w:val="6"/>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Zhotovitel zodpovídá za to, že každý všední den po odchodu svého posledního zaměstnance, budou v budovách zavřena všechna okna, zhasnuta světla a budovy budou řádně uzavřeny dle pokynů objednatele.</w:t>
      </w:r>
    </w:p>
    <w:p w:rsidR="00361877" w:rsidRDefault="002B6DC6">
      <w:pPr>
        <w:numPr>
          <w:ilvl w:val="0"/>
          <w:numId w:val="6"/>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Zhotovitel je povinen zajistit vedení úklidu přítomností svého odpovědného zástupce. Odpovědný zástupce zhotovitele bude vybaven mobilním telefonem pro možnost řešení nepředvídaných situací souvisejících s plněním předmětu smlouvy a bude dostupný po celou dobu platnosti smlouvy. </w:t>
      </w:r>
    </w:p>
    <w:p w:rsidR="00361877" w:rsidRDefault="002B6DC6">
      <w:pPr>
        <w:numPr>
          <w:ilvl w:val="0"/>
          <w:numId w:val="6"/>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Zhotovitel je povinen upozornit objednatele na nevhodnost pokynů daných mu objednatelem k provedení díla a na rizika vyplývající z objednatelem požadovaných prací, které neodpovídají obvyklým postupům úklidových služeb či podmínkám bezpečnosti práce, jestliže zhotovitel mohl tuto nevhodnost zjistit při vynaložení odborné péče.</w:t>
      </w:r>
    </w:p>
    <w:p w:rsidR="00361877" w:rsidRDefault="002B6DC6">
      <w:pPr>
        <w:numPr>
          <w:ilvl w:val="0"/>
          <w:numId w:val="6"/>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V případě, že zhotovitel splní výše uvedenou povinnost, neodpovídá za nemožnost dokončení díla nebo za vady dokončeného díla způsobené nevhodnými požadavky nebo pokyny, jestliže objednatel na jejich respektování při provádění díla písemně trval. Při nedokončení díla má zhotovitel nárok na pevnou cenu sníženou o to, co ušetřil tím, že neprovedl dílo v plném rozsahu.</w:t>
      </w:r>
    </w:p>
    <w:p w:rsidR="00361877" w:rsidRDefault="002B6DC6">
      <w:pPr>
        <w:numPr>
          <w:ilvl w:val="0"/>
          <w:numId w:val="6"/>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Zhotovitel se zavazuje, že všechny prokazatelně ztracené věci, nalezené v místě provádění smluvních prací pracovníky zhotovitele, budou neodkladně předány majiteli. V případě, že majitel nalezené věci není znám, věc bude předána zástupci objednatele.</w:t>
      </w:r>
    </w:p>
    <w:p w:rsidR="00361877" w:rsidRDefault="00361877">
      <w:pPr>
        <w:tabs>
          <w:tab w:val="left" w:pos="360"/>
        </w:tabs>
        <w:spacing w:after="120" w:line="240" w:lineRule="auto"/>
        <w:jc w:val="both"/>
        <w:rPr>
          <w:rFonts w:ascii="Candara" w:eastAsia="Candara" w:hAnsi="Candara" w:cs="Candara"/>
          <w:sz w:val="24"/>
        </w:rPr>
      </w:pPr>
    </w:p>
    <w:p w:rsidR="00361877" w:rsidRDefault="002B6DC6">
      <w:pPr>
        <w:tabs>
          <w:tab w:val="left" w:pos="360"/>
        </w:tabs>
        <w:spacing w:after="120" w:line="240" w:lineRule="auto"/>
        <w:jc w:val="center"/>
        <w:rPr>
          <w:rFonts w:ascii="Candara" w:eastAsia="Candara" w:hAnsi="Candara" w:cs="Candara"/>
          <w:b/>
          <w:sz w:val="24"/>
        </w:rPr>
      </w:pPr>
      <w:r>
        <w:rPr>
          <w:rFonts w:ascii="Candara" w:eastAsia="Candara" w:hAnsi="Candara" w:cs="Candara"/>
          <w:b/>
          <w:sz w:val="24"/>
        </w:rPr>
        <w:t>V.</w:t>
      </w:r>
      <w:r>
        <w:rPr>
          <w:rFonts w:ascii="Candara" w:eastAsia="Candara" w:hAnsi="Candara" w:cs="Candara"/>
          <w:b/>
          <w:sz w:val="24"/>
        </w:rPr>
        <w:br/>
        <w:t>Povinnosti objednatele</w:t>
      </w:r>
    </w:p>
    <w:p w:rsidR="00361877" w:rsidRDefault="002B6DC6">
      <w:pPr>
        <w:numPr>
          <w:ilvl w:val="0"/>
          <w:numId w:val="7"/>
        </w:numPr>
        <w:tabs>
          <w:tab w:val="left" w:pos="340"/>
          <w:tab w:val="left" w:pos="360"/>
        </w:tabs>
        <w:spacing w:after="120" w:line="240" w:lineRule="auto"/>
        <w:ind w:left="340" w:hanging="340"/>
        <w:jc w:val="both"/>
        <w:rPr>
          <w:rFonts w:ascii="Candara" w:eastAsia="Candara" w:hAnsi="Candara" w:cs="Candara"/>
          <w:b/>
          <w:sz w:val="24"/>
        </w:rPr>
      </w:pPr>
      <w:r>
        <w:rPr>
          <w:rFonts w:ascii="Candara" w:eastAsia="Candara" w:hAnsi="Candara" w:cs="Candara"/>
          <w:sz w:val="24"/>
        </w:rPr>
        <w:t>Objednatel je povinen poskytnout zhotoviteli veškerou potřebnou součinnost, zejména při zajišťování vstupů do uklízených prostor.</w:t>
      </w:r>
    </w:p>
    <w:p w:rsidR="00361877" w:rsidRDefault="002B6DC6">
      <w:pPr>
        <w:numPr>
          <w:ilvl w:val="0"/>
          <w:numId w:val="7"/>
        </w:numPr>
        <w:tabs>
          <w:tab w:val="left" w:pos="340"/>
          <w:tab w:val="left" w:pos="360"/>
        </w:tabs>
        <w:spacing w:after="120" w:line="240" w:lineRule="auto"/>
        <w:ind w:left="340" w:hanging="340"/>
        <w:jc w:val="both"/>
        <w:rPr>
          <w:rFonts w:ascii="Candara" w:eastAsia="Candara" w:hAnsi="Candara" w:cs="Candara"/>
          <w:b/>
          <w:sz w:val="24"/>
        </w:rPr>
      </w:pPr>
      <w:r>
        <w:rPr>
          <w:rFonts w:ascii="Candara" w:eastAsia="Candara" w:hAnsi="Candara" w:cs="Candara"/>
          <w:sz w:val="24"/>
        </w:rPr>
        <w:lastRenderedPageBreak/>
        <w:t xml:space="preserve">Objednatel se zavazuje poskytnout zhotoviteli bezúplatně uzamykatelné prostory pro uložení prostředků na úklidové práce, vodu a el. </w:t>
      </w:r>
      <w:proofErr w:type="gramStart"/>
      <w:r>
        <w:rPr>
          <w:rFonts w:ascii="Candara" w:eastAsia="Candara" w:hAnsi="Candara" w:cs="Candara"/>
          <w:sz w:val="24"/>
        </w:rPr>
        <w:t>energii</w:t>
      </w:r>
      <w:proofErr w:type="gramEnd"/>
      <w:r>
        <w:rPr>
          <w:rFonts w:ascii="Candara" w:eastAsia="Candara" w:hAnsi="Candara" w:cs="Candara"/>
          <w:sz w:val="24"/>
        </w:rPr>
        <w:t xml:space="preserve"> nezbytnou k výkonu úklidových prací.</w:t>
      </w:r>
    </w:p>
    <w:p w:rsidR="00361877" w:rsidRDefault="002B6DC6">
      <w:pPr>
        <w:numPr>
          <w:ilvl w:val="0"/>
          <w:numId w:val="7"/>
        </w:numPr>
        <w:tabs>
          <w:tab w:val="left" w:pos="340"/>
          <w:tab w:val="left" w:pos="360"/>
        </w:tabs>
        <w:spacing w:after="120" w:line="240" w:lineRule="auto"/>
        <w:ind w:left="340" w:hanging="340"/>
        <w:jc w:val="both"/>
        <w:rPr>
          <w:rFonts w:ascii="Candara" w:eastAsia="Candara" w:hAnsi="Candara" w:cs="Candara"/>
          <w:b/>
          <w:sz w:val="24"/>
        </w:rPr>
      </w:pPr>
      <w:r>
        <w:rPr>
          <w:rFonts w:ascii="Candara" w:eastAsia="Candara" w:hAnsi="Candara" w:cs="Candara"/>
          <w:sz w:val="24"/>
        </w:rPr>
        <w:t>Objednatel je povinen umožnit zaměstnancům zhotovitele řádné plnění jejich pracovních povinností.</w:t>
      </w:r>
    </w:p>
    <w:p w:rsidR="00361877" w:rsidRDefault="002B6DC6">
      <w:pPr>
        <w:numPr>
          <w:ilvl w:val="0"/>
          <w:numId w:val="7"/>
        </w:numPr>
        <w:tabs>
          <w:tab w:val="left" w:pos="340"/>
          <w:tab w:val="left" w:pos="360"/>
        </w:tabs>
        <w:spacing w:after="120" w:line="240" w:lineRule="auto"/>
        <w:ind w:left="340" w:hanging="340"/>
        <w:jc w:val="both"/>
        <w:rPr>
          <w:rFonts w:ascii="Candara" w:eastAsia="Candara" w:hAnsi="Candara" w:cs="Candara"/>
          <w:b/>
          <w:sz w:val="24"/>
        </w:rPr>
      </w:pPr>
      <w:r>
        <w:rPr>
          <w:rFonts w:ascii="Candara" w:eastAsia="Candara" w:hAnsi="Candara" w:cs="Candara"/>
          <w:sz w:val="24"/>
        </w:rPr>
        <w:t>Objednatel je oprávněn pravidelně kontrolovat provádění díla a zaznamenávat zjištěné nedostatky a požadovat odstranění vady.</w:t>
      </w:r>
    </w:p>
    <w:p w:rsidR="00361877" w:rsidRDefault="002B6DC6">
      <w:pPr>
        <w:numPr>
          <w:ilvl w:val="0"/>
          <w:numId w:val="7"/>
        </w:numPr>
        <w:tabs>
          <w:tab w:val="left" w:pos="340"/>
          <w:tab w:val="left" w:pos="360"/>
        </w:tabs>
        <w:spacing w:after="120" w:line="240" w:lineRule="auto"/>
        <w:ind w:left="340" w:hanging="340"/>
        <w:jc w:val="both"/>
        <w:rPr>
          <w:rFonts w:ascii="Candara" w:eastAsia="Candara" w:hAnsi="Candara" w:cs="Candara"/>
          <w:b/>
          <w:sz w:val="24"/>
        </w:rPr>
      </w:pPr>
      <w:r>
        <w:rPr>
          <w:rFonts w:ascii="Candara" w:eastAsia="Candara" w:hAnsi="Candara" w:cs="Candara"/>
          <w:sz w:val="24"/>
        </w:rPr>
        <w:t>V případě, že nevhodné pokyny objednatele nebo nepřipravenost uklízených prostor překážejí v řádném provádění díla, je zhotovitel povinen oznámit tuto skutečnost a je oprávněn přerušit v nezbytném rozsahu provádění díla do doby změny pokynů objednatele či předání prostor nebo písemného sdělení objednatele, že objednatel trvá na provedení díla. O dobu, po kterou bylo nutno provádění díla přerušit, se prodlužuje lhůta stanovení pro jeho dokončení. V případě opakovaného provádění prací následkem nevhodnosti pokynů objednatele je zhotovitel oprávněn vyúčtovat objednateli cenu za tyto opakované práce.</w:t>
      </w:r>
    </w:p>
    <w:p w:rsidR="00361877" w:rsidRDefault="002B6DC6">
      <w:pPr>
        <w:numPr>
          <w:ilvl w:val="0"/>
          <w:numId w:val="7"/>
        </w:numPr>
        <w:tabs>
          <w:tab w:val="left" w:pos="340"/>
          <w:tab w:val="left" w:pos="360"/>
        </w:tabs>
        <w:spacing w:after="120" w:line="240" w:lineRule="auto"/>
        <w:ind w:left="340" w:hanging="340"/>
        <w:jc w:val="both"/>
        <w:rPr>
          <w:rFonts w:ascii="Candara" w:eastAsia="Candara" w:hAnsi="Candara" w:cs="Candara"/>
          <w:b/>
          <w:sz w:val="24"/>
        </w:rPr>
      </w:pPr>
      <w:r>
        <w:rPr>
          <w:rFonts w:ascii="Candara" w:eastAsia="Candara" w:hAnsi="Candara" w:cs="Candara"/>
          <w:sz w:val="24"/>
        </w:rPr>
        <w:t>Objednatel je povinen, v přiměřeném předstihu, oznámit zhotoviteli provozní změny, které mají vliv na provádění sjednaných výkonů a tím i hodnotu fakturace za příslušné období.</w:t>
      </w:r>
    </w:p>
    <w:p w:rsidR="00361877" w:rsidRDefault="00361877">
      <w:pPr>
        <w:spacing w:after="120" w:line="240" w:lineRule="auto"/>
        <w:jc w:val="both"/>
        <w:rPr>
          <w:rFonts w:ascii="Candara" w:eastAsia="Candara" w:hAnsi="Candara" w:cs="Candara"/>
          <w:sz w:val="24"/>
        </w:rPr>
      </w:pPr>
    </w:p>
    <w:p w:rsidR="00361877" w:rsidRDefault="002B6DC6">
      <w:pPr>
        <w:spacing w:after="120" w:line="240" w:lineRule="auto"/>
        <w:jc w:val="center"/>
        <w:rPr>
          <w:rFonts w:ascii="Candara" w:eastAsia="Candara" w:hAnsi="Candara" w:cs="Candara"/>
          <w:b/>
          <w:sz w:val="24"/>
        </w:rPr>
      </w:pPr>
      <w:r>
        <w:rPr>
          <w:rFonts w:ascii="Candara" w:eastAsia="Candara" w:hAnsi="Candara" w:cs="Candara"/>
          <w:b/>
          <w:sz w:val="24"/>
        </w:rPr>
        <w:t>VI.</w:t>
      </w:r>
      <w:r>
        <w:rPr>
          <w:rFonts w:ascii="Candara" w:eastAsia="Candara" w:hAnsi="Candara" w:cs="Candara"/>
          <w:b/>
          <w:sz w:val="24"/>
        </w:rPr>
        <w:br/>
        <w:t>Odpovědnost za škodu</w:t>
      </w:r>
    </w:p>
    <w:p w:rsidR="00361877" w:rsidRDefault="002B6DC6">
      <w:pPr>
        <w:numPr>
          <w:ilvl w:val="0"/>
          <w:numId w:val="8"/>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Zhotovitel nese plnou zodpovědnost za pracovní úraz nebo nemoc z povolání svých zaměstnanců.</w:t>
      </w:r>
    </w:p>
    <w:p w:rsidR="00361877" w:rsidRDefault="002B6DC6">
      <w:pPr>
        <w:numPr>
          <w:ilvl w:val="0"/>
          <w:numId w:val="8"/>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Zhotovitel v plném rozsahu odpovídá za škody na majetku i zdraví osob, způsobené objednateli či třetím osobám svými pracovníky a to bez ohledu na zavinění.</w:t>
      </w:r>
    </w:p>
    <w:p w:rsidR="00361877" w:rsidRDefault="002B6DC6">
      <w:pPr>
        <w:numPr>
          <w:ilvl w:val="0"/>
          <w:numId w:val="8"/>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Škody budou po projednání a vzájemné dohodě likvidovány z pojištění zhotovitele. Kopie pojistné smlouvy zhotovitele je Přílohou č. 4 smlouvy. </w:t>
      </w:r>
    </w:p>
    <w:p w:rsidR="00361877" w:rsidRDefault="00361877">
      <w:pPr>
        <w:spacing w:after="120" w:line="240" w:lineRule="auto"/>
        <w:jc w:val="both"/>
        <w:rPr>
          <w:rFonts w:ascii="Candara" w:eastAsia="Candara" w:hAnsi="Candara" w:cs="Candara"/>
          <w:sz w:val="24"/>
        </w:rPr>
      </w:pPr>
    </w:p>
    <w:p w:rsidR="00361877" w:rsidRDefault="002B6DC6">
      <w:pPr>
        <w:spacing w:after="120" w:line="240" w:lineRule="auto"/>
        <w:jc w:val="center"/>
        <w:rPr>
          <w:rFonts w:ascii="Candara" w:eastAsia="Candara" w:hAnsi="Candara" w:cs="Candara"/>
          <w:b/>
          <w:sz w:val="24"/>
        </w:rPr>
      </w:pPr>
      <w:r>
        <w:rPr>
          <w:rFonts w:ascii="Candara" w:eastAsia="Candara" w:hAnsi="Candara" w:cs="Candara"/>
          <w:b/>
          <w:sz w:val="24"/>
        </w:rPr>
        <w:t>VII.</w:t>
      </w:r>
      <w:r>
        <w:rPr>
          <w:rFonts w:ascii="Candara" w:eastAsia="Candara" w:hAnsi="Candara" w:cs="Candara"/>
          <w:b/>
          <w:sz w:val="24"/>
        </w:rPr>
        <w:br/>
        <w:t>Reklamace</w:t>
      </w:r>
    </w:p>
    <w:p w:rsidR="00361877" w:rsidRDefault="002B6DC6">
      <w:pPr>
        <w:numPr>
          <w:ilvl w:val="0"/>
          <w:numId w:val="9"/>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 xml:space="preserve">Zhotovitel povede provozní knihu uklízených objektů. Tato kniha bude uložena </w:t>
      </w:r>
      <w:r>
        <w:rPr>
          <w:rFonts w:ascii="Candara" w:eastAsia="Candara" w:hAnsi="Candara" w:cs="Candara"/>
          <w:sz w:val="24"/>
        </w:rPr>
        <w:br/>
        <w:t>u objednatele a bude přístupná oběma účastníkům smlouvy.</w:t>
      </w:r>
    </w:p>
    <w:p w:rsidR="00361877" w:rsidRDefault="002B6DC6">
      <w:pPr>
        <w:spacing w:after="120" w:line="240" w:lineRule="auto"/>
        <w:ind w:left="340"/>
        <w:jc w:val="both"/>
        <w:rPr>
          <w:rFonts w:ascii="Candara" w:eastAsia="Candara" w:hAnsi="Candara" w:cs="Candara"/>
          <w:sz w:val="24"/>
        </w:rPr>
      </w:pPr>
      <w:r>
        <w:rPr>
          <w:rFonts w:ascii="Candara" w:eastAsia="Candara" w:hAnsi="Candara" w:cs="Candara"/>
          <w:sz w:val="24"/>
        </w:rPr>
        <w:t xml:space="preserve">Do provozní knihy budou zapisovány veškeré údaje o vícepracích, reklamacích a následné zápisy o odstranění reklamací apod. Za objednatele budou zápisy pořizovány pracovníky Odboru správy bytových a nebytových prostor Města Kolína, nebo jimi určenými osobami. Za zhotovitele budou zápisy pořizovány </w:t>
      </w:r>
      <w:r>
        <w:rPr>
          <w:rFonts w:ascii="Candara" w:eastAsia="Candara" w:hAnsi="Candara" w:cs="Candara"/>
          <w:sz w:val="24"/>
          <w:shd w:val="clear" w:color="auto" w:fill="FFFF00"/>
        </w:rPr>
        <w:t>............</w:t>
      </w:r>
      <w:r>
        <w:rPr>
          <w:rFonts w:ascii="Candara" w:eastAsia="Candara" w:hAnsi="Candara" w:cs="Candara"/>
          <w:sz w:val="24"/>
        </w:rPr>
        <w:t xml:space="preserve">. </w:t>
      </w:r>
    </w:p>
    <w:p w:rsidR="00361877" w:rsidRDefault="002B6DC6">
      <w:pPr>
        <w:numPr>
          <w:ilvl w:val="0"/>
          <w:numId w:val="10"/>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Vady, které budou uvedeny v provozní knize, odstraní zhotovitel bez zbytečného odkladu, nejpozději však do 24 hodin ode dne, kdy bude vada objednatelem zapsána do provozní knihy. Pokud odstranění vady již není možné či se její odstranění stalo bezpředmětným, objednatel má právo uplatnit sankci za nesplnění povinností dle čl. IX smlouvy.</w:t>
      </w:r>
      <w:r>
        <w:rPr>
          <w:rFonts w:ascii="Candara" w:eastAsia="Candara" w:hAnsi="Candara" w:cs="Candara"/>
          <w:sz w:val="10"/>
        </w:rPr>
        <w:t xml:space="preserve"> </w:t>
      </w:r>
      <w:r w:rsidR="003F06EE">
        <w:rPr>
          <w:rFonts w:ascii="Candara" w:eastAsia="Candara" w:hAnsi="Candara" w:cs="Candara"/>
          <w:sz w:val="10"/>
        </w:rPr>
        <w:t xml:space="preserve"> </w:t>
      </w:r>
      <w:r>
        <w:rPr>
          <w:rFonts w:ascii="Candara" w:eastAsia="Candara" w:hAnsi="Candara" w:cs="Candara"/>
          <w:sz w:val="24"/>
        </w:rPr>
        <w:t xml:space="preserve">Bude-li zhotovitel v prodlení s plněním svého závazku vyplývajícího z tohoto článku smlouvy, je objednatel oprávněn zajistit toto plnění pomocí třetího subjektu. </w:t>
      </w:r>
      <w:r>
        <w:rPr>
          <w:rFonts w:ascii="Candara" w:eastAsia="Candara" w:hAnsi="Candara" w:cs="Candara"/>
          <w:sz w:val="24"/>
        </w:rPr>
        <w:lastRenderedPageBreak/>
        <w:t>Veškeré náklady s tím spojené uhradí objednateli zhotovitel na základě daňového dokladu objednatele. Zhotoviteli na základě těchto skutečností jeho závazek k odstraňování následných reklamovaných vad díla objednatelem v záruční době nezaniká.</w:t>
      </w:r>
    </w:p>
    <w:p w:rsidR="00361877" w:rsidRDefault="002B6DC6">
      <w:pPr>
        <w:numPr>
          <w:ilvl w:val="0"/>
          <w:numId w:val="10"/>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V případě vzniku událostí, které nemůže zhotovitel ovlivnit, tj. situace způsobené vyšší mocí, není objednatel oprávněn uplatňovat sankci.</w:t>
      </w:r>
    </w:p>
    <w:p w:rsidR="00361877" w:rsidRDefault="002B6DC6">
      <w:pPr>
        <w:numPr>
          <w:ilvl w:val="0"/>
          <w:numId w:val="10"/>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Neprovedené práce z titulu omezení provozu dočasného vyloučení prostor z provozu nebo oprav a rekonstrukčních prací nebudou fakturovány. Tato skutečnost bude vzájemně dohodnuta předem smluvními stranami.</w:t>
      </w:r>
    </w:p>
    <w:p w:rsidR="00361877" w:rsidRDefault="00361877">
      <w:pPr>
        <w:spacing w:after="120" w:line="240" w:lineRule="auto"/>
        <w:jc w:val="both"/>
        <w:rPr>
          <w:rFonts w:ascii="Candara" w:eastAsia="Candara" w:hAnsi="Candara" w:cs="Candara"/>
          <w:sz w:val="24"/>
        </w:rPr>
      </w:pPr>
    </w:p>
    <w:p w:rsidR="00361877" w:rsidRDefault="002B6DC6">
      <w:pPr>
        <w:spacing w:after="120" w:line="240" w:lineRule="auto"/>
        <w:jc w:val="center"/>
        <w:rPr>
          <w:rFonts w:ascii="Candara" w:eastAsia="Candara" w:hAnsi="Candara" w:cs="Candara"/>
          <w:b/>
          <w:sz w:val="24"/>
        </w:rPr>
      </w:pPr>
      <w:r>
        <w:rPr>
          <w:rFonts w:ascii="Candara" w:eastAsia="Candara" w:hAnsi="Candara" w:cs="Candara"/>
          <w:b/>
          <w:sz w:val="24"/>
        </w:rPr>
        <w:t>VIII.</w:t>
      </w:r>
      <w:r>
        <w:rPr>
          <w:rFonts w:ascii="Candara" w:eastAsia="Candara" w:hAnsi="Candara" w:cs="Candara"/>
          <w:b/>
          <w:sz w:val="24"/>
        </w:rPr>
        <w:br/>
        <w:t>Kauce</w:t>
      </w:r>
    </w:p>
    <w:p w:rsidR="00361877" w:rsidRDefault="002B6DC6">
      <w:pPr>
        <w:numPr>
          <w:ilvl w:val="0"/>
          <w:numId w:val="11"/>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 xml:space="preserve">Zhotovitel převede do 14 dnů od podepsání smlouvy oběma smluvními stranami na účet objednatele č. 3661752/0800  kauci ve výši trojnásobku měsíčního paušálu za úklid vč. DPH dle čl. III, odst. 1, písm. a) smlouvy. Tato částka bude po dobu platnosti smlouvy účelově vázána na účtu objednatele a bude sloužit k uplatňování oprávněných sankcí objednatele vůči zhotoviteli. </w:t>
      </w:r>
    </w:p>
    <w:p w:rsidR="00361877" w:rsidRDefault="002B6DC6">
      <w:pPr>
        <w:numPr>
          <w:ilvl w:val="0"/>
          <w:numId w:val="11"/>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V případě, že v průběhu smluvního vztahu poklesne výše kauce pod 50</w:t>
      </w:r>
      <w:r w:rsidR="005341ED">
        <w:rPr>
          <w:rFonts w:ascii="Candara" w:eastAsia="Candara" w:hAnsi="Candara" w:cs="Candara"/>
          <w:sz w:val="24"/>
        </w:rPr>
        <w:t xml:space="preserve"> </w:t>
      </w:r>
      <w:r>
        <w:rPr>
          <w:rFonts w:ascii="Candara" w:eastAsia="Candara" w:hAnsi="Candara" w:cs="Candara"/>
          <w:sz w:val="24"/>
        </w:rPr>
        <w:t>% původní částky, je zhotovitel povinen na výzvu objednatele finanční prostředky dorovnat, tak aby výše kauce odpovídala původní částce dle odst. 1 tohoto článku.</w:t>
      </w:r>
    </w:p>
    <w:p w:rsidR="00361877" w:rsidRDefault="002B6DC6">
      <w:pPr>
        <w:numPr>
          <w:ilvl w:val="0"/>
          <w:numId w:val="11"/>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Po skončení smluvního vztahu je objednatel povinen převést nevyčerpanou kauci zpět na účet zhotovitele č. </w:t>
      </w:r>
      <w:r>
        <w:rPr>
          <w:rFonts w:ascii="Candara" w:eastAsia="Candara" w:hAnsi="Candara" w:cs="Candara"/>
          <w:sz w:val="24"/>
          <w:shd w:val="clear" w:color="auto" w:fill="FFFF00"/>
        </w:rPr>
        <w:t>...................</w:t>
      </w:r>
      <w:r>
        <w:rPr>
          <w:rFonts w:ascii="Candara" w:eastAsia="Candara" w:hAnsi="Candara" w:cs="Candara"/>
          <w:sz w:val="24"/>
        </w:rPr>
        <w:t>, a to do 30 dnů od ukončení smluvního vztahu.</w:t>
      </w:r>
    </w:p>
    <w:p w:rsidR="00361877" w:rsidRDefault="00361877">
      <w:pPr>
        <w:spacing w:after="120" w:line="240" w:lineRule="auto"/>
        <w:jc w:val="both"/>
        <w:rPr>
          <w:rFonts w:ascii="Candara" w:eastAsia="Candara" w:hAnsi="Candara" w:cs="Candara"/>
          <w:sz w:val="24"/>
        </w:rPr>
      </w:pPr>
    </w:p>
    <w:p w:rsidR="00361877" w:rsidRDefault="002B6DC6">
      <w:pPr>
        <w:spacing w:after="120" w:line="240" w:lineRule="auto"/>
        <w:jc w:val="center"/>
        <w:rPr>
          <w:rFonts w:ascii="Candara" w:eastAsia="Candara" w:hAnsi="Candara" w:cs="Candara"/>
          <w:b/>
          <w:sz w:val="24"/>
        </w:rPr>
      </w:pPr>
      <w:r>
        <w:rPr>
          <w:rFonts w:ascii="Candara" w:eastAsia="Candara" w:hAnsi="Candara" w:cs="Candara"/>
          <w:b/>
          <w:sz w:val="24"/>
        </w:rPr>
        <w:t>IX.</w:t>
      </w:r>
      <w:r>
        <w:rPr>
          <w:rFonts w:ascii="Candara" w:eastAsia="Candara" w:hAnsi="Candara" w:cs="Candara"/>
          <w:b/>
          <w:sz w:val="24"/>
        </w:rPr>
        <w:br/>
        <w:t>Sankce</w:t>
      </w:r>
    </w:p>
    <w:p w:rsidR="00361877" w:rsidRDefault="002B6DC6">
      <w:pPr>
        <w:numPr>
          <w:ilvl w:val="0"/>
          <w:numId w:val="12"/>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V případě, že zhotovitel prokazatelně poruší své povinnosti dle čl. I, II této smlouvy, vzniká objednateli oprávnění vyúčtovat zhotoviteli smluvní pokutu ve výši 500 Kč (slovy pětsetkorunčeských) za každý jednotlivý případ porušení.</w:t>
      </w:r>
    </w:p>
    <w:p w:rsidR="00361877" w:rsidRDefault="002B6DC6">
      <w:pPr>
        <w:numPr>
          <w:ilvl w:val="0"/>
          <w:numId w:val="12"/>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Za opakované porušování povinností dle čl. I, II této smlouvy má objednatel oprávnění uplatnit jednorázovou smluvní pokutu ve výši 10.000 Kč (slovy desettisíckorunčeských), a to i opakovaně. Za opakované porušování povinností se považuje již třetí porušení.</w:t>
      </w:r>
    </w:p>
    <w:p w:rsidR="00361877" w:rsidRDefault="002B6DC6">
      <w:pPr>
        <w:numPr>
          <w:ilvl w:val="0"/>
          <w:numId w:val="12"/>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Porušení povinností zhotovitelem, sjednaných v čl. IV. této smlouvy, se považuje za hrubé porušení smlouvy zhotovitelem, za které má objednatel právo uplatnit smluvní pokutu vůči zhotoviteli ve výši 50.000 Kč za každý jednotlivý případ porušení, a to i opakovaně.</w:t>
      </w:r>
    </w:p>
    <w:p w:rsidR="00361877" w:rsidRDefault="002B6DC6">
      <w:pPr>
        <w:numPr>
          <w:ilvl w:val="0"/>
          <w:numId w:val="12"/>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Pro případ prodlení se zaplacením dohodnuté ceny dle čl. III sjednávají smluvní strany úrok z prodlení ve výši 0,015% z dlužné částky za každý i započatý den prodlení.</w:t>
      </w:r>
    </w:p>
    <w:p w:rsidR="00361877" w:rsidRDefault="002B6DC6">
      <w:pPr>
        <w:numPr>
          <w:ilvl w:val="0"/>
          <w:numId w:val="12"/>
        </w:numPr>
        <w:tabs>
          <w:tab w:val="left" w:pos="340"/>
        </w:tabs>
        <w:spacing w:after="120" w:line="240" w:lineRule="auto"/>
        <w:ind w:left="340" w:hanging="340"/>
        <w:jc w:val="both"/>
        <w:rPr>
          <w:rFonts w:ascii="Candara" w:eastAsia="Candara" w:hAnsi="Candara" w:cs="Candara"/>
          <w:strike/>
          <w:color w:val="171717"/>
          <w:sz w:val="24"/>
        </w:rPr>
      </w:pPr>
      <w:r>
        <w:rPr>
          <w:rFonts w:ascii="Candara" w:eastAsia="Candara" w:hAnsi="Candara" w:cs="Candara"/>
          <w:sz w:val="24"/>
        </w:rPr>
        <w:t xml:space="preserve">V případě, že zhotovitel nedodrží ustanovení odst. 2 čl. VIII smlouvy, má objednatel právo s okamžitou platností odstoupit od smlouvy. </w:t>
      </w:r>
    </w:p>
    <w:p w:rsidR="00361877" w:rsidRDefault="002B6DC6">
      <w:pPr>
        <w:numPr>
          <w:ilvl w:val="0"/>
          <w:numId w:val="12"/>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lastRenderedPageBreak/>
        <w:t>Zánik závazku jeho pozdním plněním neznamená zánik nároku na smluvní pokutu za prodlení s plněním.</w:t>
      </w:r>
    </w:p>
    <w:p w:rsidR="00361877" w:rsidRDefault="002B6DC6">
      <w:pPr>
        <w:numPr>
          <w:ilvl w:val="0"/>
          <w:numId w:val="12"/>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Smluvní pokuty sjednané touto smlouvou zaplatí povinná strana nezávisle na zavinění a na tom, zda a v jaké výši vznikne druhé smluvní straně škoda, kterou lze vymáhat samostatně.</w:t>
      </w:r>
    </w:p>
    <w:p w:rsidR="00361877" w:rsidRDefault="002B6DC6">
      <w:pPr>
        <w:numPr>
          <w:ilvl w:val="0"/>
          <w:numId w:val="12"/>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Smluvní pokuty se nezapočítávají na náhradu případně vzniklé škody, kterou lze vymáhat samostatně.</w:t>
      </w:r>
    </w:p>
    <w:p w:rsidR="00361877" w:rsidRDefault="002B6DC6">
      <w:pPr>
        <w:numPr>
          <w:ilvl w:val="0"/>
          <w:numId w:val="12"/>
        </w:numPr>
        <w:tabs>
          <w:tab w:val="left" w:pos="340"/>
        </w:tabs>
        <w:spacing w:after="120" w:line="240" w:lineRule="auto"/>
        <w:ind w:left="340" w:hanging="340"/>
        <w:jc w:val="both"/>
        <w:rPr>
          <w:rFonts w:ascii="Candara" w:eastAsia="Candara" w:hAnsi="Candara" w:cs="Candara"/>
          <w:b/>
          <w:sz w:val="24"/>
        </w:rPr>
      </w:pPr>
      <w:r>
        <w:rPr>
          <w:rFonts w:ascii="Candara" w:eastAsia="Candara" w:hAnsi="Candara" w:cs="Candara"/>
          <w:sz w:val="24"/>
        </w:rPr>
        <w:t>Smluvní pokutu je objednatel oprávněn započíst proti pohledávce zhotovitele.</w:t>
      </w:r>
    </w:p>
    <w:p w:rsidR="00361877" w:rsidRDefault="00361877">
      <w:pPr>
        <w:spacing w:after="120" w:line="240" w:lineRule="auto"/>
        <w:jc w:val="center"/>
        <w:rPr>
          <w:rFonts w:ascii="Candara" w:eastAsia="Candara" w:hAnsi="Candara" w:cs="Candara"/>
          <w:b/>
          <w:sz w:val="24"/>
        </w:rPr>
      </w:pPr>
    </w:p>
    <w:p w:rsidR="00361877" w:rsidRDefault="002B6DC6">
      <w:pPr>
        <w:spacing w:after="120" w:line="240" w:lineRule="auto"/>
        <w:jc w:val="center"/>
        <w:rPr>
          <w:rFonts w:ascii="Candara" w:eastAsia="Candara" w:hAnsi="Candara" w:cs="Candara"/>
          <w:b/>
          <w:sz w:val="24"/>
        </w:rPr>
      </w:pPr>
      <w:r>
        <w:rPr>
          <w:rFonts w:ascii="Candara" w:eastAsia="Candara" w:hAnsi="Candara" w:cs="Candara"/>
          <w:b/>
          <w:sz w:val="24"/>
        </w:rPr>
        <w:t>X.</w:t>
      </w:r>
      <w:r>
        <w:rPr>
          <w:rFonts w:ascii="Candara" w:eastAsia="Candara" w:hAnsi="Candara" w:cs="Candara"/>
          <w:b/>
          <w:sz w:val="24"/>
        </w:rPr>
        <w:br/>
        <w:t>Platnost smlouvy</w:t>
      </w:r>
    </w:p>
    <w:p w:rsidR="00361877" w:rsidRDefault="002B6DC6">
      <w:pPr>
        <w:numPr>
          <w:ilvl w:val="0"/>
          <w:numId w:val="13"/>
        </w:numPr>
        <w:tabs>
          <w:tab w:val="left" w:pos="340"/>
        </w:tabs>
        <w:spacing w:after="120" w:line="240" w:lineRule="auto"/>
        <w:ind w:left="340" w:hanging="340"/>
        <w:rPr>
          <w:rFonts w:ascii="Candara" w:eastAsia="Candara" w:hAnsi="Candara" w:cs="Candara"/>
          <w:sz w:val="24"/>
        </w:rPr>
      </w:pPr>
      <w:r>
        <w:rPr>
          <w:rFonts w:ascii="Candara" w:eastAsia="Candara" w:hAnsi="Candara" w:cs="Candara"/>
          <w:sz w:val="24"/>
        </w:rPr>
        <w:t>Smlouva nabývá účinnosti dnem jejího zveřejnění.</w:t>
      </w:r>
    </w:p>
    <w:p w:rsidR="00361877" w:rsidRDefault="002B6DC6">
      <w:pPr>
        <w:numPr>
          <w:ilvl w:val="0"/>
          <w:numId w:val="13"/>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Smlouva se uzavírá na dobu neurčitou s výpovědní lhůtou tři měsíce. </w:t>
      </w:r>
    </w:p>
    <w:p w:rsidR="00361877" w:rsidRDefault="002B6DC6">
      <w:pPr>
        <w:numPr>
          <w:ilvl w:val="0"/>
          <w:numId w:val="13"/>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Smluvní vztah lze ukončit písemnou dohodou nebo na základě výpovědi. Oznámení o výpovědi musí být učiněno písemnou formou a doručeno do sídla druhého účastníka. Výpovědní lhůta činí tři měsíce a její běh počíná prvního dne měsíce následujícího po měsíci, v němž bylo doručeno oznámení výpovědi druhé smluvní straně.</w:t>
      </w:r>
    </w:p>
    <w:p w:rsidR="00361877" w:rsidRDefault="002B6DC6">
      <w:pPr>
        <w:numPr>
          <w:ilvl w:val="0"/>
          <w:numId w:val="13"/>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Smluvní strany se dohodly na zkušebním provozu v délce trvání 3 měsíců. V průběhu tohoto zkušebního provozu je objednatel oprávněn odstoupit od smlouvy bez udání důvodu. V takovém případě tato smlouva zaniká po uplynutí 1 měsíce od data doručení odstoupení od smlouvy zhotoviteli.</w:t>
      </w:r>
    </w:p>
    <w:p w:rsidR="00361877" w:rsidRDefault="002B6DC6">
      <w:pPr>
        <w:numPr>
          <w:ilvl w:val="0"/>
          <w:numId w:val="13"/>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Změnit nebo doplnit tuto smlouvu mohou smluvní strany pouze formou písemných dodatků, které budou vzestupně číslovány, výslovně prohlášeny za dodatek této smlouvy a podepsány oprávněnými zástupci smluvních stran.</w:t>
      </w:r>
    </w:p>
    <w:p w:rsidR="00361877" w:rsidRDefault="002B6DC6">
      <w:pPr>
        <w:numPr>
          <w:ilvl w:val="0"/>
          <w:numId w:val="13"/>
        </w:numPr>
        <w:tabs>
          <w:tab w:val="left" w:pos="340"/>
        </w:tabs>
        <w:spacing w:after="0" w:line="240" w:lineRule="auto"/>
        <w:ind w:left="340" w:hanging="340"/>
        <w:jc w:val="both"/>
        <w:rPr>
          <w:rFonts w:ascii="Candara" w:eastAsia="Candara" w:hAnsi="Candara" w:cs="Candara"/>
          <w:sz w:val="24"/>
        </w:rPr>
      </w:pPr>
      <w:r>
        <w:rPr>
          <w:rFonts w:ascii="Candara" w:eastAsia="Candara" w:hAnsi="Candara" w:cs="Candara"/>
          <w:sz w:val="24"/>
        </w:rPr>
        <w:t>Pokud vznikne jakákoliv splatná či nesplatná pohledávka objednatele za zhotovitelem  z této smlouvy, či jiných smluv uzavřených mezi objednatelem a zhotovitelem, má objednatel oprávnění takové  pohledávky  jednostranně započítat vůči splatným či nesplatným pohledávkám zhotovitele za objednatelem z této smlouvy, či jiných smluv uzavřených mezi objednatelem zhotovitelem.</w:t>
      </w:r>
    </w:p>
    <w:p w:rsidR="00361877" w:rsidRDefault="002B6DC6">
      <w:pPr>
        <w:numPr>
          <w:ilvl w:val="0"/>
          <w:numId w:val="13"/>
        </w:numPr>
        <w:tabs>
          <w:tab w:val="left" w:pos="340"/>
        </w:tabs>
        <w:spacing w:after="0" w:line="240" w:lineRule="auto"/>
        <w:ind w:left="340" w:hanging="340"/>
        <w:jc w:val="both"/>
        <w:rPr>
          <w:rFonts w:ascii="Candara" w:eastAsia="Candara" w:hAnsi="Candara" w:cs="Candara"/>
          <w:sz w:val="24"/>
        </w:rPr>
      </w:pPr>
      <w:r>
        <w:rPr>
          <w:rFonts w:ascii="Candara" w:eastAsia="Candara" w:hAnsi="Candara" w:cs="Candara"/>
          <w:sz w:val="24"/>
        </w:rPr>
        <w:t xml:space="preserve">V případě prodlení zhotovitele s plněním svých závazků z této smlouvy není objednatel v prodlení se splněním svých závazků. Jakékoliv prodlení objednatele z této smlouvy nezakládá prodlení zhotovitele s plněním jakéhokoliv jeho závazků z této smlouvy.  </w:t>
      </w:r>
    </w:p>
    <w:p w:rsidR="00361877" w:rsidRDefault="002B6DC6">
      <w:pPr>
        <w:numPr>
          <w:ilvl w:val="0"/>
          <w:numId w:val="13"/>
        </w:numPr>
        <w:tabs>
          <w:tab w:val="left" w:pos="340"/>
        </w:tabs>
        <w:spacing w:after="0" w:line="240" w:lineRule="auto"/>
        <w:ind w:left="340" w:hanging="340"/>
        <w:jc w:val="both"/>
        <w:rPr>
          <w:rFonts w:ascii="Candara" w:eastAsia="Candara" w:hAnsi="Candara" w:cs="Candara"/>
          <w:sz w:val="24"/>
        </w:rPr>
      </w:pPr>
      <w:r>
        <w:rPr>
          <w:rFonts w:ascii="Candara" w:eastAsia="Candara" w:hAnsi="Candara" w:cs="Candara"/>
          <w:sz w:val="24"/>
        </w:rPr>
        <w:t xml:space="preserve">V případě, že bude podán na zhotovitele insolvenční návrh, je objednatel oprávněn od této smlouvy odstoupit. </w:t>
      </w:r>
    </w:p>
    <w:p w:rsidR="00361877" w:rsidRDefault="002B6DC6">
      <w:pPr>
        <w:numPr>
          <w:ilvl w:val="0"/>
          <w:numId w:val="13"/>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V případě, že zhotovitel nezahájí realizaci díla, dílo bude provádět nekvalitně, přeruší nebo zastaví práce, má objednatel mimo jiné právo zadat provedení nebo dokončení předmětu smlouvy nebo jeho části jiné firmě (třetímu subjektu). V takovém případě bude zhotovitel povinen objednateli uhradit veškeré náklady, které vzniknou objednateli nad rámec pevné ceny díla sjednané se zhotovitelem ve smlouvě o dílo. Tyto náklady je objednatel oprávněn odečíst ze splatné faktury zhotovitele za </w:t>
      </w:r>
      <w:r>
        <w:rPr>
          <w:rFonts w:ascii="Candara" w:eastAsia="Candara" w:hAnsi="Candara" w:cs="Candara"/>
          <w:sz w:val="24"/>
        </w:rPr>
        <w:lastRenderedPageBreak/>
        <w:t xml:space="preserve">provedené práce formou zápočtu. Výši nákladů není objednatel povinen zhotoviteli prokazovat. </w:t>
      </w:r>
    </w:p>
    <w:p w:rsidR="00361877" w:rsidRDefault="00361877">
      <w:pPr>
        <w:spacing w:after="120" w:line="240" w:lineRule="auto"/>
        <w:jc w:val="center"/>
        <w:rPr>
          <w:rFonts w:ascii="Candara" w:eastAsia="Candara" w:hAnsi="Candara" w:cs="Candara"/>
          <w:b/>
          <w:sz w:val="24"/>
        </w:rPr>
      </w:pPr>
    </w:p>
    <w:p w:rsidR="00361877" w:rsidRDefault="002B6DC6">
      <w:pPr>
        <w:spacing w:after="120" w:line="240" w:lineRule="auto"/>
        <w:jc w:val="center"/>
        <w:rPr>
          <w:rFonts w:ascii="Candara" w:eastAsia="Candara" w:hAnsi="Candara" w:cs="Candara"/>
          <w:b/>
          <w:sz w:val="24"/>
        </w:rPr>
      </w:pPr>
      <w:r>
        <w:rPr>
          <w:rFonts w:ascii="Candara" w:eastAsia="Candara" w:hAnsi="Candara" w:cs="Candara"/>
          <w:b/>
          <w:sz w:val="24"/>
        </w:rPr>
        <w:t>XI.</w:t>
      </w:r>
      <w:r>
        <w:rPr>
          <w:rFonts w:ascii="Candara" w:eastAsia="Candara" w:hAnsi="Candara" w:cs="Candara"/>
          <w:b/>
          <w:sz w:val="24"/>
        </w:rPr>
        <w:br/>
        <w:t>Závěrečná ustanovení</w:t>
      </w:r>
    </w:p>
    <w:p w:rsidR="00361877" w:rsidRDefault="002B6DC6">
      <w:pPr>
        <w:numPr>
          <w:ilvl w:val="0"/>
          <w:numId w:val="1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Zhotovitel nemůže bez souhlasu objednatele postoupit svá práva a povinnosti plynoucí ze smlouvy třetí osobě.</w:t>
      </w:r>
    </w:p>
    <w:p w:rsidR="00361877" w:rsidRDefault="002B6DC6">
      <w:pPr>
        <w:numPr>
          <w:ilvl w:val="0"/>
          <w:numId w:val="1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Osoby podepisující tuto smlouvu svými podpisy stvrzují platnost svých jednatelských oprávnění.</w:t>
      </w:r>
    </w:p>
    <w:p w:rsidR="00361877" w:rsidRDefault="002B6DC6">
      <w:pPr>
        <w:numPr>
          <w:ilvl w:val="0"/>
          <w:numId w:val="1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Písemnosti se považují za doručené i v případě, že kterákoliv ze stran její doručení odmítne, či jinak znemožní.</w:t>
      </w:r>
    </w:p>
    <w:p w:rsidR="00361877" w:rsidRDefault="002B6DC6">
      <w:pPr>
        <w:numPr>
          <w:ilvl w:val="0"/>
          <w:numId w:val="1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Smlouva je vyhotovena ve třech stejnopisech, podepsaných oprávněnými zástupci smluvních stran, přičemž objednatel obdrží dva a poskytovatel jedno vyhotovení s platností originálu.</w:t>
      </w:r>
    </w:p>
    <w:p w:rsidR="00361877" w:rsidRDefault="002B6DC6">
      <w:pPr>
        <w:numPr>
          <w:ilvl w:val="0"/>
          <w:numId w:val="1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Smluvní strany výslovně souhlasí s tím, aby tato smlouva byla uvedena v přehledu nazvaném „Přehled smluv“ vedeném městem Kolín, který obsahuje údaje o smluvní straně, datum uzavření smlouvy, předmětu smlouvy a výše plnění. Smluvní strany výslovně souhlasí, že tato smlouva může být bez jakéhokoli omezení zveřejněna na oficiálních webových stránkách města Kolín,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 dalších podmínek.</w:t>
      </w:r>
    </w:p>
    <w:p w:rsidR="00361877" w:rsidRDefault="002B6DC6">
      <w:pPr>
        <w:numPr>
          <w:ilvl w:val="0"/>
          <w:numId w:val="1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v případě neexistence datové schránky e-mailem potvrzení od správce registru smluv. Potvrzení obsahuje metadata a je ve </w:t>
      </w:r>
      <w:proofErr w:type="gramStart"/>
      <w:r>
        <w:rPr>
          <w:rFonts w:ascii="Candara" w:eastAsia="Candara" w:hAnsi="Candara" w:cs="Candara"/>
          <w:sz w:val="24"/>
        </w:rPr>
        <w:t>formátu .pdf</w:t>
      </w:r>
      <w:proofErr w:type="gramEnd"/>
      <w:r>
        <w:rPr>
          <w:rFonts w:ascii="Candara" w:eastAsia="Candara" w:hAnsi="Candara" w:cs="Candara"/>
          <w:sz w:val="24"/>
        </w:rPr>
        <w:t>,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rsidR="00361877" w:rsidRDefault="002B6DC6">
      <w:pPr>
        <w:numPr>
          <w:ilvl w:val="0"/>
          <w:numId w:val="14"/>
        </w:numPr>
        <w:tabs>
          <w:tab w:val="left" w:pos="340"/>
        </w:tabs>
        <w:spacing w:after="120" w:line="240" w:lineRule="auto"/>
        <w:ind w:left="340" w:hanging="340"/>
        <w:jc w:val="both"/>
        <w:rPr>
          <w:rFonts w:ascii="Candara" w:eastAsia="Candara" w:hAnsi="Candara" w:cs="Candara"/>
          <w:sz w:val="24"/>
        </w:rPr>
      </w:pPr>
      <w:r>
        <w:rPr>
          <w:rFonts w:ascii="Candara" w:eastAsia="Candara" w:hAnsi="Candara" w:cs="Candara"/>
          <w:sz w:val="24"/>
        </w:rPr>
        <w:t>Uzavření této smlouvy bylo schváleno Radou města Kolín usnesením č. …ze dne ….</w:t>
      </w:r>
    </w:p>
    <w:p w:rsidR="00361877" w:rsidRDefault="002B6DC6">
      <w:pPr>
        <w:numPr>
          <w:ilvl w:val="0"/>
          <w:numId w:val="14"/>
        </w:numPr>
        <w:tabs>
          <w:tab w:val="left" w:pos="340"/>
        </w:tabs>
        <w:spacing w:after="0" w:line="240" w:lineRule="auto"/>
        <w:ind w:left="340" w:hanging="340"/>
        <w:jc w:val="both"/>
        <w:rPr>
          <w:rFonts w:ascii="Candara" w:eastAsia="Candara" w:hAnsi="Candara" w:cs="Candara"/>
          <w:sz w:val="24"/>
        </w:rPr>
      </w:pPr>
      <w:r>
        <w:rPr>
          <w:rFonts w:ascii="Candara" w:eastAsia="Candara" w:hAnsi="Candara" w:cs="Candara"/>
          <w:sz w:val="24"/>
        </w:rPr>
        <w:t>Nedílnou součástí smlouvy jsou:</w:t>
      </w:r>
    </w:p>
    <w:p w:rsidR="00361877" w:rsidRDefault="002B6DC6">
      <w:pPr>
        <w:tabs>
          <w:tab w:val="left" w:pos="360"/>
        </w:tabs>
        <w:spacing w:after="0" w:line="240" w:lineRule="auto"/>
        <w:jc w:val="both"/>
        <w:rPr>
          <w:rFonts w:ascii="Candara" w:eastAsia="Candara" w:hAnsi="Candara" w:cs="Candara"/>
          <w:sz w:val="24"/>
        </w:rPr>
      </w:pPr>
      <w:r>
        <w:rPr>
          <w:rFonts w:ascii="Candara" w:eastAsia="Candara" w:hAnsi="Candara" w:cs="Candara"/>
          <w:sz w:val="24"/>
        </w:rPr>
        <w:tab/>
        <w:t xml:space="preserve">Příloha č. 1 </w:t>
      </w:r>
      <w:r w:rsidR="003F06EE">
        <w:rPr>
          <w:rFonts w:ascii="Candara" w:eastAsia="Candara" w:hAnsi="Candara" w:cs="Candara"/>
          <w:sz w:val="24"/>
        </w:rPr>
        <w:t>–</w:t>
      </w:r>
      <w:r>
        <w:rPr>
          <w:rFonts w:ascii="Candara" w:eastAsia="Candara" w:hAnsi="Candara" w:cs="Candara"/>
          <w:sz w:val="24"/>
        </w:rPr>
        <w:t xml:space="preserve"> Ceník úklidových prací v rámci mimořádných úklidů</w:t>
      </w:r>
    </w:p>
    <w:p w:rsidR="00361877" w:rsidRDefault="002B6DC6">
      <w:pPr>
        <w:tabs>
          <w:tab w:val="left" w:pos="360"/>
        </w:tabs>
        <w:spacing w:after="0" w:line="240" w:lineRule="auto"/>
        <w:jc w:val="both"/>
        <w:rPr>
          <w:rFonts w:ascii="Candara" w:eastAsia="Candara" w:hAnsi="Candara" w:cs="Candara"/>
          <w:sz w:val="24"/>
        </w:rPr>
      </w:pPr>
      <w:r>
        <w:rPr>
          <w:rFonts w:ascii="Candara" w:eastAsia="Candara" w:hAnsi="Candara" w:cs="Candara"/>
          <w:sz w:val="24"/>
        </w:rPr>
        <w:tab/>
        <w:t xml:space="preserve">Příloha č. 2 – </w:t>
      </w:r>
      <w:r w:rsidR="001314AB">
        <w:rPr>
          <w:rFonts w:ascii="Candara" w:eastAsia="Candara" w:hAnsi="Candara" w:cs="Candara"/>
          <w:sz w:val="24"/>
        </w:rPr>
        <w:t>Popis prostor a č</w:t>
      </w:r>
      <w:r w:rsidR="00CE5520">
        <w:rPr>
          <w:rFonts w:ascii="Candara" w:eastAsia="Candara" w:hAnsi="Candara" w:cs="Candara"/>
          <w:sz w:val="24"/>
        </w:rPr>
        <w:t>etnost a rozsah úklidů</w:t>
      </w:r>
      <w:r>
        <w:rPr>
          <w:rFonts w:ascii="Candara" w:eastAsia="Candara" w:hAnsi="Candara" w:cs="Candara"/>
          <w:sz w:val="24"/>
        </w:rPr>
        <w:t xml:space="preserve"> </w:t>
      </w:r>
    </w:p>
    <w:p w:rsidR="00361877" w:rsidRDefault="002B6DC6" w:rsidP="001314AB">
      <w:pPr>
        <w:tabs>
          <w:tab w:val="left" w:pos="360"/>
        </w:tabs>
        <w:spacing w:after="0" w:line="240" w:lineRule="auto"/>
        <w:jc w:val="both"/>
        <w:rPr>
          <w:rFonts w:ascii="Candara" w:eastAsia="Candara" w:hAnsi="Candara" w:cs="Candara"/>
          <w:sz w:val="24"/>
        </w:rPr>
      </w:pPr>
      <w:r>
        <w:rPr>
          <w:rFonts w:ascii="Candara" w:eastAsia="Candara" w:hAnsi="Candara" w:cs="Candara"/>
          <w:sz w:val="24"/>
        </w:rPr>
        <w:tab/>
        <w:t>Příloha č. 3 –</w:t>
      </w:r>
      <w:r w:rsidR="001314AB">
        <w:rPr>
          <w:rFonts w:ascii="Candara" w:eastAsia="Candara" w:hAnsi="Candara" w:cs="Candara"/>
          <w:sz w:val="24"/>
        </w:rPr>
        <w:t xml:space="preserve"> </w:t>
      </w:r>
      <w:r>
        <w:rPr>
          <w:rFonts w:ascii="Candara" w:eastAsia="Candara" w:hAnsi="Candara" w:cs="Candara"/>
          <w:sz w:val="24"/>
        </w:rPr>
        <w:t>Kopie pojistné smlouvy zhotovitele</w:t>
      </w:r>
    </w:p>
    <w:p w:rsidR="00361877" w:rsidRDefault="002B6DC6">
      <w:pPr>
        <w:tabs>
          <w:tab w:val="left" w:pos="360"/>
        </w:tabs>
        <w:spacing w:after="0" w:line="240" w:lineRule="auto"/>
        <w:jc w:val="both"/>
        <w:rPr>
          <w:rFonts w:ascii="Candara" w:eastAsia="Candara" w:hAnsi="Candara" w:cs="Candara"/>
          <w:sz w:val="24"/>
        </w:rPr>
      </w:pPr>
      <w:r>
        <w:rPr>
          <w:rFonts w:ascii="Candara" w:eastAsia="Candara" w:hAnsi="Candara" w:cs="Candara"/>
          <w:sz w:val="24"/>
        </w:rPr>
        <w:tab/>
      </w:r>
    </w:p>
    <w:p w:rsidR="00361877" w:rsidRDefault="002B6DC6">
      <w:pPr>
        <w:numPr>
          <w:ilvl w:val="0"/>
          <w:numId w:val="15"/>
        </w:numPr>
        <w:tabs>
          <w:tab w:val="left" w:pos="567"/>
        </w:tabs>
        <w:spacing w:after="0" w:line="240" w:lineRule="auto"/>
        <w:ind w:left="340" w:hanging="340"/>
        <w:jc w:val="both"/>
        <w:rPr>
          <w:rFonts w:ascii="Candara" w:eastAsia="Candara" w:hAnsi="Candara" w:cs="Candara"/>
          <w:sz w:val="24"/>
        </w:rPr>
      </w:pPr>
      <w:r>
        <w:rPr>
          <w:rFonts w:ascii="Candara" w:eastAsia="Candara" w:hAnsi="Candara" w:cs="Candara"/>
          <w:sz w:val="24"/>
        </w:rPr>
        <w:t xml:space="preserve"> Případné soudní spory vzniklé z této smlouvy řeší obecné soudy ČR.</w:t>
      </w:r>
    </w:p>
    <w:p w:rsidR="00361877" w:rsidRDefault="00361877">
      <w:pPr>
        <w:tabs>
          <w:tab w:val="left" w:pos="567"/>
        </w:tabs>
        <w:spacing w:after="0" w:line="240" w:lineRule="auto"/>
        <w:ind w:left="340"/>
        <w:jc w:val="both"/>
        <w:rPr>
          <w:rFonts w:ascii="Candara" w:eastAsia="Candara" w:hAnsi="Candara" w:cs="Candara"/>
          <w:sz w:val="24"/>
        </w:rPr>
      </w:pPr>
    </w:p>
    <w:p w:rsidR="00361877" w:rsidRDefault="002B6DC6">
      <w:pPr>
        <w:numPr>
          <w:ilvl w:val="0"/>
          <w:numId w:val="16"/>
        </w:numPr>
        <w:tabs>
          <w:tab w:val="left" w:pos="567"/>
        </w:tabs>
        <w:spacing w:after="0" w:line="240" w:lineRule="auto"/>
        <w:ind w:left="340" w:hanging="340"/>
        <w:jc w:val="both"/>
        <w:rPr>
          <w:rFonts w:ascii="Candara" w:eastAsia="Candara" w:hAnsi="Candara" w:cs="Candara"/>
          <w:sz w:val="24"/>
        </w:rPr>
      </w:pPr>
      <w:r>
        <w:rPr>
          <w:rFonts w:ascii="Candara" w:eastAsia="Candara" w:hAnsi="Candara" w:cs="Candara"/>
          <w:sz w:val="24"/>
        </w:rPr>
        <w:lastRenderedPageBreak/>
        <w:t>Zhotovitel na sebe bere nebezpečí změny okolností ve smyslu ust. § 1765 odst. 2 zákona č. 89/2012 Sb., občanského zákoníku.</w:t>
      </w:r>
    </w:p>
    <w:p w:rsidR="00361877" w:rsidRDefault="002B6DC6">
      <w:pPr>
        <w:numPr>
          <w:ilvl w:val="0"/>
          <w:numId w:val="16"/>
        </w:numPr>
        <w:tabs>
          <w:tab w:val="left" w:pos="340"/>
        </w:tabs>
        <w:spacing w:before="120" w:after="0" w:line="240" w:lineRule="auto"/>
        <w:ind w:left="340" w:hanging="340"/>
        <w:jc w:val="both"/>
        <w:rPr>
          <w:rFonts w:ascii="Candara" w:eastAsia="Candara" w:hAnsi="Candara" w:cs="Candara"/>
          <w:sz w:val="24"/>
        </w:rPr>
      </w:pPr>
      <w:r>
        <w:rPr>
          <w:rFonts w:ascii="Candara" w:eastAsia="Candara" w:hAnsi="Candara" w:cs="Candara"/>
          <w:sz w:val="24"/>
        </w:rPr>
        <w:t>Nestanoví-li tato smlouva jinak, řídí se práva a povinnosti smluvních stran Novým občanským zákoníkem, zejména ust. § 2586, zákona č. 89/2012 Sb., občanského zákoníku a následujících o smlouvě o dílo.</w:t>
      </w:r>
    </w:p>
    <w:p w:rsidR="00361877" w:rsidRDefault="00361877">
      <w:pPr>
        <w:tabs>
          <w:tab w:val="left" w:pos="360"/>
        </w:tabs>
        <w:spacing w:after="120" w:line="240" w:lineRule="auto"/>
        <w:jc w:val="both"/>
        <w:rPr>
          <w:rFonts w:ascii="Candara" w:eastAsia="Candara" w:hAnsi="Candara" w:cs="Candara"/>
          <w:sz w:val="24"/>
        </w:rPr>
      </w:pPr>
    </w:p>
    <w:p w:rsidR="00361877" w:rsidRDefault="00361877">
      <w:pPr>
        <w:tabs>
          <w:tab w:val="left" w:pos="360"/>
        </w:tabs>
        <w:spacing w:after="0" w:line="240" w:lineRule="auto"/>
        <w:jc w:val="both"/>
        <w:rPr>
          <w:rFonts w:ascii="Candara" w:eastAsia="Candara" w:hAnsi="Candara" w:cs="Candara"/>
          <w:sz w:val="24"/>
        </w:rPr>
      </w:pPr>
    </w:p>
    <w:p w:rsidR="00361877" w:rsidRDefault="00361877">
      <w:pPr>
        <w:tabs>
          <w:tab w:val="left" w:pos="360"/>
        </w:tabs>
        <w:spacing w:after="120" w:line="240" w:lineRule="auto"/>
        <w:jc w:val="both"/>
        <w:rPr>
          <w:rFonts w:ascii="Candara" w:eastAsia="Candara" w:hAnsi="Candara" w:cs="Candara"/>
          <w:sz w:val="24"/>
        </w:rPr>
      </w:pPr>
    </w:p>
    <w:p w:rsidR="00361877" w:rsidRDefault="002B6DC6">
      <w:pPr>
        <w:tabs>
          <w:tab w:val="left" w:pos="360"/>
        </w:tabs>
        <w:spacing w:after="0" w:line="240" w:lineRule="auto"/>
        <w:jc w:val="both"/>
        <w:rPr>
          <w:rFonts w:ascii="Candara" w:eastAsia="Candara" w:hAnsi="Candara" w:cs="Candara"/>
          <w:sz w:val="24"/>
        </w:rPr>
      </w:pPr>
      <w:r>
        <w:rPr>
          <w:rFonts w:ascii="Candara" w:eastAsia="Candara" w:hAnsi="Candara" w:cs="Candara"/>
          <w:sz w:val="24"/>
        </w:rPr>
        <w:t>V Kolíně dne …</w:t>
      </w:r>
    </w:p>
    <w:p w:rsidR="00361877" w:rsidRDefault="00361877">
      <w:pPr>
        <w:tabs>
          <w:tab w:val="left" w:pos="360"/>
        </w:tabs>
        <w:spacing w:after="0" w:line="240" w:lineRule="auto"/>
        <w:jc w:val="both"/>
        <w:rPr>
          <w:rFonts w:ascii="Candara" w:eastAsia="Candara" w:hAnsi="Candara" w:cs="Candara"/>
          <w:sz w:val="24"/>
        </w:rPr>
      </w:pPr>
    </w:p>
    <w:p w:rsidR="00361877" w:rsidRDefault="00361877">
      <w:pPr>
        <w:tabs>
          <w:tab w:val="left" w:pos="360"/>
        </w:tabs>
        <w:spacing w:after="0" w:line="240" w:lineRule="auto"/>
        <w:jc w:val="both"/>
        <w:rPr>
          <w:rFonts w:ascii="Candara" w:eastAsia="Candara" w:hAnsi="Candara" w:cs="Candara"/>
          <w:sz w:val="24"/>
        </w:rPr>
      </w:pPr>
    </w:p>
    <w:p w:rsidR="00361877" w:rsidRDefault="00361877">
      <w:pPr>
        <w:tabs>
          <w:tab w:val="left" w:pos="360"/>
        </w:tabs>
        <w:spacing w:after="0" w:line="240" w:lineRule="auto"/>
        <w:jc w:val="both"/>
        <w:rPr>
          <w:rFonts w:ascii="Candara" w:eastAsia="Candara" w:hAnsi="Candara" w:cs="Candara"/>
          <w:sz w:val="24"/>
        </w:rPr>
      </w:pPr>
    </w:p>
    <w:p w:rsidR="00361877" w:rsidRDefault="000A1DE3">
      <w:pPr>
        <w:tabs>
          <w:tab w:val="left" w:pos="360"/>
        </w:tabs>
        <w:spacing w:after="0" w:line="240" w:lineRule="auto"/>
        <w:jc w:val="both"/>
        <w:rPr>
          <w:rFonts w:ascii="Candara" w:eastAsia="Candara" w:hAnsi="Candara" w:cs="Candara"/>
          <w:sz w:val="24"/>
        </w:rPr>
      </w:pPr>
      <w:r>
        <w:rPr>
          <w:rFonts w:ascii="Candara" w:eastAsia="Candara" w:hAnsi="Candara" w:cs="Candara"/>
          <w:sz w:val="24"/>
        </w:rPr>
        <w:t>Michal Najbrt</w:t>
      </w:r>
      <w:r w:rsidR="002B6DC6">
        <w:rPr>
          <w:rFonts w:ascii="Candara" w:eastAsia="Candara" w:hAnsi="Candara" w:cs="Candara"/>
          <w:sz w:val="24"/>
        </w:rPr>
        <w:t>, místostarosta</w:t>
      </w:r>
      <w:r w:rsidR="002B6DC6">
        <w:rPr>
          <w:rFonts w:ascii="Candara" w:eastAsia="Candara" w:hAnsi="Candara" w:cs="Candara"/>
          <w:sz w:val="24"/>
        </w:rPr>
        <w:tab/>
      </w:r>
      <w:r w:rsidR="002B6DC6">
        <w:rPr>
          <w:rFonts w:ascii="Candara" w:eastAsia="Candara" w:hAnsi="Candara" w:cs="Candara"/>
          <w:sz w:val="24"/>
        </w:rPr>
        <w:tab/>
      </w:r>
      <w:r w:rsidR="002B6DC6">
        <w:rPr>
          <w:rFonts w:ascii="Candara" w:eastAsia="Candara" w:hAnsi="Candara" w:cs="Candara"/>
          <w:sz w:val="24"/>
        </w:rPr>
        <w:tab/>
      </w:r>
      <w:r w:rsidR="002B6DC6">
        <w:rPr>
          <w:rFonts w:ascii="Candara" w:eastAsia="Candara" w:hAnsi="Candara" w:cs="Candara"/>
          <w:sz w:val="24"/>
        </w:rPr>
        <w:tab/>
      </w:r>
    </w:p>
    <w:p w:rsidR="00361877" w:rsidRDefault="002B6DC6">
      <w:pPr>
        <w:tabs>
          <w:tab w:val="left" w:pos="360"/>
          <w:tab w:val="left" w:pos="5640"/>
        </w:tabs>
        <w:spacing w:after="0" w:line="240" w:lineRule="auto"/>
        <w:jc w:val="both"/>
        <w:rPr>
          <w:rFonts w:ascii="Candara" w:eastAsia="Candara" w:hAnsi="Candara" w:cs="Candara"/>
          <w:sz w:val="24"/>
        </w:rPr>
      </w:pPr>
      <w:r>
        <w:rPr>
          <w:rFonts w:ascii="Candara" w:eastAsia="Candara" w:hAnsi="Candara" w:cs="Candara"/>
          <w:sz w:val="24"/>
        </w:rPr>
        <w:t>objednatel</w:t>
      </w:r>
      <w:r>
        <w:rPr>
          <w:rFonts w:ascii="Candara" w:eastAsia="Candara" w:hAnsi="Candara" w:cs="Candara"/>
          <w:sz w:val="24"/>
        </w:rPr>
        <w:tab/>
      </w:r>
      <w:r>
        <w:rPr>
          <w:rFonts w:ascii="Candara" w:eastAsia="Candara" w:hAnsi="Candara" w:cs="Candara"/>
          <w:sz w:val="24"/>
        </w:rPr>
        <w:tab/>
      </w:r>
      <w:r>
        <w:rPr>
          <w:rFonts w:ascii="Candara" w:eastAsia="Candara" w:hAnsi="Candara" w:cs="Candara"/>
          <w:sz w:val="24"/>
        </w:rPr>
        <w:tab/>
        <w:t>zhotovitel</w:t>
      </w:r>
      <w:r>
        <w:rPr>
          <w:rFonts w:ascii="Candara" w:eastAsia="Candara" w:hAnsi="Candara" w:cs="Candara"/>
          <w:sz w:val="24"/>
        </w:rPr>
        <w:tab/>
      </w:r>
    </w:p>
    <w:p w:rsidR="00361877" w:rsidRDefault="00361877">
      <w:pPr>
        <w:spacing w:after="80" w:line="240" w:lineRule="auto"/>
        <w:jc w:val="both"/>
        <w:rPr>
          <w:rFonts w:ascii="Candara" w:eastAsia="Candara" w:hAnsi="Candara" w:cs="Candara"/>
          <w:sz w:val="24"/>
        </w:rPr>
      </w:pPr>
    </w:p>
    <w:p w:rsidR="00361877" w:rsidRDefault="00361877">
      <w:pPr>
        <w:spacing w:after="0" w:line="240" w:lineRule="auto"/>
        <w:rPr>
          <w:rFonts w:ascii="Times New Roman" w:eastAsia="Times New Roman" w:hAnsi="Times New Roman" w:cs="Times New Roman"/>
          <w:sz w:val="24"/>
        </w:rPr>
      </w:pPr>
    </w:p>
    <w:sectPr w:rsidR="00361877" w:rsidSect="003A3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C88"/>
    <w:multiLevelType w:val="multilevel"/>
    <w:tmpl w:val="79D8F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854DE"/>
    <w:multiLevelType w:val="multilevel"/>
    <w:tmpl w:val="25AE0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947E0"/>
    <w:multiLevelType w:val="multilevel"/>
    <w:tmpl w:val="440E6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B3262"/>
    <w:multiLevelType w:val="multilevel"/>
    <w:tmpl w:val="2A3CC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3688E"/>
    <w:multiLevelType w:val="multilevel"/>
    <w:tmpl w:val="D89C7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6C4C24"/>
    <w:multiLevelType w:val="multilevel"/>
    <w:tmpl w:val="AEDA5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28348F"/>
    <w:multiLevelType w:val="multilevel"/>
    <w:tmpl w:val="2BEED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F316C9"/>
    <w:multiLevelType w:val="multilevel"/>
    <w:tmpl w:val="9F02B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9D5DEE"/>
    <w:multiLevelType w:val="multilevel"/>
    <w:tmpl w:val="5F025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B05F7F"/>
    <w:multiLevelType w:val="multilevel"/>
    <w:tmpl w:val="999C9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D3075A"/>
    <w:multiLevelType w:val="multilevel"/>
    <w:tmpl w:val="5E0C8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D67DB0"/>
    <w:multiLevelType w:val="multilevel"/>
    <w:tmpl w:val="F4F04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535061"/>
    <w:multiLevelType w:val="multilevel"/>
    <w:tmpl w:val="B6BCC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11588"/>
    <w:multiLevelType w:val="multilevel"/>
    <w:tmpl w:val="759C6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D70159"/>
    <w:multiLevelType w:val="multilevel"/>
    <w:tmpl w:val="C0BC6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A02D0A"/>
    <w:multiLevelType w:val="multilevel"/>
    <w:tmpl w:val="34C84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2"/>
  </w:num>
  <w:num w:numId="4">
    <w:abstractNumId w:val="8"/>
  </w:num>
  <w:num w:numId="5">
    <w:abstractNumId w:val="14"/>
  </w:num>
  <w:num w:numId="6">
    <w:abstractNumId w:val="13"/>
  </w:num>
  <w:num w:numId="7">
    <w:abstractNumId w:val="0"/>
  </w:num>
  <w:num w:numId="8">
    <w:abstractNumId w:val="1"/>
  </w:num>
  <w:num w:numId="9">
    <w:abstractNumId w:val="3"/>
  </w:num>
  <w:num w:numId="10">
    <w:abstractNumId w:val="10"/>
  </w:num>
  <w:num w:numId="11">
    <w:abstractNumId w:val="5"/>
  </w:num>
  <w:num w:numId="12">
    <w:abstractNumId w:val="12"/>
  </w:num>
  <w:num w:numId="13">
    <w:abstractNumId w:val="4"/>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useFELayout/>
    <w:compatSetting w:name="compatibilityMode" w:uri="http://schemas.microsoft.com/office/word" w:val="12"/>
  </w:compat>
  <w:rsids>
    <w:rsidRoot w:val="00361877"/>
    <w:rsid w:val="000178A2"/>
    <w:rsid w:val="000A1DE3"/>
    <w:rsid w:val="001314AB"/>
    <w:rsid w:val="0014167E"/>
    <w:rsid w:val="002A4D9D"/>
    <w:rsid w:val="002B062D"/>
    <w:rsid w:val="002B6DC6"/>
    <w:rsid w:val="00361877"/>
    <w:rsid w:val="003A3B62"/>
    <w:rsid w:val="003F06EE"/>
    <w:rsid w:val="00427B4D"/>
    <w:rsid w:val="00467730"/>
    <w:rsid w:val="005341ED"/>
    <w:rsid w:val="006F78DA"/>
    <w:rsid w:val="0091101E"/>
    <w:rsid w:val="009C0C2F"/>
    <w:rsid w:val="009C5150"/>
    <w:rsid w:val="00AB7589"/>
    <w:rsid w:val="00CD03E9"/>
    <w:rsid w:val="00CE5520"/>
    <w:rsid w:val="00DB0C5C"/>
    <w:rsid w:val="00DE419B"/>
    <w:rsid w:val="00DF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4359"/>
  <w15:docId w15:val="{AF0E8265-5AE0-4CAF-92A3-1D2A1C1F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B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14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1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17248">
      <w:bodyDiv w:val="1"/>
      <w:marLeft w:val="0"/>
      <w:marRight w:val="0"/>
      <w:marTop w:val="0"/>
      <w:marBottom w:val="0"/>
      <w:divBdr>
        <w:top w:val="none" w:sz="0" w:space="0" w:color="auto"/>
        <w:left w:val="none" w:sz="0" w:space="0" w:color="auto"/>
        <w:bottom w:val="none" w:sz="0" w:space="0" w:color="auto"/>
        <w:right w:val="none" w:sz="0" w:space="0" w:color="auto"/>
      </w:divBdr>
    </w:div>
    <w:div w:id="1170563286">
      <w:bodyDiv w:val="1"/>
      <w:marLeft w:val="0"/>
      <w:marRight w:val="0"/>
      <w:marTop w:val="0"/>
      <w:marBottom w:val="0"/>
      <w:divBdr>
        <w:top w:val="none" w:sz="0" w:space="0" w:color="auto"/>
        <w:left w:val="none" w:sz="0" w:space="0" w:color="auto"/>
        <w:bottom w:val="none" w:sz="0" w:space="0" w:color="auto"/>
        <w:right w:val="none" w:sz="0" w:space="0" w:color="auto"/>
      </w:divBdr>
    </w:div>
    <w:div w:id="1301769727">
      <w:bodyDiv w:val="1"/>
      <w:marLeft w:val="0"/>
      <w:marRight w:val="0"/>
      <w:marTop w:val="0"/>
      <w:marBottom w:val="0"/>
      <w:divBdr>
        <w:top w:val="none" w:sz="0" w:space="0" w:color="auto"/>
        <w:left w:val="none" w:sz="0" w:space="0" w:color="auto"/>
        <w:bottom w:val="none" w:sz="0" w:space="0" w:color="auto"/>
        <w:right w:val="none" w:sz="0" w:space="0" w:color="auto"/>
      </w:divBdr>
    </w:div>
    <w:div w:id="1899435402">
      <w:bodyDiv w:val="1"/>
      <w:marLeft w:val="0"/>
      <w:marRight w:val="0"/>
      <w:marTop w:val="0"/>
      <w:marBottom w:val="0"/>
      <w:divBdr>
        <w:top w:val="none" w:sz="0" w:space="0" w:color="auto"/>
        <w:left w:val="none" w:sz="0" w:space="0" w:color="auto"/>
        <w:bottom w:val="none" w:sz="0" w:space="0" w:color="auto"/>
        <w:right w:val="none" w:sz="0" w:space="0" w:color="auto"/>
      </w:divBdr>
    </w:div>
    <w:div w:id="191438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2937</Words>
  <Characters>17335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Krásná Petra</cp:lastModifiedBy>
  <cp:revision>14</cp:revision>
  <dcterms:created xsi:type="dcterms:W3CDTF">2018-01-18T12:50:00Z</dcterms:created>
  <dcterms:modified xsi:type="dcterms:W3CDTF">2019-05-22T08:55:00Z</dcterms:modified>
</cp:coreProperties>
</file>