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4073D1" w14:textId="5700F7A4" w:rsidR="007D6EF4" w:rsidRPr="007D6EF4" w:rsidRDefault="007D6EF4">
      <w:pPr>
        <w:rPr>
          <w:b/>
          <w:bCs/>
        </w:rPr>
      </w:pPr>
      <w:r w:rsidRPr="007D6EF4">
        <w:rPr>
          <w:b/>
          <w:bCs/>
        </w:rPr>
        <w:t>9.1 SO 01 ÚPRAVA AKTIVAČNÍCH NÁDRŽÍ</w:t>
      </w:r>
    </w:p>
    <w:p w14:paraId="43892E6B" w14:textId="31AC765F" w:rsidR="00A66BC0" w:rsidRDefault="007D6EF4" w:rsidP="007D6EF4">
      <w:pPr>
        <w:jc w:val="both"/>
      </w:pPr>
      <w:r>
        <w:t xml:space="preserve">Stavební úprava aktivačních nádrží spočívá ve vybudování nové příčky do obou stávající nádrže. Příčka nádrž rozdělí v podélném směru v poměru cca 1:2. Celková výška je 5,0 m. Ve spodní části jsou u dna dva čtvercové prostupy 0,5 x 0,5 m. U horního zhlaví je vybrání šířky 2,0 m, hluboké 0,55 m. </w:t>
      </w:r>
    </w:p>
    <w:p w14:paraId="4045E36B" w14:textId="08C7C8BD" w:rsidR="007D6EF4" w:rsidRDefault="007D6EF4" w:rsidP="007D6EF4">
      <w:pPr>
        <w:jc w:val="both"/>
      </w:pPr>
      <w:r>
        <w:t xml:space="preserve">Konstrukci příčky je možné zhotovit z jako železobetonovou konstrukci tloušťky 300 mm, nebo jako nerezovou konstrukci s vloženými PE deskami, kotvenou do nádrže chemickými kotvami.  </w:t>
      </w:r>
    </w:p>
    <w:p w14:paraId="37DBFC79" w14:textId="31C462F4" w:rsidR="007D6EF4" w:rsidRDefault="007D6EF4">
      <w:r>
        <w:t>Materiál železobetonové konstrukce:</w:t>
      </w:r>
    </w:p>
    <w:p w14:paraId="56150A19" w14:textId="425A6AC0" w:rsidR="007D6EF4" w:rsidRDefault="007D6EF4">
      <w:r>
        <w:t>C30/37 – XA1, XC3, XF3 (</w:t>
      </w:r>
      <w:proofErr w:type="gramStart"/>
      <w:r>
        <w:t>CZ, F.1.1</w:t>
      </w:r>
      <w:proofErr w:type="gramEnd"/>
      <w:r>
        <w:t>) průsak 35 mm (ČSN EN 12 390-8).</w:t>
      </w:r>
    </w:p>
    <w:p w14:paraId="25A8ADD2" w14:textId="2EDF3034" w:rsidR="007D6EF4" w:rsidRDefault="007D6EF4">
      <w:proofErr w:type="spellStart"/>
      <w:r>
        <w:t>Dmax</w:t>
      </w:r>
      <w:proofErr w:type="spellEnd"/>
      <w:r>
        <w:t xml:space="preserve"> 22, Cl 0,4</w:t>
      </w:r>
    </w:p>
    <w:p w14:paraId="43490EF6" w14:textId="3408A184" w:rsidR="007D6EF4" w:rsidRDefault="007D6EF4">
      <w:r>
        <w:t>Výztuž B500B</w:t>
      </w:r>
    </w:p>
    <w:p w14:paraId="4A290AA3" w14:textId="6A39CE90" w:rsidR="007D6EF4" w:rsidRDefault="007D6EF4">
      <w:r>
        <w:t>Krytí 40 mm</w:t>
      </w:r>
    </w:p>
    <w:p w14:paraId="46B6584F" w14:textId="5C669B0D" w:rsidR="007D6EF4" w:rsidRDefault="007D6EF4"/>
    <w:p w14:paraId="67571F15" w14:textId="64DD2817" w:rsidR="007D6EF4" w:rsidRDefault="007D6EF4">
      <w:r>
        <w:t>Materiály nerezové konstrukce:</w:t>
      </w:r>
    </w:p>
    <w:p w14:paraId="281A1D92" w14:textId="692B2CF6" w:rsidR="007D6EF4" w:rsidRDefault="007D6EF4">
      <w:r>
        <w:t xml:space="preserve">Jekl 60/60/4 </w:t>
      </w:r>
    </w:p>
    <w:p w14:paraId="3868D5F9" w14:textId="19A4A2C0" w:rsidR="007D6EF4" w:rsidRDefault="007D6EF4">
      <w:r>
        <w:t>L-profil 100/100/10</w:t>
      </w:r>
    </w:p>
    <w:p w14:paraId="5C045134" w14:textId="5BC8D5AC" w:rsidR="007D6EF4" w:rsidRDefault="007D6EF4">
      <w:r>
        <w:t>Ocel plochá 60/8</w:t>
      </w:r>
    </w:p>
    <w:p w14:paraId="42BA0C90" w14:textId="560DBC5C" w:rsidR="007D6EF4" w:rsidRDefault="007D6EF4">
      <w:r>
        <w:t xml:space="preserve">PE desky </w:t>
      </w:r>
      <w:proofErr w:type="spellStart"/>
      <w:r>
        <w:t>tl</w:t>
      </w:r>
      <w:proofErr w:type="spellEnd"/>
      <w:r>
        <w:t>. 10 mm</w:t>
      </w:r>
    </w:p>
    <w:p w14:paraId="680002E4" w14:textId="736CB0FB" w:rsidR="007D6EF4" w:rsidRDefault="007D6EF4">
      <w:r>
        <w:t>Chemické kotvy M12</w:t>
      </w:r>
    </w:p>
    <w:p w14:paraId="2BCE8179" w14:textId="684181D3" w:rsidR="007D6EF4" w:rsidRDefault="007D6EF4">
      <w:r>
        <w:t xml:space="preserve">Spojovací materiál nerez A2. </w:t>
      </w:r>
    </w:p>
    <w:p w14:paraId="341E73D7" w14:textId="47003A48" w:rsidR="00C24B1A" w:rsidRDefault="00C24B1A">
      <w:r>
        <w:t>Uvedené rozměry materiálů js</w:t>
      </w:r>
      <w:r w:rsidR="00F215EB">
        <w:t>ou</w:t>
      </w:r>
      <w:bookmarkStart w:id="0" w:name="_GoBack"/>
      <w:bookmarkEnd w:id="0"/>
      <w:r>
        <w:t xml:space="preserve"> minimální povolené, s ohledem na </w:t>
      </w:r>
      <w:r w:rsidR="00001A99">
        <w:t>instalaci míchadla v</w:t>
      </w:r>
      <w:r w:rsidR="003139E5">
        <w:t xml:space="preserve"> nově vytvořené </w:t>
      </w:r>
      <w:r w:rsidR="00001A99">
        <w:t>denitrifikační</w:t>
      </w:r>
      <w:r w:rsidR="003139E5">
        <w:t xml:space="preserve"> nádrži. </w:t>
      </w:r>
    </w:p>
    <w:sectPr w:rsidR="00C24B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EF4"/>
    <w:rsid w:val="00001A99"/>
    <w:rsid w:val="003139E5"/>
    <w:rsid w:val="007D6EF4"/>
    <w:rsid w:val="00A66BC0"/>
    <w:rsid w:val="00B71681"/>
    <w:rsid w:val="00C24B1A"/>
    <w:rsid w:val="00F21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9C807"/>
  <w15:chartTrackingRefBased/>
  <w15:docId w15:val="{D964F076-DF57-4A5E-8A3D-4B93D06EB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135</Words>
  <Characters>799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Dohnal</dc:creator>
  <cp:keywords/>
  <dc:description/>
  <cp:lastModifiedBy>Ontlová Jana</cp:lastModifiedBy>
  <cp:revision>5</cp:revision>
  <dcterms:created xsi:type="dcterms:W3CDTF">2020-08-24T04:39:00Z</dcterms:created>
  <dcterms:modified xsi:type="dcterms:W3CDTF">2020-12-08T12:51:00Z</dcterms:modified>
</cp:coreProperties>
</file>