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05" w:rsidRPr="005F4005" w:rsidRDefault="005F4005" w:rsidP="005F4005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5F4005">
        <w:rPr>
          <w:b/>
          <w:bCs/>
          <w:sz w:val="44"/>
          <w:szCs w:val="44"/>
        </w:rPr>
        <w:t>Prohlášení o základní způsobilosti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5F4005" w:rsidRPr="00926BED" w:rsidTr="006E47D9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5F4005" w:rsidRPr="00926BED" w:rsidTr="006E47D9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</w:rPr>
            </w:pPr>
            <w:r w:rsidRPr="009219EC">
              <w:rPr>
                <w:rFonts w:cstheme="minorHAnsi"/>
                <w:b/>
                <w:bCs/>
                <w:sz w:val="40"/>
                <w:szCs w:val="40"/>
              </w:rPr>
              <w:t>Sportovní hala v Borkách</w:t>
            </w:r>
          </w:p>
        </w:tc>
      </w:tr>
      <w:tr w:rsidR="005F4005" w:rsidRPr="00926BED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5F4005" w:rsidRPr="00926BED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:rsidR="005F4005" w:rsidRDefault="005F4005"/>
    <w:p w:rsidR="005F4005" w:rsidRPr="005D00C2" w:rsidRDefault="005F4005" w:rsidP="005F4005">
      <w:pPr>
        <w:pStyle w:val="2nesltext"/>
        <w:rPr>
          <w:rFonts w:asciiTheme="minorHAnsi" w:hAnsiTheme="minorHAnsi" w:cstheme="minorHAnsi"/>
          <w:lang w:eastAsia="cs-CZ"/>
        </w:rPr>
      </w:pPr>
      <w:r w:rsidRPr="005D00C2">
        <w:rPr>
          <w:rFonts w:asciiTheme="minorHAnsi" w:hAnsiTheme="minorHAnsi" w:cstheme="minorHAnsi"/>
          <w:lang w:eastAsia="cs-CZ"/>
        </w:rPr>
        <w:t>Účastník zadávacího řízení tímto v souladu s § 75 zákona č. 134/2016 Sb., o zadávání veřejných zakázek, (dále jen „</w:t>
      </w:r>
      <w:r w:rsidRPr="005D00C2">
        <w:rPr>
          <w:rFonts w:asciiTheme="minorHAnsi" w:hAnsiTheme="minorHAnsi" w:cstheme="minorHAnsi"/>
          <w:b/>
          <w:i/>
          <w:lang w:eastAsia="cs-CZ"/>
        </w:rPr>
        <w:t>ZZVZ</w:t>
      </w:r>
      <w:r w:rsidRPr="005D00C2">
        <w:rPr>
          <w:rFonts w:asciiTheme="minorHAnsi" w:hAnsiTheme="minorHAnsi" w:cstheme="minorHAnsi"/>
          <w:lang w:eastAsia="cs-CZ"/>
        </w:rPr>
        <w:t>), čestně prohlašuje, že splňuje podmínky základní způsobilosti požadované ZZVZ a zadávací dokumentací, tj. že:</w:t>
      </w:r>
    </w:p>
    <w:p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b)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>nemá v České republice nebo v zemi svého sídla v evidenci daní zachycen splatný daňový nedoplatek</w:t>
      </w:r>
      <w:r w:rsidRPr="005D00C2">
        <w:rPr>
          <w:rFonts w:asciiTheme="minorHAnsi" w:hAnsiTheme="minorHAnsi" w:cstheme="minorHAnsi"/>
        </w:rPr>
        <w:t xml:space="preserve"> ve vztahu ke spotřební dani,</w:t>
      </w:r>
    </w:p>
    <w:p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c)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 xml:space="preserve">nemá </w:t>
      </w:r>
      <w:r w:rsidRPr="005D00C2">
        <w:rPr>
          <w:rFonts w:asciiTheme="minorHAnsi" w:hAnsiTheme="minorHAnsi" w:cstheme="minorHAnsi"/>
        </w:rPr>
        <w:t>v České republice nebo v zemi svého sídla splatný nedoplatek na pojistném nebo na penále na veřejné zdravotní pojištění,</w:t>
      </w:r>
    </w:p>
    <w:p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e)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</w:rPr>
        <w:t xml:space="preserve">není v likvidaci, nebylo proti němu vydáno rozhodnutí o úpadku, nebyla vůči němu nařízena nucená správa podle jiného právního předpisu nebo v obdobné situaci podle právního řádu země sídla dodavatele </w:t>
      </w:r>
      <w:r w:rsidRPr="005D00C2">
        <w:rPr>
          <w:rFonts w:asciiTheme="minorHAnsi" w:hAnsiTheme="minorHAnsi" w:cstheme="minorHAnsi"/>
          <w:i/>
        </w:rPr>
        <w:t>(uvede pouze dodavatel, který není zapsán v obchodním rejstříku)</w:t>
      </w:r>
      <w:r w:rsidRPr="005D00C2">
        <w:rPr>
          <w:rFonts w:asciiTheme="minorHAnsi" w:hAnsiTheme="minorHAnsi" w:cstheme="minorHAnsi"/>
        </w:rPr>
        <w:t>.</w:t>
      </w:r>
    </w:p>
    <w:p w:rsidR="005F4005" w:rsidRDefault="005F4005"/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5F4005" w:rsidRPr="001C2B9B" w:rsidTr="006E47D9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F4005" w:rsidRPr="001C2B9B" w:rsidRDefault="005F4005" w:rsidP="005F4005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5F4005" w:rsidRPr="001C2B9B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:rsidTr="006E47D9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:rsidR="005F4005" w:rsidRDefault="005F4005"/>
    <w:sectPr w:rsidR="005F40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1B" w:rsidRDefault="008D201B" w:rsidP="005F4005">
      <w:pPr>
        <w:spacing w:after="0" w:line="240" w:lineRule="auto"/>
      </w:pPr>
      <w:r>
        <w:separator/>
      </w:r>
    </w:p>
  </w:endnote>
  <w:endnote w:type="continuationSeparator" w:id="0">
    <w:p w:rsidR="008D201B" w:rsidRDefault="008D201B" w:rsidP="005F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1B" w:rsidRDefault="008D201B" w:rsidP="005F4005">
      <w:pPr>
        <w:spacing w:after="0" w:line="240" w:lineRule="auto"/>
      </w:pPr>
      <w:r>
        <w:separator/>
      </w:r>
    </w:p>
  </w:footnote>
  <w:footnote w:type="continuationSeparator" w:id="0">
    <w:p w:rsidR="008D201B" w:rsidRDefault="008D201B" w:rsidP="005F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05" w:rsidRDefault="005F4005">
    <w:pPr>
      <w:pStyle w:val="Zhlav"/>
    </w:pPr>
    <w:r>
      <w:t>Příloha č. 2 Zadávací dokumentace – Předloha prohlášení o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05"/>
    <w:rsid w:val="00491D28"/>
    <w:rsid w:val="005D00C2"/>
    <w:rsid w:val="005F4005"/>
    <w:rsid w:val="00804C67"/>
    <w:rsid w:val="008D201B"/>
    <w:rsid w:val="00B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F2770-94DE-472B-AAF1-B15C822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F400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F4005"/>
    <w:pPr>
      <w:numPr>
        <w:ilvl w:val="1"/>
        <w:numId w:val="1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nesltext">
    <w:name w:val="2nečísl.text"/>
    <w:basedOn w:val="Normln"/>
    <w:qFormat/>
    <w:rsid w:val="005F4005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seznam">
    <w:name w:val="3seznam"/>
    <w:basedOn w:val="Normln"/>
    <w:qFormat/>
    <w:rsid w:val="005F4005"/>
    <w:pPr>
      <w:numPr>
        <w:ilvl w:val="2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F4005"/>
    <w:pPr>
      <w:numPr>
        <w:ilvl w:val="3"/>
        <w:numId w:val="1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0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005"/>
  </w:style>
  <w:style w:type="paragraph" w:styleId="Zhlav">
    <w:name w:val="header"/>
    <w:basedOn w:val="Normln"/>
    <w:link w:val="Zhlav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005"/>
  </w:style>
  <w:style w:type="paragraph" w:styleId="Zpat">
    <w:name w:val="footer"/>
    <w:basedOn w:val="Normln"/>
    <w:link w:val="Zpat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Řehořková</dc:creator>
  <cp:keywords/>
  <dc:description/>
  <cp:lastModifiedBy>Jana Řehořková</cp:lastModifiedBy>
  <cp:revision>2</cp:revision>
  <dcterms:created xsi:type="dcterms:W3CDTF">2019-07-24T13:30:00Z</dcterms:created>
  <dcterms:modified xsi:type="dcterms:W3CDTF">2019-07-24T13:30:00Z</dcterms:modified>
</cp:coreProperties>
</file>