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E863" w14:textId="3D6396E2" w:rsidR="00A8417B" w:rsidRPr="00816A52" w:rsidRDefault="00A8417B" w:rsidP="00A3428E">
      <w:pPr>
        <w:pStyle w:val="Nzev"/>
        <w:spacing w:line="276" w:lineRule="auto"/>
        <w:rPr>
          <w:rFonts w:ascii="Calibri" w:hAnsi="Calibri" w:cs="Calibri"/>
          <w:sz w:val="40"/>
          <w:szCs w:val="40"/>
        </w:rPr>
      </w:pPr>
      <w:r w:rsidRPr="00816A52">
        <w:rPr>
          <w:rFonts w:ascii="Calibri" w:hAnsi="Calibri" w:cs="Calibri"/>
          <w:sz w:val="40"/>
          <w:szCs w:val="40"/>
        </w:rPr>
        <w:t>Smlouva o dílo</w:t>
      </w:r>
      <w:r w:rsidR="002D06B4">
        <w:rPr>
          <w:rFonts w:ascii="Calibri" w:hAnsi="Calibri" w:cs="Calibri"/>
          <w:sz w:val="40"/>
          <w:szCs w:val="40"/>
        </w:rPr>
        <w:t xml:space="preserve"> ev. č. </w:t>
      </w:r>
      <w:r w:rsidR="007A7AA3">
        <w:rPr>
          <w:rFonts w:ascii="Calibri" w:hAnsi="Calibri" w:cs="Calibri"/>
          <w:sz w:val="40"/>
          <w:szCs w:val="40"/>
        </w:rPr>
        <w:t>…</w:t>
      </w:r>
      <w:r w:rsidR="009A24F8">
        <w:rPr>
          <w:rFonts w:ascii="Calibri" w:hAnsi="Calibri" w:cs="Calibri"/>
          <w:sz w:val="40"/>
          <w:szCs w:val="40"/>
        </w:rPr>
        <w:t>/</w:t>
      </w:r>
      <w:proofErr w:type="gramStart"/>
      <w:r>
        <w:rPr>
          <w:rFonts w:ascii="Calibri" w:hAnsi="Calibri" w:cs="Calibri"/>
          <w:sz w:val="40"/>
          <w:szCs w:val="40"/>
        </w:rPr>
        <w:t>20</w:t>
      </w:r>
      <w:r w:rsidR="009E6EB2">
        <w:rPr>
          <w:rFonts w:ascii="Calibri" w:hAnsi="Calibri" w:cs="Calibri"/>
          <w:sz w:val="40"/>
          <w:szCs w:val="40"/>
        </w:rPr>
        <w:t>2</w:t>
      </w:r>
      <w:r w:rsidR="007E188C">
        <w:rPr>
          <w:rFonts w:ascii="Calibri" w:hAnsi="Calibri" w:cs="Calibri"/>
          <w:sz w:val="40"/>
          <w:szCs w:val="40"/>
        </w:rPr>
        <w:t>..</w:t>
      </w:r>
      <w:proofErr w:type="gramEnd"/>
    </w:p>
    <w:p w14:paraId="28A41A46" w14:textId="77777777" w:rsidR="00A8417B" w:rsidRDefault="00A8417B" w:rsidP="00A3428E">
      <w:pPr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A90B005" w14:textId="77777777" w:rsidR="00A8417B" w:rsidRPr="00816A52" w:rsidRDefault="00A8417B" w:rsidP="00A3428E">
      <w:pPr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816A52">
        <w:rPr>
          <w:rFonts w:ascii="Calibri" w:hAnsi="Calibri" w:cs="Calibri"/>
          <w:i/>
          <w:iCs/>
          <w:sz w:val="22"/>
          <w:szCs w:val="22"/>
        </w:rPr>
        <w:t xml:space="preserve">Uzavřena v souladu s ustanovením § </w:t>
      </w:r>
      <w:r>
        <w:rPr>
          <w:rFonts w:ascii="Calibri" w:hAnsi="Calibri" w:cs="Calibri"/>
          <w:i/>
          <w:iCs/>
          <w:sz w:val="22"/>
          <w:szCs w:val="22"/>
        </w:rPr>
        <w:t>2586 a následujících zákona č. 89/2012</w:t>
      </w:r>
      <w:r w:rsidRPr="00816A52">
        <w:rPr>
          <w:rFonts w:ascii="Calibri" w:hAnsi="Calibri" w:cs="Calibri"/>
          <w:i/>
          <w:iCs/>
          <w:sz w:val="22"/>
          <w:szCs w:val="22"/>
        </w:rPr>
        <w:t xml:space="preserve"> Sb., </w:t>
      </w:r>
      <w:r>
        <w:rPr>
          <w:rFonts w:ascii="Calibri" w:hAnsi="Calibri" w:cs="Calibri"/>
          <w:i/>
          <w:iCs/>
          <w:sz w:val="22"/>
          <w:szCs w:val="22"/>
        </w:rPr>
        <w:t>občanský</w:t>
      </w:r>
      <w:r w:rsidRPr="00816A52">
        <w:rPr>
          <w:rFonts w:ascii="Calibri" w:hAnsi="Calibri" w:cs="Calibri"/>
          <w:sz w:val="22"/>
          <w:szCs w:val="22"/>
        </w:rPr>
        <w:t xml:space="preserve"> </w:t>
      </w:r>
      <w:r w:rsidRPr="00816A52">
        <w:rPr>
          <w:rFonts w:ascii="Calibri" w:hAnsi="Calibri" w:cs="Calibri"/>
          <w:i/>
          <w:iCs/>
          <w:sz w:val="22"/>
          <w:szCs w:val="22"/>
        </w:rPr>
        <w:t>zákoník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816A52">
        <w:rPr>
          <w:rFonts w:ascii="Calibri" w:hAnsi="Calibri" w:cs="Calibri"/>
          <w:i/>
          <w:iCs/>
          <w:sz w:val="22"/>
          <w:szCs w:val="22"/>
        </w:rPr>
        <w:t xml:space="preserve"> ve znění pozdějších předpisů</w:t>
      </w:r>
    </w:p>
    <w:p w14:paraId="5BBD7952" w14:textId="77777777" w:rsidR="00A8417B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E41FE6" w14:textId="77777777" w:rsidR="00A8417B" w:rsidRPr="00816A52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A87D9D" w14:textId="77777777" w:rsidR="00A8417B" w:rsidRPr="00BA0CE8" w:rsidRDefault="00A8417B" w:rsidP="00A3428E">
      <w:pPr>
        <w:pStyle w:val="Nadpis2"/>
        <w:keepLines w:val="0"/>
        <w:numPr>
          <w:ilvl w:val="0"/>
          <w:numId w:val="6"/>
        </w:numPr>
        <w:suppressAutoHyphens w:val="0"/>
        <w:spacing w:before="0" w:line="276" w:lineRule="auto"/>
        <w:jc w:val="center"/>
        <w:rPr>
          <w:rFonts w:ascii="Calibri" w:hAnsi="Calibri" w:cs="Calibri"/>
          <w:color w:val="auto"/>
          <w:sz w:val="28"/>
          <w:szCs w:val="28"/>
        </w:rPr>
      </w:pPr>
      <w:r w:rsidRPr="00BA0CE8">
        <w:rPr>
          <w:rFonts w:ascii="Calibri" w:hAnsi="Calibri" w:cs="Calibri"/>
          <w:color w:val="auto"/>
          <w:sz w:val="28"/>
          <w:szCs w:val="28"/>
        </w:rPr>
        <w:t>Smluvní strany</w:t>
      </w:r>
    </w:p>
    <w:p w14:paraId="3AE7DFAE" w14:textId="77777777" w:rsidR="00A8417B" w:rsidRPr="00BA0CE8" w:rsidRDefault="00A8417B" w:rsidP="00A3428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C7CE269" w14:textId="77777777" w:rsidR="00A8417B" w:rsidRPr="00816A52" w:rsidRDefault="00A8417B" w:rsidP="00A3428E">
      <w:pPr>
        <w:suppressAutoHyphens w:val="0"/>
        <w:spacing w:line="276" w:lineRule="auto"/>
        <w:jc w:val="both"/>
        <w:rPr>
          <w:rFonts w:ascii="Calibri" w:hAnsi="Calibri" w:cs="Calibri"/>
          <w:b/>
          <w:sz w:val="28"/>
          <w:szCs w:val="28"/>
        </w:rPr>
      </w:pPr>
      <w:r w:rsidRPr="00BA0CE8">
        <w:rPr>
          <w:rFonts w:ascii="Calibri" w:hAnsi="Calibri" w:cs="Calibri"/>
          <w:b/>
          <w:bCs/>
          <w:sz w:val="28"/>
          <w:szCs w:val="28"/>
        </w:rPr>
        <w:t>Město</w:t>
      </w:r>
      <w:r w:rsidRPr="00816A52">
        <w:rPr>
          <w:rFonts w:ascii="Calibri" w:hAnsi="Calibri" w:cs="Calibri"/>
          <w:b/>
          <w:bCs/>
          <w:sz w:val="28"/>
          <w:szCs w:val="28"/>
        </w:rPr>
        <w:t xml:space="preserve"> Kolín</w:t>
      </w:r>
    </w:p>
    <w:p w14:paraId="0E06CBEF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Sídlo: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  <w:t>Karlovo nám. 78, 280 12 Kolín I</w:t>
      </w:r>
    </w:p>
    <w:p w14:paraId="35CA57FB" w14:textId="77777777" w:rsidR="00A8417B" w:rsidRPr="00495C9C" w:rsidRDefault="00175FEF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Zastoupené: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Pr="00495C9C">
        <w:rPr>
          <w:rFonts w:ascii="Calibri" w:hAnsi="Calibri" w:cs="Calibri"/>
          <w:sz w:val="22"/>
          <w:szCs w:val="22"/>
        </w:rPr>
        <w:t>Mgr.</w:t>
      </w:r>
      <w:r w:rsidR="009E6EB2" w:rsidRPr="00495C9C">
        <w:rPr>
          <w:rFonts w:ascii="Calibri" w:hAnsi="Calibri" w:cs="Calibri"/>
          <w:sz w:val="22"/>
          <w:szCs w:val="22"/>
        </w:rPr>
        <w:t xml:space="preserve"> Ivetou Mikšíkovou</w:t>
      </w:r>
      <w:r w:rsidR="00A8417B" w:rsidRPr="00495C9C">
        <w:rPr>
          <w:rFonts w:ascii="Calibri" w:hAnsi="Calibri" w:cs="Calibri"/>
          <w:sz w:val="22"/>
          <w:szCs w:val="22"/>
        </w:rPr>
        <w:t xml:space="preserve">, </w:t>
      </w:r>
      <w:r w:rsidR="009E6EB2" w:rsidRPr="00495C9C">
        <w:rPr>
          <w:rFonts w:ascii="Calibri" w:hAnsi="Calibri" w:cs="Calibri"/>
          <w:sz w:val="22"/>
          <w:szCs w:val="22"/>
        </w:rPr>
        <w:t>místo</w:t>
      </w:r>
      <w:r w:rsidR="00A8417B" w:rsidRPr="00495C9C">
        <w:rPr>
          <w:rFonts w:ascii="Calibri" w:hAnsi="Calibri" w:cs="Calibri"/>
          <w:sz w:val="22"/>
          <w:szCs w:val="22"/>
        </w:rPr>
        <w:t>starost</w:t>
      </w:r>
      <w:r w:rsidR="009E6EB2" w:rsidRPr="00495C9C">
        <w:rPr>
          <w:rFonts w:ascii="Calibri" w:hAnsi="Calibri" w:cs="Calibri"/>
          <w:sz w:val="22"/>
          <w:szCs w:val="22"/>
        </w:rPr>
        <w:t>k</w:t>
      </w:r>
      <w:r w:rsidR="00A8417B" w:rsidRPr="00495C9C">
        <w:rPr>
          <w:rFonts w:ascii="Calibri" w:hAnsi="Calibri" w:cs="Calibri"/>
          <w:sz w:val="22"/>
          <w:szCs w:val="22"/>
        </w:rPr>
        <w:t>ou města</w:t>
      </w:r>
    </w:p>
    <w:p w14:paraId="2E9E0EF4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IČO: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Pr="00495C9C">
        <w:rPr>
          <w:rFonts w:ascii="Calibri" w:hAnsi="Calibri" w:cs="Calibri"/>
          <w:sz w:val="22"/>
          <w:szCs w:val="22"/>
        </w:rPr>
        <w:t>00235440</w:t>
      </w:r>
    </w:p>
    <w:p w14:paraId="00B06728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DIČ: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Pr="00495C9C">
        <w:rPr>
          <w:rFonts w:ascii="Calibri" w:hAnsi="Calibri" w:cs="Calibri"/>
          <w:sz w:val="22"/>
          <w:szCs w:val="22"/>
        </w:rPr>
        <w:t>CZ00235440</w:t>
      </w:r>
    </w:p>
    <w:p w14:paraId="0A722C12" w14:textId="77777777" w:rsidR="009E6EB2" w:rsidRPr="00495C9C" w:rsidRDefault="009E6EB2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Bankovní spojení: </w:t>
      </w:r>
      <w:r w:rsidRPr="00495C9C">
        <w:rPr>
          <w:rFonts w:ascii="Calibri" w:hAnsi="Calibri" w:cs="Calibri"/>
          <w:sz w:val="22"/>
          <w:szCs w:val="22"/>
        </w:rPr>
        <w:tab/>
        <w:t>Česká spořitelna, a.s. Kolín</w:t>
      </w:r>
    </w:p>
    <w:p w14:paraId="59116D67" w14:textId="77777777" w:rsidR="009E6EB2" w:rsidRPr="00495C9C" w:rsidRDefault="009E6EB2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>Číslo účtu:</w:t>
      </w:r>
      <w:r w:rsidRPr="00495C9C">
        <w:rPr>
          <w:rFonts w:ascii="Calibri" w:hAnsi="Calibri" w:cs="Calibri"/>
          <w:sz w:val="22"/>
          <w:szCs w:val="22"/>
        </w:rPr>
        <w:tab/>
      </w:r>
      <w:r w:rsidRPr="00495C9C">
        <w:rPr>
          <w:rFonts w:ascii="Calibri" w:hAnsi="Calibri" w:cs="Calibri"/>
          <w:sz w:val="22"/>
          <w:szCs w:val="22"/>
        </w:rPr>
        <w:tab/>
        <w:t>3661832/0800</w:t>
      </w:r>
    </w:p>
    <w:p w14:paraId="0C9EFCF9" w14:textId="77777777" w:rsidR="00A3428E" w:rsidRPr="00D27894" w:rsidRDefault="00A8417B" w:rsidP="007A7AA3">
      <w:pPr>
        <w:spacing w:line="276" w:lineRule="auto"/>
        <w:ind w:left="360" w:firstLine="348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Kontaktní osoba: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A408FE">
        <w:rPr>
          <w:rFonts w:ascii="Calibri" w:hAnsi="Calibri" w:cs="Calibri"/>
          <w:sz w:val="22"/>
          <w:szCs w:val="22"/>
        </w:rPr>
        <w:t>Andrea Vincourová</w:t>
      </w:r>
      <w:r w:rsidR="00A3428E">
        <w:rPr>
          <w:rFonts w:ascii="Calibri" w:hAnsi="Calibri" w:cs="Calibri"/>
          <w:sz w:val="22"/>
          <w:szCs w:val="22"/>
        </w:rPr>
        <w:t>, tel.: 321 748 2</w:t>
      </w:r>
      <w:r w:rsidR="00A408FE">
        <w:rPr>
          <w:rFonts w:ascii="Calibri" w:hAnsi="Calibri" w:cs="Calibri"/>
          <w:sz w:val="22"/>
          <w:szCs w:val="22"/>
        </w:rPr>
        <w:t>15</w:t>
      </w:r>
      <w:r w:rsidR="00A3428E">
        <w:rPr>
          <w:rFonts w:ascii="Calibri" w:hAnsi="Calibri" w:cs="Calibri"/>
          <w:sz w:val="22"/>
          <w:szCs w:val="22"/>
        </w:rPr>
        <w:t xml:space="preserve">, </w:t>
      </w:r>
      <w:r w:rsidR="00A408FE">
        <w:rPr>
          <w:rFonts w:ascii="Calibri" w:hAnsi="Calibri" w:cs="Calibri"/>
          <w:sz w:val="22"/>
          <w:szCs w:val="22"/>
        </w:rPr>
        <w:t>720065673</w:t>
      </w:r>
    </w:p>
    <w:p w14:paraId="4A5B9182" w14:textId="77777777" w:rsidR="00A3428E" w:rsidRPr="00495C9C" w:rsidRDefault="00A408FE" w:rsidP="00A3428E">
      <w:pPr>
        <w:spacing w:line="276" w:lineRule="auto"/>
        <w:ind w:left="360" w:firstLine="3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e-mail: andrea.vincourova</w:t>
      </w:r>
      <w:r w:rsidR="00A3428E">
        <w:rPr>
          <w:rFonts w:ascii="Calibri" w:hAnsi="Calibri" w:cs="Calibri"/>
          <w:sz w:val="22"/>
          <w:szCs w:val="22"/>
        </w:rPr>
        <w:t>@mukolin.cz</w:t>
      </w:r>
    </w:p>
    <w:p w14:paraId="35E9F2C8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>(dále jen „objednatel“ nebo „město Kolín“)</w:t>
      </w:r>
    </w:p>
    <w:p w14:paraId="6B13B23A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</w:p>
    <w:p w14:paraId="6DA95786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>a</w:t>
      </w:r>
    </w:p>
    <w:p w14:paraId="148FA4A5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</w:p>
    <w:p w14:paraId="65AC163F" w14:textId="77777777" w:rsidR="009E6EB2" w:rsidRPr="007A7AA3" w:rsidRDefault="007A7AA3" w:rsidP="00A3428E">
      <w:pPr>
        <w:spacing w:line="276" w:lineRule="auto"/>
        <w:jc w:val="both"/>
        <w:rPr>
          <w:rFonts w:ascii="Calibri" w:hAnsi="Calibri" w:cs="Calibri"/>
          <w:b/>
          <w:bCs/>
          <w:i/>
          <w:color w:val="0D0D0D"/>
          <w:sz w:val="28"/>
          <w:szCs w:val="28"/>
        </w:rPr>
      </w:pPr>
      <w:r w:rsidRPr="007A7AA3">
        <w:rPr>
          <w:rFonts w:ascii="Calibri" w:hAnsi="Calibri" w:cs="Calibri"/>
          <w:b/>
          <w:bCs/>
          <w:i/>
          <w:color w:val="0D0D0D"/>
          <w:sz w:val="28"/>
          <w:szCs w:val="28"/>
        </w:rPr>
        <w:t>Zhotovitel</w:t>
      </w:r>
    </w:p>
    <w:p w14:paraId="15DE5398" w14:textId="77777777" w:rsidR="009E6EB2" w:rsidRPr="00495C9C" w:rsidRDefault="009E6EB2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zapsaným v obchodním rejstříku vedeném </w:t>
      </w:r>
    </w:p>
    <w:p w14:paraId="0D39A67E" w14:textId="77777777" w:rsidR="008F3AC1" w:rsidRDefault="005B7E74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Sídlo: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</w:p>
    <w:p w14:paraId="77B4F30E" w14:textId="77777777" w:rsidR="009E6EB2" w:rsidRPr="00495C9C" w:rsidRDefault="009E6EB2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Zastoupené: </w:t>
      </w:r>
      <w:r w:rsidRPr="00495C9C">
        <w:rPr>
          <w:rFonts w:ascii="Calibri" w:hAnsi="Calibri" w:cs="Calibri"/>
          <w:sz w:val="22"/>
          <w:szCs w:val="22"/>
        </w:rPr>
        <w:tab/>
      </w:r>
      <w:r w:rsidR="00012288" w:rsidRPr="00495C9C">
        <w:rPr>
          <w:rFonts w:ascii="Calibri" w:hAnsi="Calibri" w:cs="Calibri"/>
          <w:sz w:val="22"/>
          <w:szCs w:val="22"/>
        </w:rPr>
        <w:tab/>
      </w:r>
    </w:p>
    <w:p w14:paraId="73DD64A2" w14:textId="77777777" w:rsidR="005B7E74" w:rsidRPr="00495C9C" w:rsidRDefault="005B7E74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IČO: </w:t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  <w:r w:rsidR="009E6EB2" w:rsidRPr="00495C9C">
        <w:rPr>
          <w:rFonts w:ascii="Calibri" w:hAnsi="Calibri" w:cs="Calibri"/>
          <w:sz w:val="22"/>
          <w:szCs w:val="22"/>
        </w:rPr>
        <w:tab/>
      </w:r>
    </w:p>
    <w:p w14:paraId="0F6A8122" w14:textId="77777777" w:rsidR="005B7E74" w:rsidRPr="009D06FA" w:rsidRDefault="005B7E74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9D06FA">
        <w:rPr>
          <w:rFonts w:ascii="Calibri" w:hAnsi="Calibri" w:cs="Calibri"/>
          <w:sz w:val="22"/>
          <w:szCs w:val="22"/>
        </w:rPr>
        <w:t xml:space="preserve">DIČ: </w:t>
      </w:r>
      <w:r w:rsidR="009E6EB2" w:rsidRPr="009D06FA">
        <w:rPr>
          <w:rFonts w:ascii="Calibri" w:hAnsi="Calibri" w:cs="Calibri"/>
          <w:sz w:val="22"/>
          <w:szCs w:val="22"/>
        </w:rPr>
        <w:tab/>
      </w:r>
      <w:r w:rsidR="009E6EB2" w:rsidRPr="009D06FA">
        <w:rPr>
          <w:rFonts w:ascii="Calibri" w:hAnsi="Calibri" w:cs="Calibri"/>
          <w:sz w:val="22"/>
          <w:szCs w:val="22"/>
        </w:rPr>
        <w:tab/>
      </w:r>
      <w:r w:rsidR="009E6EB2" w:rsidRPr="009D06FA">
        <w:rPr>
          <w:rFonts w:ascii="Calibri" w:hAnsi="Calibri" w:cs="Calibri"/>
          <w:sz w:val="22"/>
          <w:szCs w:val="22"/>
        </w:rPr>
        <w:tab/>
      </w:r>
    </w:p>
    <w:p w14:paraId="03E8A695" w14:textId="77777777" w:rsidR="009D06FA" w:rsidRPr="009D06FA" w:rsidRDefault="009D06FA" w:rsidP="009D06FA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9D06FA">
        <w:rPr>
          <w:rFonts w:ascii="Calibri" w:hAnsi="Calibri" w:cs="Calibri"/>
          <w:sz w:val="22"/>
          <w:szCs w:val="22"/>
        </w:rPr>
        <w:t xml:space="preserve">Bankovní spojení: </w:t>
      </w:r>
      <w:r w:rsidRPr="009D06FA">
        <w:rPr>
          <w:rFonts w:ascii="Calibri" w:hAnsi="Calibri" w:cs="Calibri"/>
          <w:sz w:val="22"/>
          <w:szCs w:val="22"/>
        </w:rPr>
        <w:tab/>
      </w:r>
    </w:p>
    <w:p w14:paraId="0F4B6292" w14:textId="77777777" w:rsidR="009D06FA" w:rsidRPr="009D06FA" w:rsidRDefault="009D06FA" w:rsidP="009D06FA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9D06FA">
        <w:rPr>
          <w:rFonts w:ascii="Calibri" w:hAnsi="Calibri" w:cs="Calibri"/>
          <w:sz w:val="22"/>
          <w:szCs w:val="22"/>
        </w:rPr>
        <w:t>Číslo účtu:</w:t>
      </w:r>
      <w:r w:rsidRPr="009D06FA">
        <w:rPr>
          <w:rFonts w:ascii="Calibri" w:hAnsi="Calibri" w:cs="Calibri"/>
          <w:sz w:val="22"/>
          <w:szCs w:val="22"/>
        </w:rPr>
        <w:tab/>
      </w:r>
      <w:r w:rsidRPr="009D06FA">
        <w:rPr>
          <w:rFonts w:ascii="Calibri" w:hAnsi="Calibri" w:cs="Calibri"/>
          <w:sz w:val="22"/>
          <w:szCs w:val="22"/>
        </w:rPr>
        <w:tab/>
      </w:r>
    </w:p>
    <w:p w14:paraId="5A11369B" w14:textId="77777777" w:rsidR="009D06FA" w:rsidRPr="009D06FA" w:rsidRDefault="009D06FA" w:rsidP="007A7AA3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9D06FA">
        <w:rPr>
          <w:rFonts w:ascii="Calibri" w:hAnsi="Calibri" w:cs="Calibri"/>
          <w:sz w:val="22"/>
          <w:szCs w:val="22"/>
        </w:rPr>
        <w:t>Kontaktní osoba:</w:t>
      </w:r>
      <w:r w:rsidRPr="009D06FA">
        <w:rPr>
          <w:rFonts w:ascii="Calibri" w:hAnsi="Calibri" w:cs="Calibri"/>
          <w:sz w:val="22"/>
          <w:szCs w:val="22"/>
        </w:rPr>
        <w:tab/>
      </w:r>
    </w:p>
    <w:p w14:paraId="6168C1A8" w14:textId="77777777" w:rsidR="00A8417B" w:rsidRPr="00495C9C" w:rsidRDefault="00A8417B" w:rsidP="00A3428E">
      <w:pPr>
        <w:spacing w:line="276" w:lineRule="auto"/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9D06FA">
        <w:rPr>
          <w:rFonts w:ascii="Calibri" w:hAnsi="Calibri" w:cs="Calibri"/>
          <w:sz w:val="22"/>
          <w:szCs w:val="22"/>
        </w:rPr>
        <w:t>(dále jen „zhotovitel“)</w:t>
      </w:r>
    </w:p>
    <w:p w14:paraId="0ADA32B6" w14:textId="77777777" w:rsidR="00A8417B" w:rsidRPr="00495C9C" w:rsidRDefault="00A8417B" w:rsidP="00A3428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BC9CDFB" w14:textId="77777777" w:rsidR="00E91F78" w:rsidRDefault="00E91F78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D81A13" w14:textId="0891C89C" w:rsidR="00A8417B" w:rsidRDefault="00A8417B" w:rsidP="00A3428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uzavírají na základě vzájemné shody tuto </w:t>
      </w:r>
      <w:r w:rsidRPr="00495C9C">
        <w:rPr>
          <w:rFonts w:ascii="Calibri" w:hAnsi="Calibri" w:cs="Calibri"/>
          <w:b/>
          <w:bCs/>
          <w:sz w:val="22"/>
          <w:szCs w:val="22"/>
        </w:rPr>
        <w:t>smlouvu o dílo</w:t>
      </w:r>
    </w:p>
    <w:p w14:paraId="7AF1C6AF" w14:textId="77777777" w:rsidR="00E91F78" w:rsidRPr="00495C9C" w:rsidRDefault="00E91F78" w:rsidP="00A3428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6D4050" w14:textId="77777777" w:rsidR="00A8417B" w:rsidRPr="00495C9C" w:rsidRDefault="00A8417B" w:rsidP="00A3428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A492F2F" w14:textId="4EFEF189" w:rsidR="00A8417B" w:rsidRPr="00E91F78" w:rsidRDefault="00A8417B" w:rsidP="00E91F78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91F78">
        <w:rPr>
          <w:rFonts w:ascii="Calibri" w:hAnsi="Calibri" w:cs="Calibri"/>
          <w:b/>
          <w:bCs/>
          <w:sz w:val="28"/>
          <w:szCs w:val="28"/>
        </w:rPr>
        <w:t>Předmět smlouvy</w:t>
      </w:r>
    </w:p>
    <w:p w14:paraId="34A3C3B0" w14:textId="6E46D94A" w:rsidR="00BA202E" w:rsidRPr="00816A52" w:rsidRDefault="00BA202E" w:rsidP="00A3428E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Předmětem </w:t>
      </w:r>
      <w:r w:rsidR="00012288">
        <w:rPr>
          <w:rFonts w:ascii="Calibri" w:hAnsi="Calibri" w:cs="Calibri"/>
          <w:sz w:val="22"/>
          <w:szCs w:val="22"/>
        </w:rPr>
        <w:t xml:space="preserve">této </w:t>
      </w:r>
      <w:r w:rsidRPr="00816A52">
        <w:rPr>
          <w:rFonts w:ascii="Calibri" w:hAnsi="Calibri" w:cs="Calibri"/>
          <w:sz w:val="22"/>
          <w:szCs w:val="22"/>
        </w:rPr>
        <w:t xml:space="preserve">smlouvy o dílo je závazek zhotovitele </w:t>
      </w:r>
      <w:r w:rsidR="00012288">
        <w:rPr>
          <w:rFonts w:ascii="Calibri" w:hAnsi="Calibri" w:cs="Calibri"/>
          <w:sz w:val="22"/>
          <w:szCs w:val="22"/>
        </w:rPr>
        <w:t xml:space="preserve">provést </w:t>
      </w:r>
      <w:r w:rsidRPr="00816A52">
        <w:rPr>
          <w:rFonts w:ascii="Calibri" w:hAnsi="Calibri" w:cs="Calibri"/>
          <w:sz w:val="22"/>
          <w:szCs w:val="22"/>
        </w:rPr>
        <w:t>dle pokynů objednatele a v</w:t>
      </w:r>
      <w:r w:rsidR="00012288">
        <w:rPr>
          <w:rFonts w:ascii="Calibri" w:hAnsi="Calibri" w:cs="Calibri"/>
          <w:sz w:val="22"/>
          <w:szCs w:val="22"/>
        </w:rPr>
        <w:t> souladu s touto smlouvou</w:t>
      </w:r>
      <w:r w:rsidRPr="00816A52">
        <w:rPr>
          <w:rFonts w:ascii="Calibri" w:hAnsi="Calibri" w:cs="Calibri"/>
          <w:sz w:val="22"/>
          <w:szCs w:val="22"/>
        </w:rPr>
        <w:t xml:space="preserve"> pro objednatele dílo v podobě tisku a následného knihařského zpracování tiskoviny </w:t>
      </w:r>
      <w:r w:rsidRPr="00816A52">
        <w:rPr>
          <w:rFonts w:ascii="Calibri" w:hAnsi="Calibri" w:cs="Calibri"/>
          <w:b/>
          <w:bCs/>
          <w:sz w:val="22"/>
          <w:szCs w:val="22"/>
        </w:rPr>
        <w:t xml:space="preserve">Zpravodaj města Kolína </w:t>
      </w:r>
      <w:r w:rsidRPr="00816A52">
        <w:rPr>
          <w:rFonts w:ascii="Calibri" w:hAnsi="Calibri" w:cs="Calibri"/>
          <w:bCs/>
          <w:sz w:val="22"/>
          <w:szCs w:val="22"/>
        </w:rPr>
        <w:t>(dále jen „zpravodaj“</w:t>
      </w:r>
      <w:r w:rsidR="009B64D8">
        <w:rPr>
          <w:rFonts w:ascii="Calibri" w:hAnsi="Calibri" w:cs="Calibri"/>
          <w:bCs/>
          <w:sz w:val="22"/>
          <w:szCs w:val="22"/>
        </w:rPr>
        <w:t xml:space="preserve"> nebo „dílo“</w:t>
      </w:r>
      <w:r w:rsidRPr="00816A52">
        <w:rPr>
          <w:rFonts w:ascii="Calibri" w:hAnsi="Calibri" w:cs="Calibri"/>
          <w:bCs/>
          <w:sz w:val="22"/>
          <w:szCs w:val="22"/>
        </w:rPr>
        <w:t>)</w:t>
      </w:r>
      <w:r w:rsidRPr="00816A5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816A52">
        <w:rPr>
          <w:rFonts w:ascii="Calibri" w:hAnsi="Calibri" w:cs="Calibri"/>
          <w:sz w:val="22"/>
          <w:szCs w:val="22"/>
        </w:rPr>
        <w:t xml:space="preserve">Jedná se o měsíční periodikum, s výjimkou </w:t>
      </w:r>
      <w:r w:rsidR="00012288">
        <w:rPr>
          <w:rFonts w:ascii="Calibri" w:hAnsi="Calibri" w:cs="Calibri"/>
          <w:sz w:val="22"/>
          <w:szCs w:val="22"/>
        </w:rPr>
        <w:t>období</w:t>
      </w:r>
      <w:r w:rsidR="008C3C0C">
        <w:rPr>
          <w:rFonts w:ascii="Calibri" w:hAnsi="Calibri" w:cs="Calibri"/>
          <w:sz w:val="22"/>
          <w:szCs w:val="22"/>
        </w:rPr>
        <w:t xml:space="preserve"> měsíce července a srpna, v nichž vychází</w:t>
      </w:r>
      <w:r w:rsidR="00012288">
        <w:rPr>
          <w:rFonts w:ascii="Calibri" w:hAnsi="Calibri" w:cs="Calibri"/>
          <w:sz w:val="22"/>
          <w:szCs w:val="22"/>
        </w:rPr>
        <w:t xml:space="preserve"> </w:t>
      </w:r>
      <w:r w:rsidRPr="00816A52">
        <w:rPr>
          <w:rFonts w:ascii="Calibri" w:hAnsi="Calibri" w:cs="Calibri"/>
          <w:sz w:val="22"/>
          <w:szCs w:val="22"/>
        </w:rPr>
        <w:t xml:space="preserve">dvojčíslo; </w:t>
      </w:r>
      <w:r w:rsidR="00012288">
        <w:rPr>
          <w:rFonts w:ascii="Calibri" w:hAnsi="Calibri" w:cs="Calibri"/>
          <w:sz w:val="22"/>
          <w:szCs w:val="22"/>
        </w:rPr>
        <w:t xml:space="preserve">tj. vychází </w:t>
      </w:r>
      <w:r>
        <w:rPr>
          <w:rFonts w:ascii="Calibri" w:hAnsi="Calibri" w:cs="Calibri"/>
          <w:sz w:val="22"/>
          <w:szCs w:val="22"/>
        </w:rPr>
        <w:t>11</w:t>
      </w:r>
      <w:r w:rsidRPr="00816A52">
        <w:rPr>
          <w:rFonts w:ascii="Calibri" w:hAnsi="Calibri" w:cs="Calibri"/>
          <w:sz w:val="22"/>
          <w:szCs w:val="22"/>
        </w:rPr>
        <w:t xml:space="preserve"> čísel ročně.</w:t>
      </w:r>
      <w:r w:rsidR="001C20F5">
        <w:rPr>
          <w:rFonts w:ascii="Calibri" w:hAnsi="Calibri" w:cs="Calibri"/>
          <w:sz w:val="22"/>
          <w:szCs w:val="22"/>
        </w:rPr>
        <w:t xml:space="preserve"> </w:t>
      </w:r>
      <w:r w:rsidRPr="00816A52">
        <w:rPr>
          <w:rFonts w:ascii="Calibri" w:hAnsi="Calibri" w:cs="Calibri"/>
          <w:sz w:val="22"/>
          <w:szCs w:val="22"/>
        </w:rPr>
        <w:t>Zhotovitel se zavazuje provést pro objednatele dílo s těmito parametry:</w:t>
      </w:r>
    </w:p>
    <w:p w14:paraId="099717D3" w14:textId="77777777" w:rsidR="00A51B42" w:rsidRPr="004225C6" w:rsidRDefault="00A51B42" w:rsidP="00A3428E">
      <w:pPr>
        <w:pStyle w:val="Bezmezer"/>
        <w:spacing w:line="276" w:lineRule="auto"/>
        <w:ind w:firstLine="708"/>
        <w:rPr>
          <w:rFonts w:cs="Calibri"/>
        </w:rPr>
      </w:pPr>
      <w:r w:rsidRPr="004225C6">
        <w:rPr>
          <w:rFonts w:cs="Calibri"/>
        </w:rPr>
        <w:t xml:space="preserve">Specifikace předmětu zakázky: </w:t>
      </w:r>
    </w:p>
    <w:p w14:paraId="0479A7D0" w14:textId="77777777" w:rsidR="00BA202E" w:rsidRPr="00816A52" w:rsidRDefault="00BA202E" w:rsidP="00A3428E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lastRenderedPageBreak/>
        <w:t xml:space="preserve">Formát: </w:t>
      </w:r>
      <w:r w:rsidRPr="00816A52">
        <w:rPr>
          <w:rFonts w:ascii="Calibri" w:hAnsi="Calibri" w:cs="Calibri"/>
          <w:sz w:val="22"/>
          <w:szCs w:val="22"/>
        </w:rPr>
        <w:tab/>
      </w:r>
      <w:r w:rsidR="00BB6756">
        <w:rPr>
          <w:rFonts w:ascii="Calibri" w:hAnsi="Calibri" w:cs="Calibri"/>
          <w:sz w:val="22"/>
          <w:szCs w:val="22"/>
        </w:rPr>
        <w:t>210 x 297 mm (</w:t>
      </w:r>
      <w:r w:rsidRPr="00816A52">
        <w:rPr>
          <w:rFonts w:ascii="Calibri" w:hAnsi="Calibri" w:cs="Calibri"/>
          <w:sz w:val="22"/>
          <w:szCs w:val="22"/>
        </w:rPr>
        <w:t>A4</w:t>
      </w:r>
      <w:r w:rsidR="00BB6756">
        <w:rPr>
          <w:rFonts w:ascii="Calibri" w:hAnsi="Calibri" w:cs="Calibri"/>
          <w:sz w:val="22"/>
          <w:szCs w:val="22"/>
        </w:rPr>
        <w:t>)</w:t>
      </w:r>
    </w:p>
    <w:p w14:paraId="4A2785D8" w14:textId="77777777" w:rsidR="00BA202E" w:rsidRDefault="00BA202E" w:rsidP="0035311D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Rozsah:</w:t>
      </w:r>
      <w:r w:rsidR="0035311D">
        <w:rPr>
          <w:rFonts w:ascii="Calibri" w:hAnsi="Calibri" w:cs="Calibri"/>
          <w:sz w:val="22"/>
          <w:szCs w:val="22"/>
        </w:rPr>
        <w:tab/>
      </w:r>
      <w:r w:rsidR="0035311D">
        <w:rPr>
          <w:rFonts w:ascii="Calibri" w:hAnsi="Calibri" w:cs="Calibri"/>
          <w:sz w:val="22"/>
          <w:szCs w:val="22"/>
        </w:rPr>
        <w:tab/>
        <w:t>a)</w:t>
      </w:r>
      <w:r w:rsidR="0035311D">
        <w:rPr>
          <w:rFonts w:ascii="Calibri" w:hAnsi="Calibri" w:cs="Calibri"/>
          <w:sz w:val="22"/>
          <w:szCs w:val="22"/>
        </w:rPr>
        <w:tab/>
      </w:r>
      <w:r w:rsidR="00B93408">
        <w:rPr>
          <w:rFonts w:ascii="Calibri" w:hAnsi="Calibri" w:cs="Calibri"/>
          <w:sz w:val="22"/>
          <w:szCs w:val="22"/>
        </w:rPr>
        <w:t>32</w:t>
      </w:r>
      <w:r>
        <w:rPr>
          <w:rFonts w:ascii="Calibri" w:hAnsi="Calibri" w:cs="Calibri"/>
          <w:sz w:val="22"/>
          <w:szCs w:val="22"/>
        </w:rPr>
        <w:t xml:space="preserve"> stran včetně obálky</w:t>
      </w:r>
    </w:p>
    <w:p w14:paraId="69467A8B" w14:textId="77777777" w:rsidR="00BA202E" w:rsidRPr="00816A52" w:rsidRDefault="0035311D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b)</w:t>
      </w:r>
      <w:r>
        <w:rPr>
          <w:rFonts w:ascii="Calibri" w:hAnsi="Calibri" w:cs="Calibri"/>
          <w:sz w:val="22"/>
          <w:szCs w:val="22"/>
        </w:rPr>
        <w:tab/>
      </w:r>
      <w:r w:rsidR="00BA202E">
        <w:rPr>
          <w:rFonts w:ascii="Calibri" w:hAnsi="Calibri" w:cs="Calibri"/>
          <w:sz w:val="22"/>
          <w:szCs w:val="22"/>
        </w:rPr>
        <w:t>3</w:t>
      </w:r>
      <w:r w:rsidR="00B93408">
        <w:rPr>
          <w:rFonts w:ascii="Calibri" w:hAnsi="Calibri" w:cs="Calibri"/>
          <w:sz w:val="22"/>
          <w:szCs w:val="22"/>
        </w:rPr>
        <w:t>6</w:t>
      </w:r>
      <w:r w:rsidR="00BA202E">
        <w:rPr>
          <w:rFonts w:ascii="Calibri" w:hAnsi="Calibri" w:cs="Calibri"/>
          <w:sz w:val="22"/>
          <w:szCs w:val="22"/>
        </w:rPr>
        <w:t xml:space="preserve"> stran včetně obálky</w:t>
      </w:r>
    </w:p>
    <w:p w14:paraId="4FD826D9" w14:textId="77777777" w:rsidR="008F3AC1" w:rsidRDefault="00BA202E" w:rsidP="00A3428E">
      <w:pPr>
        <w:spacing w:line="276" w:lineRule="auto"/>
        <w:ind w:left="1068" w:firstLine="348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Materiál:</w:t>
      </w:r>
      <w:r w:rsidR="008F3AC1">
        <w:rPr>
          <w:rFonts w:ascii="Calibri" w:hAnsi="Calibri" w:cs="Calibri"/>
          <w:sz w:val="22"/>
          <w:szCs w:val="22"/>
        </w:rPr>
        <w:t xml:space="preserve"> </w:t>
      </w:r>
    </w:p>
    <w:p w14:paraId="32573271" w14:textId="0E9D1A1F" w:rsidR="00B50C51" w:rsidRPr="003D2840" w:rsidRDefault="008F3AC1" w:rsidP="00E91F78">
      <w:pPr>
        <w:spacing w:line="276" w:lineRule="auto"/>
        <w:ind w:left="2832" w:hanging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Obálka: </w:t>
      </w:r>
      <w:r w:rsidR="00A3428E">
        <w:rPr>
          <w:rFonts w:ascii="Calibri" w:hAnsi="Calibri" w:cs="Calibri"/>
          <w:sz w:val="22"/>
          <w:szCs w:val="22"/>
        </w:rPr>
        <w:tab/>
      </w:r>
      <w:r w:rsidR="00B50C51" w:rsidRPr="003D2840">
        <w:rPr>
          <w:rFonts w:ascii="Calibri" w:hAnsi="Calibri" w:cs="Calibri"/>
          <w:sz w:val="22"/>
          <w:szCs w:val="22"/>
        </w:rPr>
        <w:t xml:space="preserve">křída </w:t>
      </w:r>
      <w:r w:rsidR="003D2840" w:rsidRPr="003D2840">
        <w:rPr>
          <w:rFonts w:ascii="Calibri" w:hAnsi="Calibri" w:cs="Calibri"/>
          <w:sz w:val="22"/>
          <w:szCs w:val="22"/>
        </w:rPr>
        <w:t>matná/</w:t>
      </w:r>
      <w:proofErr w:type="spellStart"/>
      <w:r w:rsidR="003D2840" w:rsidRPr="003D2840">
        <w:rPr>
          <w:rFonts w:ascii="Calibri" w:hAnsi="Calibri" w:cs="Calibri"/>
          <w:sz w:val="22"/>
          <w:szCs w:val="22"/>
        </w:rPr>
        <w:t>Silk</w:t>
      </w:r>
      <w:proofErr w:type="spellEnd"/>
      <w:r w:rsidR="003D2840" w:rsidRPr="003D2840">
        <w:rPr>
          <w:rFonts w:ascii="Calibri" w:hAnsi="Calibri" w:cs="Calibri"/>
          <w:sz w:val="22"/>
          <w:szCs w:val="22"/>
        </w:rPr>
        <w:t xml:space="preserve"> </w:t>
      </w:r>
      <w:r w:rsidR="00B50C51" w:rsidRPr="003D2840">
        <w:rPr>
          <w:rFonts w:ascii="Calibri" w:hAnsi="Calibri" w:cs="Calibri"/>
          <w:sz w:val="22"/>
          <w:szCs w:val="22"/>
        </w:rPr>
        <w:t>1</w:t>
      </w:r>
      <w:r w:rsidR="002E1B1F">
        <w:rPr>
          <w:rFonts w:ascii="Calibri" w:hAnsi="Calibri" w:cs="Calibri"/>
          <w:sz w:val="22"/>
          <w:szCs w:val="22"/>
        </w:rPr>
        <w:t>7</w:t>
      </w:r>
      <w:r w:rsidR="003D2840" w:rsidRPr="003D2840">
        <w:rPr>
          <w:rFonts w:ascii="Calibri" w:hAnsi="Calibri" w:cs="Calibri"/>
          <w:sz w:val="22"/>
          <w:szCs w:val="22"/>
        </w:rPr>
        <w:t>0</w:t>
      </w:r>
      <w:r w:rsidR="00B50C51" w:rsidRPr="003D2840">
        <w:rPr>
          <w:rFonts w:ascii="Calibri" w:hAnsi="Calibri" w:cs="Calibri"/>
          <w:sz w:val="22"/>
          <w:szCs w:val="22"/>
        </w:rPr>
        <w:t xml:space="preserve"> g s certifikací </w:t>
      </w:r>
      <w:r w:rsidR="003D2840" w:rsidRPr="003D2840">
        <w:rPr>
          <w:rFonts w:ascii="Calibri" w:hAnsi="Calibri" w:cs="Calibri"/>
          <w:sz w:val="22"/>
          <w:szCs w:val="22"/>
        </w:rPr>
        <w:t xml:space="preserve">EU </w:t>
      </w:r>
      <w:proofErr w:type="spellStart"/>
      <w:r w:rsidR="003D2840" w:rsidRPr="003D2840">
        <w:rPr>
          <w:rFonts w:ascii="Calibri" w:hAnsi="Calibri" w:cs="Calibri"/>
          <w:sz w:val="22"/>
          <w:szCs w:val="22"/>
        </w:rPr>
        <w:t>Ecolabel</w:t>
      </w:r>
      <w:proofErr w:type="spellEnd"/>
      <w:r w:rsidR="003D2840" w:rsidRPr="003D2840">
        <w:rPr>
          <w:rFonts w:ascii="Calibri" w:hAnsi="Calibri" w:cs="Calibri"/>
          <w:sz w:val="22"/>
          <w:szCs w:val="22"/>
        </w:rPr>
        <w:t xml:space="preserve"> povrchová úprava disperzní lak matný (celoplošný 1/1)</w:t>
      </w:r>
      <w:r w:rsidR="00B50C51" w:rsidRPr="003D2840">
        <w:rPr>
          <w:rFonts w:ascii="Calibri" w:hAnsi="Calibri" w:cs="Calibri"/>
          <w:sz w:val="22"/>
          <w:szCs w:val="22"/>
        </w:rPr>
        <w:t xml:space="preserve"> </w:t>
      </w:r>
    </w:p>
    <w:p w14:paraId="5636EA32" w14:textId="19253F98" w:rsidR="008F3AC1" w:rsidRPr="003D2840" w:rsidRDefault="008F3AC1" w:rsidP="00E91F78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D2840">
        <w:rPr>
          <w:rFonts w:ascii="Calibri" w:hAnsi="Calibri" w:cs="Calibri"/>
          <w:sz w:val="22"/>
          <w:szCs w:val="22"/>
        </w:rPr>
        <w:t>Vnitřek</w:t>
      </w:r>
      <w:r w:rsidR="00A3428E" w:rsidRPr="003D2840">
        <w:rPr>
          <w:rFonts w:ascii="Calibri" w:hAnsi="Calibri" w:cs="Calibri"/>
          <w:sz w:val="22"/>
          <w:szCs w:val="22"/>
        </w:rPr>
        <w:t>:</w:t>
      </w:r>
      <w:r w:rsidR="00A3428E" w:rsidRPr="003D2840">
        <w:rPr>
          <w:rFonts w:ascii="Calibri" w:hAnsi="Calibri" w:cs="Calibri"/>
          <w:sz w:val="22"/>
          <w:szCs w:val="22"/>
        </w:rPr>
        <w:tab/>
      </w:r>
      <w:r w:rsidR="003D2840" w:rsidRPr="003D2840">
        <w:rPr>
          <w:rFonts w:ascii="Calibri" w:hAnsi="Calibri" w:cs="Calibri"/>
          <w:sz w:val="22"/>
          <w:szCs w:val="22"/>
        </w:rPr>
        <w:t>M</w:t>
      </w:r>
      <w:r w:rsidRPr="003D2840">
        <w:rPr>
          <w:rFonts w:ascii="Calibri" w:hAnsi="Calibri" w:cs="Calibri"/>
          <w:sz w:val="22"/>
          <w:szCs w:val="22"/>
        </w:rPr>
        <w:t>WC</w:t>
      </w:r>
      <w:r w:rsidR="003D2840" w:rsidRPr="003D28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840" w:rsidRPr="003D2840">
        <w:rPr>
          <w:rFonts w:ascii="Calibri" w:hAnsi="Calibri" w:cs="Calibri"/>
          <w:sz w:val="22"/>
          <w:szCs w:val="22"/>
        </w:rPr>
        <w:t>Silk</w:t>
      </w:r>
      <w:proofErr w:type="spellEnd"/>
      <w:r w:rsidR="003D2840" w:rsidRPr="003D28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3D2840" w:rsidRPr="003D2840">
        <w:rPr>
          <w:rFonts w:ascii="Calibri" w:hAnsi="Calibri" w:cs="Calibri"/>
          <w:sz w:val="22"/>
          <w:szCs w:val="22"/>
        </w:rPr>
        <w:t>polomat</w:t>
      </w:r>
      <w:proofErr w:type="spellEnd"/>
      <w:r w:rsidR="003D2840" w:rsidRPr="003D2840">
        <w:rPr>
          <w:rFonts w:ascii="Calibri" w:hAnsi="Calibri" w:cs="Calibri"/>
          <w:sz w:val="22"/>
          <w:szCs w:val="22"/>
        </w:rPr>
        <w:t>)</w:t>
      </w:r>
      <w:r w:rsidRPr="003D2840">
        <w:rPr>
          <w:rFonts w:ascii="Calibri" w:hAnsi="Calibri" w:cs="Calibri"/>
          <w:sz w:val="22"/>
          <w:szCs w:val="22"/>
        </w:rPr>
        <w:t xml:space="preserve"> </w:t>
      </w:r>
      <w:r w:rsidR="003D2840" w:rsidRPr="003D2840">
        <w:rPr>
          <w:rFonts w:ascii="Calibri" w:hAnsi="Calibri" w:cs="Calibri"/>
          <w:sz w:val="22"/>
          <w:szCs w:val="22"/>
        </w:rPr>
        <w:t>7</w:t>
      </w:r>
      <w:r w:rsidRPr="003D2840">
        <w:rPr>
          <w:rFonts w:ascii="Calibri" w:hAnsi="Calibri" w:cs="Calibri"/>
          <w:sz w:val="22"/>
          <w:szCs w:val="22"/>
        </w:rPr>
        <w:t xml:space="preserve">0 g s certifikací </w:t>
      </w:r>
      <w:r w:rsidR="003D2840" w:rsidRPr="003D2840">
        <w:rPr>
          <w:rFonts w:ascii="Calibri" w:hAnsi="Calibri" w:cs="Calibri"/>
          <w:sz w:val="22"/>
          <w:szCs w:val="22"/>
        </w:rPr>
        <w:t xml:space="preserve">EU </w:t>
      </w:r>
      <w:proofErr w:type="spellStart"/>
      <w:r w:rsidR="003D2840" w:rsidRPr="003D2840">
        <w:rPr>
          <w:rFonts w:ascii="Calibri" w:hAnsi="Calibri" w:cs="Calibri"/>
          <w:sz w:val="22"/>
          <w:szCs w:val="22"/>
        </w:rPr>
        <w:t>Ecolabel</w:t>
      </w:r>
      <w:proofErr w:type="spellEnd"/>
    </w:p>
    <w:p w14:paraId="13C37581" w14:textId="77777777" w:rsidR="00BA202E" w:rsidRPr="003D2840" w:rsidRDefault="00BA202E" w:rsidP="00A3428E">
      <w:pPr>
        <w:spacing w:line="276" w:lineRule="auto"/>
        <w:ind w:left="1068" w:firstLine="348"/>
        <w:jc w:val="both"/>
        <w:rPr>
          <w:rFonts w:ascii="Calibri" w:hAnsi="Calibri" w:cs="Calibri"/>
          <w:sz w:val="22"/>
          <w:szCs w:val="22"/>
        </w:rPr>
      </w:pPr>
      <w:r w:rsidRPr="003D2840">
        <w:rPr>
          <w:rFonts w:ascii="Calibri" w:hAnsi="Calibri" w:cs="Calibri"/>
          <w:sz w:val="22"/>
          <w:szCs w:val="22"/>
        </w:rPr>
        <w:t xml:space="preserve">Barevnost: </w:t>
      </w:r>
      <w:r w:rsidRPr="003D2840">
        <w:rPr>
          <w:rFonts w:ascii="Calibri" w:hAnsi="Calibri" w:cs="Calibri"/>
          <w:sz w:val="22"/>
          <w:szCs w:val="22"/>
        </w:rPr>
        <w:tab/>
        <w:t>4/4</w:t>
      </w:r>
    </w:p>
    <w:p w14:paraId="4C7F9A92" w14:textId="77777777" w:rsidR="00BA202E" w:rsidRPr="003D2840" w:rsidRDefault="00BA202E" w:rsidP="00A3428E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D2840">
        <w:rPr>
          <w:rFonts w:ascii="Calibri" w:hAnsi="Calibri" w:cs="Calibri"/>
          <w:sz w:val="22"/>
          <w:szCs w:val="22"/>
        </w:rPr>
        <w:t xml:space="preserve">Vazba: </w:t>
      </w:r>
      <w:r w:rsidRPr="003D2840">
        <w:rPr>
          <w:rFonts w:ascii="Calibri" w:hAnsi="Calibri" w:cs="Calibri"/>
          <w:sz w:val="22"/>
          <w:szCs w:val="22"/>
        </w:rPr>
        <w:tab/>
      </w:r>
      <w:r w:rsidRPr="003D2840">
        <w:rPr>
          <w:rFonts w:ascii="Calibri" w:hAnsi="Calibri" w:cs="Calibri"/>
          <w:sz w:val="22"/>
          <w:szCs w:val="22"/>
        </w:rPr>
        <w:tab/>
        <w:t>V1</w:t>
      </w:r>
      <w:r w:rsidR="00BB6756" w:rsidRPr="003D2840">
        <w:rPr>
          <w:rFonts w:ascii="Calibri" w:hAnsi="Calibri" w:cs="Calibri"/>
          <w:sz w:val="22"/>
          <w:szCs w:val="22"/>
        </w:rPr>
        <w:t>, šitá</w:t>
      </w:r>
      <w:r w:rsidR="008F3AC1" w:rsidRPr="003D2840">
        <w:rPr>
          <w:rFonts w:ascii="Calibri" w:hAnsi="Calibri" w:cs="Calibri"/>
          <w:sz w:val="22"/>
          <w:szCs w:val="22"/>
        </w:rPr>
        <w:t xml:space="preserve"> 2 skobky</w:t>
      </w:r>
    </w:p>
    <w:p w14:paraId="5659C288" w14:textId="77777777" w:rsidR="00BA202E" w:rsidRPr="003D2840" w:rsidRDefault="00BA202E" w:rsidP="00A3428E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D2840">
        <w:rPr>
          <w:rFonts w:ascii="Calibri" w:hAnsi="Calibri" w:cs="Calibri"/>
          <w:sz w:val="22"/>
          <w:szCs w:val="22"/>
        </w:rPr>
        <w:t xml:space="preserve">Náklad: </w:t>
      </w:r>
      <w:r w:rsidRPr="003D2840">
        <w:rPr>
          <w:rFonts w:ascii="Calibri" w:hAnsi="Calibri" w:cs="Calibri"/>
          <w:sz w:val="22"/>
          <w:szCs w:val="22"/>
        </w:rPr>
        <w:tab/>
        <w:t>1</w:t>
      </w:r>
      <w:r w:rsidR="008C1AC0" w:rsidRPr="003D2840">
        <w:rPr>
          <w:rFonts w:ascii="Calibri" w:hAnsi="Calibri" w:cs="Calibri"/>
          <w:sz w:val="22"/>
          <w:szCs w:val="22"/>
        </w:rPr>
        <w:t>4</w:t>
      </w:r>
      <w:r w:rsidR="00BB6756" w:rsidRPr="003D2840">
        <w:rPr>
          <w:rFonts w:ascii="Calibri" w:hAnsi="Calibri" w:cs="Calibri"/>
          <w:sz w:val="22"/>
          <w:szCs w:val="22"/>
        </w:rPr>
        <w:t xml:space="preserve"> </w:t>
      </w:r>
      <w:r w:rsidR="0040339C" w:rsidRPr="003D2840">
        <w:rPr>
          <w:rFonts w:ascii="Calibri" w:hAnsi="Calibri" w:cs="Calibri"/>
          <w:sz w:val="22"/>
          <w:szCs w:val="22"/>
        </w:rPr>
        <w:t>5</w:t>
      </w:r>
      <w:r w:rsidRPr="003D2840">
        <w:rPr>
          <w:rFonts w:ascii="Calibri" w:hAnsi="Calibri" w:cs="Calibri"/>
          <w:sz w:val="22"/>
          <w:szCs w:val="22"/>
        </w:rPr>
        <w:t>00 ks</w:t>
      </w:r>
    </w:p>
    <w:p w14:paraId="4C88C009" w14:textId="77777777" w:rsidR="00BA202E" w:rsidRDefault="00BA202E" w:rsidP="00A3428E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D2840">
        <w:rPr>
          <w:rFonts w:ascii="Calibri" w:hAnsi="Calibri" w:cs="Calibri"/>
          <w:sz w:val="22"/>
          <w:szCs w:val="22"/>
        </w:rPr>
        <w:t>Balení:</w:t>
      </w:r>
      <w:r w:rsidRPr="003D2840">
        <w:rPr>
          <w:rFonts w:ascii="Calibri" w:hAnsi="Calibri" w:cs="Calibri"/>
          <w:sz w:val="22"/>
          <w:szCs w:val="22"/>
        </w:rPr>
        <w:tab/>
        <w:t xml:space="preserve"> </w:t>
      </w:r>
      <w:r w:rsidRPr="003D2840">
        <w:rPr>
          <w:rFonts w:ascii="Calibri" w:hAnsi="Calibri" w:cs="Calibri"/>
          <w:sz w:val="22"/>
          <w:szCs w:val="22"/>
        </w:rPr>
        <w:tab/>
      </w:r>
      <w:r w:rsidR="00B50C51" w:rsidRPr="003D2840">
        <w:rPr>
          <w:rFonts w:ascii="Calibri" w:hAnsi="Calibri" w:cs="Calibri"/>
          <w:sz w:val="22"/>
          <w:szCs w:val="22"/>
        </w:rPr>
        <w:t>vázací páskou</w:t>
      </w:r>
      <w:r w:rsidR="00BB6756" w:rsidRPr="003D2840">
        <w:rPr>
          <w:rFonts w:ascii="Calibri" w:hAnsi="Calibri" w:cs="Calibri"/>
          <w:sz w:val="22"/>
          <w:szCs w:val="22"/>
        </w:rPr>
        <w:t xml:space="preserve"> po 50 ks</w:t>
      </w:r>
    </w:p>
    <w:p w14:paraId="353BF0F0" w14:textId="77777777" w:rsidR="00F40FFE" w:rsidRDefault="00F40FFE" w:rsidP="00A3428E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Doprava:</w:t>
      </w:r>
      <w:r>
        <w:rPr>
          <w:rFonts w:ascii="Calibri" w:hAnsi="Calibri" w:cs="Calibri"/>
          <w:sz w:val="22"/>
          <w:szCs w:val="22"/>
        </w:rPr>
        <w:tab/>
        <w:t>do míst</w:t>
      </w:r>
      <w:r w:rsidR="008F3AC1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 určená objednavatelem</w:t>
      </w:r>
    </w:p>
    <w:p w14:paraId="007535C8" w14:textId="77777777" w:rsidR="00E91F78" w:rsidRPr="00816A52" w:rsidRDefault="00E91F78" w:rsidP="00A3428E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</w:p>
    <w:p w14:paraId="5796EE98" w14:textId="77777777" w:rsidR="00A8417B" w:rsidRPr="00816A52" w:rsidRDefault="00A8417B" w:rsidP="00A3428E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Objednatel se zavazuje dílo (resp. jednotlivá vydání zpravodaje a speciální příloh</w:t>
      </w:r>
      <w:r w:rsidR="00012288">
        <w:rPr>
          <w:rFonts w:ascii="Calibri" w:hAnsi="Calibri" w:cs="Calibri"/>
          <w:sz w:val="22"/>
          <w:szCs w:val="22"/>
        </w:rPr>
        <w:t>y</w:t>
      </w:r>
      <w:r w:rsidRPr="00816A52">
        <w:rPr>
          <w:rFonts w:ascii="Calibri" w:hAnsi="Calibri" w:cs="Calibri"/>
          <w:sz w:val="22"/>
          <w:szCs w:val="22"/>
        </w:rPr>
        <w:t>) bez vad a nedodělků převzít a zaplatit za něj zhotoviteli cenu podle této smlouvy a podmínek v ní dohodnutých.</w:t>
      </w:r>
    </w:p>
    <w:p w14:paraId="544C1B07" w14:textId="77777777" w:rsidR="00A8417B" w:rsidRDefault="00A8417B" w:rsidP="00A3428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6B5C545" w14:textId="77777777" w:rsidR="00A8417B" w:rsidRPr="00816A52" w:rsidRDefault="00A8417B" w:rsidP="00A3428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65DA6DC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16A52">
        <w:rPr>
          <w:rFonts w:ascii="Calibri" w:hAnsi="Calibri" w:cs="Calibri"/>
          <w:b/>
          <w:bCs/>
          <w:sz w:val="28"/>
          <w:szCs w:val="28"/>
        </w:rPr>
        <w:t>Předávání podkladů a provádění díla</w:t>
      </w:r>
    </w:p>
    <w:p w14:paraId="51D701A4" w14:textId="77777777" w:rsidR="00E34463" w:rsidRPr="00A3428E" w:rsidRDefault="00012288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34463">
        <w:rPr>
          <w:rFonts w:ascii="Calibri" w:hAnsi="Calibri" w:cs="Calibri"/>
          <w:sz w:val="22"/>
          <w:szCs w:val="22"/>
        </w:rPr>
        <w:t xml:space="preserve">Objednatel se zavazuje dodat tiskové </w:t>
      </w:r>
      <w:r w:rsidR="00495C9C">
        <w:rPr>
          <w:rFonts w:ascii="Calibri" w:hAnsi="Calibri" w:cs="Calibri"/>
          <w:sz w:val="22"/>
          <w:szCs w:val="22"/>
        </w:rPr>
        <w:t xml:space="preserve">podklady – data </w:t>
      </w:r>
      <w:r w:rsidRPr="00E34463">
        <w:rPr>
          <w:rFonts w:ascii="Calibri" w:hAnsi="Calibri" w:cs="Calibri"/>
          <w:sz w:val="22"/>
          <w:szCs w:val="22"/>
        </w:rPr>
        <w:t>v PDF formátu do 12:00 hod. v pracovní den, vždy nejméně 3 dny před požadovan</w:t>
      </w:r>
      <w:r w:rsidR="00E34463" w:rsidRPr="00E34463">
        <w:rPr>
          <w:rFonts w:ascii="Calibri" w:hAnsi="Calibri" w:cs="Calibri"/>
          <w:sz w:val="22"/>
          <w:szCs w:val="22"/>
        </w:rPr>
        <w:t>ým termínem</w:t>
      </w:r>
      <w:r w:rsidR="00495C9C">
        <w:rPr>
          <w:rFonts w:ascii="Calibri" w:hAnsi="Calibri" w:cs="Calibri"/>
          <w:sz w:val="22"/>
          <w:szCs w:val="22"/>
        </w:rPr>
        <w:t xml:space="preserve"> dodání</w:t>
      </w:r>
      <w:r w:rsidRPr="00E34463">
        <w:rPr>
          <w:rFonts w:ascii="Calibri" w:hAnsi="Calibri" w:cs="Calibri"/>
          <w:sz w:val="22"/>
          <w:szCs w:val="22"/>
        </w:rPr>
        <w:t xml:space="preserve"> díla. Objednatel se zavazuje minimálně 3 dny předem informovat zhotovitele o termínu dodání podkladů a rozsahu zpravodaje písemnou objednávkou. </w:t>
      </w:r>
    </w:p>
    <w:p w14:paraId="4066C180" w14:textId="77777777" w:rsidR="00A3428E" w:rsidRPr="00D27894" w:rsidRDefault="00A3428E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27894">
        <w:rPr>
          <w:rFonts w:ascii="Calibri" w:hAnsi="Calibri" w:cs="Calibri"/>
          <w:color w:val="000000"/>
          <w:sz w:val="22"/>
          <w:szCs w:val="22"/>
        </w:rPr>
        <w:t xml:space="preserve">Smluvní strany sjednávají, že pro posouzení obsahové (textové) i formální správnosti díla se za závazná považují elektronická data ve formátu PDF standardu PDF/X-la, která byla objednatelem imprimovaná, tedy po věcné stránce schválená (tzn. předaná) k tisku. </w:t>
      </w:r>
      <w:proofErr w:type="gramStart"/>
      <w:r w:rsidRPr="00D27894"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 w:rsidRPr="00D27894">
        <w:rPr>
          <w:rFonts w:ascii="Calibri" w:hAnsi="Calibri" w:cs="Calibri"/>
          <w:color w:val="000000"/>
          <w:sz w:val="22"/>
          <w:szCs w:val="22"/>
        </w:rPr>
        <w:t xml:space="preserve"> objednatelem předaných dat musí být jednoznačně zřejmé řazení jednotlivých stránek, a to buď stránkovými číslicemi, nebo jednoznačným označením stránek v předaných datech. Data předaná objednatelem k tisku a zejména použité obrázky musí mít rozlišení 300 DPI a barvový prostor CMYK. </w:t>
      </w:r>
    </w:p>
    <w:p w14:paraId="411A2BEF" w14:textId="77777777" w:rsidR="00A3428E" w:rsidRPr="00D27894" w:rsidRDefault="00A3428E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27894">
        <w:rPr>
          <w:rFonts w:ascii="Calibri" w:hAnsi="Calibri" w:cs="Calibri"/>
          <w:color w:val="000000"/>
          <w:sz w:val="22"/>
          <w:szCs w:val="22"/>
        </w:rPr>
        <w:t>Smluvní strany dále sjednávají, že pro posouzení barvové správnosti se za závazný považuje rozjezdový tiskový arch schválený objednatelem u tiskového stroje, popř. certifikovaný digitální nátisk.</w:t>
      </w:r>
    </w:p>
    <w:p w14:paraId="241440E6" w14:textId="77777777" w:rsidR="00A8417B" w:rsidRPr="00E34463" w:rsidRDefault="00A8417B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34463">
        <w:rPr>
          <w:rFonts w:ascii="Calibri" w:hAnsi="Calibri" w:cs="Calibri"/>
          <w:bCs/>
          <w:sz w:val="22"/>
          <w:szCs w:val="22"/>
        </w:rPr>
        <w:t>Zhotovitel se zavazuje vytisknout zpravodaj podle zadání objednatele z podkladů předaných objednatelem. Zpravodaj nebude obsahovat žádné jiné texty, fotografie či inzerci</w:t>
      </w:r>
      <w:r w:rsidR="008C3C0C">
        <w:rPr>
          <w:rFonts w:ascii="Calibri" w:hAnsi="Calibri" w:cs="Calibri"/>
          <w:bCs/>
          <w:sz w:val="22"/>
          <w:szCs w:val="22"/>
        </w:rPr>
        <w:t xml:space="preserve"> (s výjimkou objednatelem výslovně zadané)</w:t>
      </w:r>
      <w:r w:rsidRPr="00E34463">
        <w:rPr>
          <w:rFonts w:ascii="Calibri" w:hAnsi="Calibri" w:cs="Calibri"/>
          <w:bCs/>
          <w:sz w:val="22"/>
          <w:szCs w:val="22"/>
        </w:rPr>
        <w:t>.</w:t>
      </w:r>
    </w:p>
    <w:p w14:paraId="380A7F90" w14:textId="77777777" w:rsidR="00A8417B" w:rsidRPr="00816A52" w:rsidRDefault="00A8417B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Při provádění díla postupuje zhotovitel samostatně</w:t>
      </w:r>
      <w:r w:rsidR="008C3C0C">
        <w:rPr>
          <w:rFonts w:ascii="Calibri" w:hAnsi="Calibri" w:cs="Calibri"/>
          <w:sz w:val="22"/>
          <w:szCs w:val="22"/>
        </w:rPr>
        <w:t>, přičemž objednatel mu poskytne potřebnou součinnost</w:t>
      </w:r>
      <w:r w:rsidRPr="00816A52">
        <w:rPr>
          <w:rFonts w:ascii="Calibri" w:hAnsi="Calibri" w:cs="Calibri"/>
          <w:sz w:val="22"/>
          <w:szCs w:val="22"/>
        </w:rPr>
        <w:t>.</w:t>
      </w:r>
    </w:p>
    <w:p w14:paraId="05CC8026" w14:textId="3C939D39" w:rsidR="00A8417B" w:rsidRPr="00816A52" w:rsidRDefault="00A8417B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Zhotovitel </w:t>
      </w:r>
      <w:r w:rsidR="009B64D8">
        <w:rPr>
          <w:rFonts w:ascii="Calibri" w:hAnsi="Calibri" w:cs="Calibri"/>
          <w:sz w:val="22"/>
          <w:szCs w:val="22"/>
        </w:rPr>
        <w:t>se zavazuje</w:t>
      </w:r>
      <w:r w:rsidRPr="00816A52">
        <w:rPr>
          <w:rFonts w:ascii="Calibri" w:hAnsi="Calibri" w:cs="Calibri"/>
          <w:sz w:val="22"/>
          <w:szCs w:val="22"/>
        </w:rPr>
        <w:t xml:space="preserve"> provést dílo </w:t>
      </w:r>
      <w:r w:rsidR="009B64D8">
        <w:rPr>
          <w:rFonts w:ascii="Calibri" w:hAnsi="Calibri" w:cs="Calibri"/>
          <w:sz w:val="22"/>
          <w:szCs w:val="22"/>
        </w:rPr>
        <w:t xml:space="preserve">řádně a včas </w:t>
      </w:r>
      <w:r w:rsidRPr="00816A52">
        <w:rPr>
          <w:rFonts w:ascii="Calibri" w:hAnsi="Calibri" w:cs="Calibri"/>
          <w:sz w:val="22"/>
          <w:szCs w:val="22"/>
        </w:rPr>
        <w:t xml:space="preserve">na základě písemných objednávek objednatele v termínu do </w:t>
      </w:r>
      <w:r>
        <w:rPr>
          <w:rFonts w:ascii="Calibri" w:hAnsi="Calibri" w:cs="Calibri"/>
          <w:sz w:val="22"/>
          <w:szCs w:val="22"/>
        </w:rPr>
        <w:t>3</w:t>
      </w:r>
      <w:r w:rsidR="00175FEF">
        <w:rPr>
          <w:rFonts w:ascii="Calibri" w:hAnsi="Calibri" w:cs="Calibri"/>
          <w:sz w:val="22"/>
          <w:szCs w:val="22"/>
        </w:rPr>
        <w:t xml:space="preserve"> pracovních dnů ode dne je</w:t>
      </w:r>
      <w:r w:rsidRPr="00816A52">
        <w:rPr>
          <w:rFonts w:ascii="Calibri" w:hAnsi="Calibri" w:cs="Calibri"/>
          <w:sz w:val="22"/>
          <w:szCs w:val="22"/>
        </w:rPr>
        <w:t>ho obdržení ve spojení s předáním kompletních podkladů ze strany objednatele</w:t>
      </w:r>
      <w:r>
        <w:rPr>
          <w:rFonts w:ascii="Calibri" w:hAnsi="Calibri" w:cs="Calibri"/>
          <w:sz w:val="22"/>
          <w:szCs w:val="22"/>
        </w:rPr>
        <w:t>.</w:t>
      </w:r>
      <w:r w:rsidRPr="00816A5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Pr="00816A52">
        <w:rPr>
          <w:rFonts w:ascii="Calibri" w:hAnsi="Calibri" w:cs="Calibri"/>
          <w:sz w:val="22"/>
          <w:szCs w:val="22"/>
        </w:rPr>
        <w:t>hotovitel se zavazuje ke kontrole kompletnosti předaných podkladů</w:t>
      </w:r>
      <w:r>
        <w:rPr>
          <w:rFonts w:ascii="Calibri" w:hAnsi="Calibri" w:cs="Calibri"/>
          <w:sz w:val="22"/>
          <w:szCs w:val="22"/>
        </w:rPr>
        <w:t>.</w:t>
      </w:r>
      <w:r w:rsidRPr="00816A5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</w:t>
      </w:r>
      <w:r w:rsidRPr="00816A52">
        <w:rPr>
          <w:rFonts w:ascii="Calibri" w:hAnsi="Calibri" w:cs="Calibri"/>
          <w:sz w:val="22"/>
          <w:szCs w:val="22"/>
        </w:rPr>
        <w:t xml:space="preserve"> případě, že zhotovitel proti komplexnosti a technické kvalitě podkladů nevznese prokazatelnou formou námitky </w:t>
      </w:r>
      <w:r w:rsidR="00E34463">
        <w:rPr>
          <w:rFonts w:ascii="Calibri" w:hAnsi="Calibri" w:cs="Calibri"/>
          <w:sz w:val="22"/>
          <w:szCs w:val="22"/>
        </w:rPr>
        <w:t xml:space="preserve">do 24 hodin od </w:t>
      </w:r>
      <w:r w:rsidR="00E34463" w:rsidRPr="00816A52">
        <w:rPr>
          <w:rFonts w:ascii="Calibri" w:hAnsi="Calibri" w:cs="Calibri"/>
          <w:sz w:val="22"/>
          <w:szCs w:val="22"/>
        </w:rPr>
        <w:t xml:space="preserve">jejich </w:t>
      </w:r>
      <w:r w:rsidRPr="00816A52">
        <w:rPr>
          <w:rFonts w:ascii="Calibri" w:hAnsi="Calibri" w:cs="Calibri"/>
          <w:sz w:val="22"/>
          <w:szCs w:val="22"/>
        </w:rPr>
        <w:t>převzetí, je účastníky sjednáno, že je zhotovitel převzal bez vad a v požadované kvalitě pro možnost řádné realizace sjednaného díla dle této smlouvy.</w:t>
      </w:r>
    </w:p>
    <w:p w14:paraId="115CD433" w14:textId="6D8CE288" w:rsidR="00A8417B" w:rsidRPr="00816A52" w:rsidRDefault="008C3C0C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Materiály </w:t>
      </w:r>
      <w:r w:rsidR="00A8417B" w:rsidRPr="00816A52">
        <w:rPr>
          <w:rFonts w:ascii="Calibri" w:hAnsi="Calibri" w:cs="Calibri"/>
          <w:sz w:val="22"/>
          <w:szCs w:val="22"/>
        </w:rPr>
        <w:t xml:space="preserve">potřebné k řádnému a včasnému provedení díla, </w:t>
      </w:r>
      <w:r w:rsidR="009B64D8">
        <w:rPr>
          <w:rFonts w:ascii="Calibri" w:hAnsi="Calibri" w:cs="Calibri"/>
          <w:sz w:val="22"/>
          <w:szCs w:val="22"/>
        </w:rPr>
        <w:t xml:space="preserve">se </w:t>
      </w:r>
      <w:r w:rsidR="00175FEF" w:rsidRPr="00816A52">
        <w:rPr>
          <w:rFonts w:ascii="Calibri" w:hAnsi="Calibri" w:cs="Calibri"/>
          <w:sz w:val="22"/>
          <w:szCs w:val="22"/>
        </w:rPr>
        <w:t>zhotovitel</w:t>
      </w:r>
      <w:r w:rsidR="009B64D8">
        <w:rPr>
          <w:rFonts w:ascii="Calibri" w:hAnsi="Calibri" w:cs="Calibri"/>
          <w:sz w:val="22"/>
          <w:szCs w:val="22"/>
        </w:rPr>
        <w:t xml:space="preserve"> zavazuje</w:t>
      </w:r>
      <w:r w:rsidR="00A8417B" w:rsidRPr="00816A52">
        <w:rPr>
          <w:rFonts w:ascii="Calibri" w:hAnsi="Calibri" w:cs="Calibri"/>
          <w:sz w:val="22"/>
          <w:szCs w:val="22"/>
        </w:rPr>
        <w:t xml:space="preserve"> si opatřit na své náklady a v potřebné kvalitě za účelem řádného naplnění účelu této smlouvy a dojednaného předmětu díla.</w:t>
      </w:r>
    </w:p>
    <w:p w14:paraId="31456A51" w14:textId="2B1F130E" w:rsidR="00A8417B" w:rsidRPr="00816A52" w:rsidRDefault="00A8417B" w:rsidP="00A3428E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Zhotovitel </w:t>
      </w:r>
      <w:r w:rsidR="009B64D8">
        <w:rPr>
          <w:rFonts w:ascii="Calibri" w:hAnsi="Calibri" w:cs="Calibri"/>
          <w:sz w:val="22"/>
          <w:szCs w:val="22"/>
        </w:rPr>
        <w:t>se zavazuje</w:t>
      </w:r>
      <w:r w:rsidR="000124D7">
        <w:rPr>
          <w:rFonts w:ascii="Calibri" w:hAnsi="Calibri" w:cs="Calibri"/>
          <w:sz w:val="22"/>
          <w:szCs w:val="22"/>
        </w:rPr>
        <w:t xml:space="preserve"> </w:t>
      </w:r>
      <w:r w:rsidRPr="00816A52">
        <w:rPr>
          <w:rFonts w:ascii="Calibri" w:hAnsi="Calibri" w:cs="Calibri"/>
          <w:sz w:val="22"/>
          <w:szCs w:val="22"/>
        </w:rPr>
        <w:t xml:space="preserve">dodat kompletní náklad </w:t>
      </w:r>
      <w:r w:rsidR="00175FEF" w:rsidRPr="00816A52">
        <w:rPr>
          <w:rFonts w:ascii="Calibri" w:hAnsi="Calibri" w:cs="Calibri"/>
          <w:sz w:val="22"/>
          <w:szCs w:val="22"/>
        </w:rPr>
        <w:t xml:space="preserve">objednateli </w:t>
      </w:r>
      <w:r w:rsidRPr="00816A52">
        <w:rPr>
          <w:rFonts w:ascii="Calibri" w:hAnsi="Calibri" w:cs="Calibri"/>
          <w:sz w:val="22"/>
          <w:szCs w:val="22"/>
        </w:rPr>
        <w:t>najednou či na objednatelem určené místo.</w:t>
      </w:r>
    </w:p>
    <w:p w14:paraId="4F0C6B55" w14:textId="77777777" w:rsidR="00A8417B" w:rsidRPr="008C3C0C" w:rsidRDefault="008C3C0C" w:rsidP="00325B64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8C3C0C">
        <w:rPr>
          <w:rFonts w:ascii="Calibri" w:hAnsi="Calibri" w:cs="Calibri"/>
          <w:sz w:val="22"/>
          <w:szCs w:val="22"/>
        </w:rPr>
        <w:t xml:space="preserve">Smluvní strany </w:t>
      </w:r>
      <w:r w:rsidR="00A8417B" w:rsidRPr="008C3C0C">
        <w:rPr>
          <w:rFonts w:ascii="Calibri" w:hAnsi="Calibri" w:cs="Calibri"/>
          <w:sz w:val="22"/>
          <w:szCs w:val="22"/>
        </w:rPr>
        <w:t>si sjednal</w:t>
      </w:r>
      <w:r w:rsidRPr="008C3C0C">
        <w:rPr>
          <w:rFonts w:ascii="Calibri" w:hAnsi="Calibri" w:cs="Calibri"/>
          <w:sz w:val="22"/>
          <w:szCs w:val="22"/>
        </w:rPr>
        <w:t>y</w:t>
      </w:r>
      <w:r w:rsidR="00A8417B" w:rsidRPr="008C3C0C">
        <w:rPr>
          <w:rFonts w:ascii="Calibri" w:hAnsi="Calibri" w:cs="Calibri"/>
          <w:sz w:val="22"/>
          <w:szCs w:val="22"/>
        </w:rPr>
        <w:t xml:space="preserve">, že předmětem této smlouvy v rámci předmětu zhotoveného díla je i balení </w:t>
      </w:r>
      <w:r w:rsidRPr="008C3C0C">
        <w:rPr>
          <w:rFonts w:ascii="Calibri" w:hAnsi="Calibri" w:cs="Calibri"/>
          <w:sz w:val="22"/>
          <w:szCs w:val="22"/>
        </w:rPr>
        <w:t xml:space="preserve">zpravodaje a jeho </w:t>
      </w:r>
      <w:r w:rsidR="00F40FFE" w:rsidRPr="008C3C0C">
        <w:rPr>
          <w:rFonts w:ascii="Calibri" w:hAnsi="Calibri" w:cs="Calibri"/>
          <w:sz w:val="22"/>
          <w:szCs w:val="22"/>
        </w:rPr>
        <w:t>doprava na místa určená objednavatelem</w:t>
      </w:r>
      <w:r w:rsidR="00A8417B" w:rsidRPr="008C3C0C">
        <w:rPr>
          <w:rFonts w:ascii="Calibri" w:hAnsi="Calibri" w:cs="Calibri"/>
          <w:sz w:val="22"/>
          <w:szCs w:val="22"/>
        </w:rPr>
        <w:t xml:space="preserve">. Zhotovitel se zavazuje dodat objednateli </w:t>
      </w:r>
      <w:r w:rsidR="0099065C" w:rsidRPr="008C3C0C">
        <w:rPr>
          <w:rFonts w:ascii="Calibri" w:hAnsi="Calibri" w:cs="Calibri"/>
          <w:sz w:val="22"/>
          <w:szCs w:val="22"/>
        </w:rPr>
        <w:t xml:space="preserve">do podatelny </w:t>
      </w:r>
      <w:r w:rsidR="00A8417B" w:rsidRPr="008C3C0C">
        <w:rPr>
          <w:rFonts w:ascii="Calibri" w:hAnsi="Calibri" w:cs="Calibri"/>
          <w:sz w:val="22"/>
          <w:szCs w:val="22"/>
        </w:rPr>
        <w:t>Městského úřadu v</w:t>
      </w:r>
      <w:r w:rsidR="00B71223" w:rsidRPr="008C3C0C">
        <w:rPr>
          <w:rFonts w:ascii="Calibri" w:hAnsi="Calibri" w:cs="Calibri"/>
          <w:sz w:val="22"/>
          <w:szCs w:val="22"/>
        </w:rPr>
        <w:t> </w:t>
      </w:r>
      <w:r w:rsidR="00A8417B" w:rsidRPr="008C3C0C">
        <w:rPr>
          <w:rFonts w:ascii="Calibri" w:hAnsi="Calibri" w:cs="Calibri"/>
          <w:sz w:val="22"/>
          <w:szCs w:val="22"/>
        </w:rPr>
        <w:t>Kolíně</w:t>
      </w:r>
      <w:r w:rsidR="00B71223" w:rsidRPr="008C3C0C">
        <w:rPr>
          <w:rFonts w:ascii="Calibri" w:hAnsi="Calibri" w:cs="Calibri"/>
          <w:sz w:val="22"/>
          <w:szCs w:val="22"/>
        </w:rPr>
        <w:t>, Karlovo náměstí 78</w:t>
      </w:r>
      <w:r w:rsidR="00347247" w:rsidRPr="008C3C0C">
        <w:rPr>
          <w:rFonts w:ascii="Calibri" w:hAnsi="Calibri" w:cs="Calibri"/>
          <w:sz w:val="22"/>
          <w:szCs w:val="22"/>
        </w:rPr>
        <w:t>, 280 12 Kolín I,</w:t>
      </w:r>
      <w:r w:rsidR="00A8417B" w:rsidRPr="008C3C0C">
        <w:rPr>
          <w:rFonts w:ascii="Calibri" w:hAnsi="Calibri" w:cs="Calibri"/>
          <w:sz w:val="22"/>
          <w:szCs w:val="22"/>
        </w:rPr>
        <w:t xml:space="preserve"> </w:t>
      </w:r>
      <w:r w:rsidR="00B71223" w:rsidRPr="008C3C0C">
        <w:rPr>
          <w:rFonts w:ascii="Calibri" w:hAnsi="Calibri" w:cs="Calibri"/>
          <w:sz w:val="22"/>
          <w:szCs w:val="22"/>
        </w:rPr>
        <w:t xml:space="preserve">objednávkou stanovený počet výtisků </w:t>
      </w:r>
      <w:r w:rsidR="00A8417B" w:rsidRPr="008C3C0C">
        <w:rPr>
          <w:rFonts w:ascii="Calibri" w:hAnsi="Calibri" w:cs="Calibri"/>
          <w:sz w:val="22"/>
          <w:szCs w:val="22"/>
        </w:rPr>
        <w:t xml:space="preserve">a po kontrole a převzetí </w:t>
      </w:r>
      <w:r w:rsidR="00347247" w:rsidRPr="008C3C0C">
        <w:rPr>
          <w:rFonts w:ascii="Calibri" w:hAnsi="Calibri" w:cs="Calibri"/>
          <w:sz w:val="22"/>
          <w:szCs w:val="22"/>
        </w:rPr>
        <w:t>objednatelem</w:t>
      </w:r>
      <w:r w:rsidR="00A8417B" w:rsidRPr="008C3C0C">
        <w:rPr>
          <w:rFonts w:ascii="Calibri" w:hAnsi="Calibri" w:cs="Calibri"/>
          <w:sz w:val="22"/>
          <w:szCs w:val="22"/>
        </w:rPr>
        <w:t xml:space="preserve"> následně </w:t>
      </w:r>
      <w:r w:rsidR="0099065C" w:rsidRPr="008C3C0C">
        <w:rPr>
          <w:rFonts w:ascii="Calibri" w:hAnsi="Calibri" w:cs="Calibri"/>
          <w:sz w:val="22"/>
          <w:szCs w:val="22"/>
        </w:rPr>
        <w:t xml:space="preserve">dopravit </w:t>
      </w:r>
      <w:r w:rsidR="00B71223" w:rsidRPr="008C3C0C">
        <w:rPr>
          <w:rFonts w:ascii="Calibri" w:hAnsi="Calibri" w:cs="Calibri"/>
          <w:sz w:val="22"/>
          <w:szCs w:val="22"/>
        </w:rPr>
        <w:t xml:space="preserve">taktéž </w:t>
      </w:r>
      <w:r w:rsidR="0099065C" w:rsidRPr="008C3C0C">
        <w:rPr>
          <w:rFonts w:ascii="Calibri" w:hAnsi="Calibri" w:cs="Calibri"/>
          <w:sz w:val="22"/>
          <w:szCs w:val="22"/>
        </w:rPr>
        <w:t xml:space="preserve">objednávkou </w:t>
      </w:r>
      <w:r w:rsidR="00B71223" w:rsidRPr="008C3C0C">
        <w:rPr>
          <w:rFonts w:ascii="Calibri" w:hAnsi="Calibri" w:cs="Calibri"/>
          <w:sz w:val="22"/>
          <w:szCs w:val="22"/>
        </w:rPr>
        <w:t>stanovený</w:t>
      </w:r>
      <w:r w:rsidR="0099065C" w:rsidRPr="008C3C0C">
        <w:rPr>
          <w:rFonts w:ascii="Calibri" w:hAnsi="Calibri" w:cs="Calibri"/>
          <w:sz w:val="22"/>
          <w:szCs w:val="22"/>
        </w:rPr>
        <w:t xml:space="preserve"> počet </w:t>
      </w:r>
      <w:r w:rsidR="00A8417B" w:rsidRPr="008C3C0C">
        <w:rPr>
          <w:rFonts w:ascii="Calibri" w:hAnsi="Calibri" w:cs="Calibri"/>
          <w:sz w:val="22"/>
          <w:szCs w:val="22"/>
        </w:rPr>
        <w:t xml:space="preserve">výtisků do distribučního místa určeného objednatelem. </w:t>
      </w:r>
    </w:p>
    <w:p w14:paraId="2A7E87C7" w14:textId="77777777" w:rsidR="00A8417B" w:rsidRPr="00816A52" w:rsidRDefault="00A8417B" w:rsidP="00A3428E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532BA659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16A52">
        <w:rPr>
          <w:rFonts w:ascii="Calibri" w:hAnsi="Calibri" w:cs="Calibri"/>
          <w:b/>
          <w:bCs/>
          <w:sz w:val="28"/>
          <w:szCs w:val="28"/>
        </w:rPr>
        <w:t>Cena a platební podmínky</w:t>
      </w:r>
    </w:p>
    <w:p w14:paraId="4C9981FE" w14:textId="77777777" w:rsidR="00A8417B" w:rsidRPr="00816A52" w:rsidRDefault="00A8417B" w:rsidP="00A3428E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Smluvní strany se dohodly na ceně za zhotovení díla takto: </w:t>
      </w:r>
    </w:p>
    <w:p w14:paraId="381CC910" w14:textId="77777777" w:rsidR="00A8417B" w:rsidRDefault="00A8417B" w:rsidP="00A3428E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Cena za 1 vydání zpravodaje při rozsahu:</w:t>
      </w:r>
    </w:p>
    <w:p w14:paraId="435A31D8" w14:textId="77777777" w:rsidR="00A8417B" w:rsidRDefault="00FD4672" w:rsidP="00A3428E">
      <w:pPr>
        <w:numPr>
          <w:ilvl w:val="1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32</w:t>
      </w:r>
      <w:r w:rsidR="005B7E74">
        <w:rPr>
          <w:rFonts w:ascii="Calibri" w:hAnsi="Calibri" w:cs="Calibri"/>
          <w:sz w:val="22"/>
          <w:szCs w:val="22"/>
        </w:rPr>
        <w:t xml:space="preserve"> stran </w:t>
      </w:r>
      <w:r w:rsidR="005B7E74">
        <w:rPr>
          <w:rFonts w:ascii="Calibri" w:hAnsi="Calibri" w:cs="Calibri"/>
          <w:sz w:val="22"/>
          <w:szCs w:val="22"/>
        </w:rPr>
        <w:tab/>
      </w:r>
      <w:r w:rsidR="007A7AA3">
        <w:rPr>
          <w:rFonts w:ascii="Calibri" w:hAnsi="Calibri" w:cs="Calibri"/>
          <w:sz w:val="22"/>
          <w:szCs w:val="22"/>
        </w:rPr>
        <w:t>…………</w:t>
      </w:r>
      <w:proofErr w:type="gramStart"/>
      <w:r w:rsidR="007A7AA3">
        <w:rPr>
          <w:rFonts w:ascii="Calibri" w:hAnsi="Calibri" w:cs="Calibri"/>
          <w:sz w:val="22"/>
          <w:szCs w:val="22"/>
        </w:rPr>
        <w:t>…….</w:t>
      </w:r>
      <w:proofErr w:type="gramEnd"/>
      <w:r w:rsidR="007A7AA3">
        <w:rPr>
          <w:rFonts w:ascii="Calibri" w:hAnsi="Calibri" w:cs="Calibri"/>
          <w:sz w:val="22"/>
          <w:szCs w:val="22"/>
        </w:rPr>
        <w:t>.Kč/ks</w:t>
      </w:r>
    </w:p>
    <w:p w14:paraId="76370CCC" w14:textId="77777777" w:rsidR="00A8417B" w:rsidRDefault="005B7E74" w:rsidP="00A3428E">
      <w:pPr>
        <w:numPr>
          <w:ilvl w:val="1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B50C51">
        <w:rPr>
          <w:rFonts w:ascii="Calibri" w:hAnsi="Calibri" w:cs="Calibri"/>
          <w:sz w:val="22"/>
          <w:szCs w:val="22"/>
        </w:rPr>
        <w:t>6 stran</w:t>
      </w:r>
      <w:r w:rsidR="00B50C51">
        <w:rPr>
          <w:rFonts w:ascii="Calibri" w:hAnsi="Calibri" w:cs="Calibri"/>
          <w:sz w:val="22"/>
          <w:szCs w:val="22"/>
        </w:rPr>
        <w:tab/>
      </w:r>
      <w:r w:rsidR="007A7AA3">
        <w:rPr>
          <w:rFonts w:ascii="Calibri" w:hAnsi="Calibri" w:cs="Calibri"/>
          <w:sz w:val="22"/>
          <w:szCs w:val="22"/>
        </w:rPr>
        <w:t>…………</w:t>
      </w:r>
      <w:proofErr w:type="gramStart"/>
      <w:r w:rsidR="007A7AA3">
        <w:rPr>
          <w:rFonts w:ascii="Calibri" w:hAnsi="Calibri" w:cs="Calibri"/>
          <w:sz w:val="22"/>
          <w:szCs w:val="22"/>
        </w:rPr>
        <w:t>…….</w:t>
      </w:r>
      <w:proofErr w:type="gramEnd"/>
      <w:r w:rsidR="007A7AA3">
        <w:rPr>
          <w:rFonts w:ascii="Calibri" w:hAnsi="Calibri" w:cs="Calibri"/>
          <w:sz w:val="22"/>
          <w:szCs w:val="22"/>
        </w:rPr>
        <w:t>.</w:t>
      </w:r>
      <w:r w:rsidR="00A8417B">
        <w:rPr>
          <w:rFonts w:ascii="Calibri" w:hAnsi="Calibri" w:cs="Calibri"/>
          <w:sz w:val="22"/>
          <w:szCs w:val="22"/>
        </w:rPr>
        <w:t>Kč/ks</w:t>
      </w:r>
    </w:p>
    <w:p w14:paraId="38F2EC70" w14:textId="77777777" w:rsidR="00A8417B" w:rsidRPr="00E05AFC" w:rsidRDefault="00A8417B" w:rsidP="00A3428E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 w:rsidRPr="00303D0D">
        <w:rPr>
          <w:rFonts w:ascii="Calibri" w:hAnsi="Calibri" w:cs="Calibri"/>
          <w:sz w:val="22"/>
          <w:szCs w:val="22"/>
        </w:rPr>
        <w:t>Ceny jsou bez DPH</w:t>
      </w:r>
      <w:r>
        <w:rPr>
          <w:rFonts w:ascii="Calibri" w:hAnsi="Calibri" w:cs="Calibri"/>
          <w:sz w:val="22"/>
          <w:szCs w:val="22"/>
        </w:rPr>
        <w:t xml:space="preserve"> a</w:t>
      </w:r>
      <w:r w:rsidRPr="00303D0D">
        <w:rPr>
          <w:rFonts w:ascii="Calibri" w:hAnsi="Calibri" w:cs="Calibri"/>
          <w:sz w:val="22"/>
          <w:szCs w:val="22"/>
        </w:rPr>
        <w:t xml:space="preserve"> zhotovitel je oprávněn po dobu, kdy bude plátcem DPH</w:t>
      </w:r>
      <w:r>
        <w:rPr>
          <w:rFonts w:ascii="Calibri" w:hAnsi="Calibri" w:cs="Calibri"/>
          <w:sz w:val="22"/>
          <w:szCs w:val="22"/>
        </w:rPr>
        <w:t>,</w:t>
      </w:r>
      <w:r w:rsidRPr="00303D0D">
        <w:rPr>
          <w:rFonts w:ascii="Calibri" w:hAnsi="Calibri" w:cs="Calibri"/>
          <w:sz w:val="22"/>
          <w:szCs w:val="22"/>
        </w:rPr>
        <w:t xml:space="preserve"> účtovat k dojednané ceně díla i DPH v zákonné výši (snížen</w:t>
      </w:r>
      <w:r>
        <w:rPr>
          <w:rFonts w:ascii="Calibri" w:hAnsi="Calibri" w:cs="Calibri"/>
          <w:sz w:val="22"/>
          <w:szCs w:val="22"/>
        </w:rPr>
        <w:t>ou</w:t>
      </w:r>
      <w:r w:rsidRPr="00303D0D">
        <w:rPr>
          <w:rFonts w:ascii="Calibri" w:hAnsi="Calibri" w:cs="Calibri"/>
          <w:sz w:val="22"/>
          <w:szCs w:val="22"/>
        </w:rPr>
        <w:t xml:space="preserve"> sazb</w:t>
      </w:r>
      <w:r>
        <w:rPr>
          <w:rFonts w:ascii="Calibri" w:hAnsi="Calibri" w:cs="Calibri"/>
          <w:sz w:val="22"/>
          <w:szCs w:val="22"/>
        </w:rPr>
        <w:t>u</w:t>
      </w:r>
      <w:r w:rsidRPr="00303D0D">
        <w:rPr>
          <w:rFonts w:ascii="Calibri" w:hAnsi="Calibri" w:cs="Calibri"/>
          <w:sz w:val="22"/>
          <w:szCs w:val="22"/>
        </w:rPr>
        <w:t xml:space="preserve"> daně). Objednatel tímto prohlašuje, že zpravodaj nebude obsahovat více </w:t>
      </w:r>
      <w:r>
        <w:rPr>
          <w:rFonts w:ascii="Calibri" w:hAnsi="Calibri" w:cs="Calibri"/>
          <w:sz w:val="22"/>
          <w:szCs w:val="22"/>
        </w:rPr>
        <w:t>než</w:t>
      </w:r>
      <w:r w:rsidRPr="00303D0D">
        <w:rPr>
          <w:rFonts w:ascii="Calibri" w:hAnsi="Calibri" w:cs="Calibri"/>
          <w:sz w:val="22"/>
          <w:szCs w:val="22"/>
        </w:rPr>
        <w:t xml:space="preserve"> 50</w:t>
      </w:r>
      <w:r w:rsidR="00175FEF">
        <w:rPr>
          <w:rFonts w:ascii="Calibri" w:hAnsi="Calibri" w:cs="Calibri"/>
          <w:sz w:val="22"/>
          <w:szCs w:val="22"/>
        </w:rPr>
        <w:t xml:space="preserve"> </w:t>
      </w:r>
      <w:r w:rsidRPr="00303D0D">
        <w:rPr>
          <w:rFonts w:ascii="Calibri" w:hAnsi="Calibri" w:cs="Calibri"/>
          <w:sz w:val="22"/>
          <w:szCs w:val="22"/>
        </w:rPr>
        <w:t>% reklamy z jeho celkové plochy. Smluvní strany se dohodly, že v případě změny ceny v důsledku změny sazby DPH není nutno k</w:t>
      </w:r>
      <w:r w:rsidR="00347247">
        <w:rPr>
          <w:rFonts w:ascii="Calibri" w:hAnsi="Calibri" w:cs="Calibri"/>
          <w:sz w:val="22"/>
          <w:szCs w:val="22"/>
        </w:rPr>
        <w:t xml:space="preserve"> této</w:t>
      </w:r>
      <w:r w:rsidRPr="00303D0D">
        <w:rPr>
          <w:rFonts w:ascii="Calibri" w:hAnsi="Calibri" w:cs="Calibri"/>
          <w:sz w:val="22"/>
          <w:szCs w:val="22"/>
        </w:rPr>
        <w:t xml:space="preserve"> smlouvě uzavírat dodatek. </w:t>
      </w:r>
    </w:p>
    <w:p w14:paraId="5A65681E" w14:textId="77777777" w:rsidR="00A8417B" w:rsidRPr="00E05AFC" w:rsidRDefault="00A8417B" w:rsidP="00A3428E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 w:rsidRPr="00E05AFC">
        <w:rPr>
          <w:rFonts w:ascii="Calibri" w:hAnsi="Calibri" w:cs="Calibri"/>
          <w:sz w:val="22"/>
          <w:szCs w:val="22"/>
        </w:rPr>
        <w:t xml:space="preserve">Zhotovitel garantuje objednateli výši ceny dle odstavce 1. tohoto článku po dobu </w:t>
      </w:r>
      <w:r w:rsidR="00555BC4">
        <w:rPr>
          <w:rFonts w:ascii="Calibri" w:hAnsi="Calibri" w:cs="Calibri"/>
          <w:sz w:val="22"/>
          <w:szCs w:val="22"/>
        </w:rPr>
        <w:t xml:space="preserve">trvání </w:t>
      </w:r>
      <w:r w:rsidR="00347247">
        <w:rPr>
          <w:rFonts w:ascii="Calibri" w:hAnsi="Calibri" w:cs="Calibri"/>
          <w:sz w:val="22"/>
          <w:szCs w:val="22"/>
        </w:rPr>
        <w:t xml:space="preserve">této </w:t>
      </w:r>
      <w:r w:rsidR="00555BC4">
        <w:rPr>
          <w:rFonts w:ascii="Calibri" w:hAnsi="Calibri" w:cs="Calibri"/>
          <w:sz w:val="22"/>
          <w:szCs w:val="22"/>
        </w:rPr>
        <w:t>smlouvy dle článku VIII.</w:t>
      </w:r>
      <w:r w:rsidRPr="00E05AFC">
        <w:rPr>
          <w:rFonts w:ascii="Calibri" w:hAnsi="Calibri" w:cs="Calibri"/>
          <w:sz w:val="22"/>
          <w:szCs w:val="22"/>
        </w:rPr>
        <w:t xml:space="preserve">, a to ode dne nabytí platnosti a účinnosti </w:t>
      </w:r>
      <w:r w:rsidRPr="00E05AFC">
        <w:rPr>
          <w:rFonts w:ascii="Calibri" w:hAnsi="Calibri" w:cs="Calibri"/>
          <w:color w:val="0D0D0D"/>
          <w:sz w:val="22"/>
          <w:szCs w:val="22"/>
        </w:rPr>
        <w:t>této smlouvy.</w:t>
      </w:r>
    </w:p>
    <w:p w14:paraId="7F582228" w14:textId="77777777" w:rsidR="00A8417B" w:rsidRPr="005D3649" w:rsidRDefault="00A8417B" w:rsidP="00A3428E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 w:rsidRPr="005D3649">
        <w:rPr>
          <w:rFonts w:ascii="Calibri" w:hAnsi="Calibri" w:cs="Calibri"/>
          <w:color w:val="0D0D0D"/>
          <w:sz w:val="22"/>
          <w:szCs w:val="22"/>
        </w:rPr>
        <w:t>Cena bude objednatelem uhrazena na základě faktur doručených zhotovitelem po řádném předání a převzetí každého jednotlivého vydání zpravodaje bez vad a nedodělků</w:t>
      </w:r>
      <w:r>
        <w:rPr>
          <w:rFonts w:ascii="Calibri" w:hAnsi="Calibri" w:cs="Calibri"/>
          <w:color w:val="0D0D0D"/>
          <w:sz w:val="22"/>
          <w:szCs w:val="22"/>
        </w:rPr>
        <w:t>,</w:t>
      </w:r>
      <w:r w:rsidRPr="005D3649">
        <w:rPr>
          <w:rFonts w:ascii="Calibri" w:hAnsi="Calibri" w:cs="Calibri"/>
          <w:color w:val="0D0D0D"/>
          <w:sz w:val="22"/>
          <w:szCs w:val="22"/>
        </w:rPr>
        <w:t xml:space="preserve"> a to vždy do 10. dne měsíce následujícího po měsíci, v němž bylo vyfakturované plnění poskytnuto, a to za splnění podmínek uvedených v odstavci 5 tohoto článku. </w:t>
      </w:r>
    </w:p>
    <w:p w14:paraId="732361DF" w14:textId="77777777" w:rsidR="008C3C0C" w:rsidRPr="005D3649" w:rsidRDefault="00A8417B" w:rsidP="008C3C0C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 w:rsidRPr="008C3C0C">
        <w:rPr>
          <w:rFonts w:ascii="Calibri" w:hAnsi="Calibri" w:cs="Calibri"/>
          <w:color w:val="0D0D0D"/>
          <w:sz w:val="22"/>
          <w:szCs w:val="22"/>
        </w:rPr>
        <w:t>Objednavatel se zavazuje uhradit řádně vyúčtovanou částku uvedenou na daňovém dokladu do data splatnosti uvedeného na faktuře. Splatnost faktur je 21 dnů</w:t>
      </w:r>
      <w:r w:rsidR="008C3C0C">
        <w:rPr>
          <w:rFonts w:ascii="Calibri" w:hAnsi="Calibri" w:cs="Calibri"/>
          <w:color w:val="0D0D0D"/>
          <w:sz w:val="22"/>
          <w:szCs w:val="22"/>
        </w:rPr>
        <w:t xml:space="preserve"> od jejich vystavení. Zálohy na platby si smluvní strany nesjednávají.</w:t>
      </w:r>
    </w:p>
    <w:p w14:paraId="2F6EA644" w14:textId="77777777" w:rsidR="00A8417B" w:rsidRPr="008C3C0C" w:rsidRDefault="00A8417B" w:rsidP="008C3C0C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 w:rsidRPr="008C3C0C">
        <w:rPr>
          <w:rFonts w:ascii="Calibri" w:hAnsi="Calibri" w:cs="Calibri"/>
          <w:color w:val="0D0D0D"/>
          <w:sz w:val="22"/>
          <w:szCs w:val="22"/>
        </w:rPr>
        <w:t xml:space="preserve">Vystavené faktury musí obsahovat všechny náležitosti stanovené účetními a daňovými předpisy. </w:t>
      </w:r>
    </w:p>
    <w:p w14:paraId="42ED5B17" w14:textId="77777777" w:rsidR="00A8417B" w:rsidRPr="005D3649" w:rsidRDefault="00A8417B" w:rsidP="00A3428E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 w:rsidRPr="005D3649">
        <w:rPr>
          <w:rFonts w:ascii="Calibri" w:hAnsi="Calibri" w:cs="Calibri"/>
          <w:color w:val="0D0D0D"/>
          <w:sz w:val="22"/>
          <w:szCs w:val="22"/>
        </w:rPr>
        <w:t xml:space="preserve">Objednatel je oprávněn </w:t>
      </w:r>
      <w:r w:rsidR="00175FEF" w:rsidRPr="005D3649">
        <w:rPr>
          <w:rFonts w:ascii="Calibri" w:hAnsi="Calibri" w:cs="Calibri"/>
          <w:color w:val="0D0D0D"/>
          <w:sz w:val="22"/>
          <w:szCs w:val="22"/>
        </w:rPr>
        <w:t xml:space="preserve">vrátit </w:t>
      </w:r>
      <w:r w:rsidRPr="005D3649">
        <w:rPr>
          <w:rFonts w:ascii="Calibri" w:hAnsi="Calibri" w:cs="Calibri"/>
          <w:color w:val="0D0D0D"/>
          <w:sz w:val="22"/>
          <w:szCs w:val="22"/>
        </w:rPr>
        <w:t xml:space="preserve">ve lhůtě splatnosti fakturu zhotoviteli bez zaplacení k provedení opravy, jestliže nebude obsahovat zákonem stanovené náležitosti daňového dokladu (faktury), bude chybně vyúčtována cena, bude vyúčtována DPH v nesprávné výši nebo jestliže ve faktuře uvedený rozsah plnění a na základě toho vyúčtovaná cena </w:t>
      </w:r>
      <w:r w:rsidR="00347247">
        <w:rPr>
          <w:rFonts w:ascii="Calibri" w:hAnsi="Calibri" w:cs="Calibri"/>
          <w:color w:val="0D0D0D"/>
          <w:sz w:val="22"/>
          <w:szCs w:val="22"/>
        </w:rPr>
        <w:t xml:space="preserve">nebudou odpovídat </w:t>
      </w:r>
      <w:r w:rsidRPr="005D3649">
        <w:rPr>
          <w:rFonts w:ascii="Calibri" w:hAnsi="Calibri" w:cs="Calibri"/>
          <w:color w:val="0D0D0D"/>
          <w:sz w:val="22"/>
          <w:szCs w:val="22"/>
        </w:rPr>
        <w:t xml:space="preserve">skutečně poskytnutému plnění. V takovém případě se objednatel nedostane do prodlení se splatností a lhůta splatnosti dle odstavce 5 tohoto článku počíná běžet znovu od opětovného doručení opraveného daňového dokladu (faktury). </w:t>
      </w:r>
    </w:p>
    <w:p w14:paraId="26CC59C6" w14:textId="77777777" w:rsidR="00A8417B" w:rsidRDefault="00A8417B" w:rsidP="00A3428E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D3649">
        <w:rPr>
          <w:rFonts w:ascii="Calibri" w:hAnsi="Calibri" w:cs="Calibri"/>
          <w:color w:val="0D0D0D"/>
          <w:sz w:val="22"/>
          <w:szCs w:val="22"/>
        </w:rPr>
        <w:t>Objednatel uhradí fakturu bezhotovostně převodem na účet zhotovitele. Závazek objednatele k úhradě faktury je splněn dnem, kdy byla</w:t>
      </w:r>
      <w:r w:rsidRPr="00816A52">
        <w:rPr>
          <w:rFonts w:ascii="Calibri" w:hAnsi="Calibri" w:cs="Calibri"/>
          <w:sz w:val="22"/>
          <w:szCs w:val="22"/>
        </w:rPr>
        <w:t xml:space="preserve"> příslušná částka odepsána z účtu objednatele ve prospěch zhotovitele. </w:t>
      </w:r>
    </w:p>
    <w:p w14:paraId="6EF692EA" w14:textId="5E2DC864" w:rsidR="000D248D" w:rsidRPr="000124D7" w:rsidRDefault="000D248D" w:rsidP="000D248D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lastRenderedPageBreak/>
        <w:t>Z</w:t>
      </w:r>
      <w:r w:rsidRPr="000124D7">
        <w:rPr>
          <w:rFonts w:ascii="Calibri" w:hAnsi="Calibri" w:cs="Calibri"/>
          <w:color w:val="0D0D0D"/>
          <w:sz w:val="22"/>
          <w:szCs w:val="22"/>
        </w:rPr>
        <w:t>hotovitel tímto výslovně přijímá nebezpečí změny okolností ve smyslu ustanovení § 2620 odst. 2 občanského zákoníku, a to nebezpečí změny ceny vstupních materiálů, prací a dalších položek souvisejících s plněním zhotovitele dle této smlouvy.</w:t>
      </w:r>
    </w:p>
    <w:p w14:paraId="089CC14C" w14:textId="77777777" w:rsidR="00A8417B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B03537" w14:textId="77777777" w:rsidR="00A8417B" w:rsidRPr="00816A52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F61FBA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16A52">
        <w:rPr>
          <w:rFonts w:ascii="Calibri" w:hAnsi="Calibri" w:cs="Calibri"/>
          <w:b/>
          <w:bCs/>
          <w:sz w:val="28"/>
          <w:szCs w:val="28"/>
        </w:rPr>
        <w:t>Odpovědnost za vady</w:t>
      </w:r>
    </w:p>
    <w:p w14:paraId="372BE482" w14:textId="77777777" w:rsidR="00A8417B" w:rsidRPr="00816A52" w:rsidRDefault="00A8417B" w:rsidP="00A3428E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Dílo má vady, jestliže provedení díla nebo jeho části neodpovídá požadavkům </w:t>
      </w:r>
      <w:r w:rsidR="00347247">
        <w:rPr>
          <w:rFonts w:ascii="Calibri" w:hAnsi="Calibri" w:cs="Calibri"/>
          <w:sz w:val="22"/>
          <w:szCs w:val="22"/>
        </w:rPr>
        <w:t xml:space="preserve">objednatele </w:t>
      </w:r>
      <w:r w:rsidRPr="00816A52">
        <w:rPr>
          <w:rFonts w:ascii="Calibri" w:hAnsi="Calibri" w:cs="Calibri"/>
          <w:sz w:val="22"/>
          <w:szCs w:val="22"/>
        </w:rPr>
        <w:t>uvedeným v této smlouvě nebo pokynů</w:t>
      </w:r>
      <w:r>
        <w:rPr>
          <w:rFonts w:ascii="Calibri" w:hAnsi="Calibri" w:cs="Calibri"/>
          <w:sz w:val="22"/>
          <w:szCs w:val="22"/>
        </w:rPr>
        <w:t>m</w:t>
      </w:r>
      <w:r w:rsidRPr="00816A52">
        <w:rPr>
          <w:rFonts w:ascii="Calibri" w:hAnsi="Calibri" w:cs="Calibri"/>
          <w:sz w:val="22"/>
          <w:szCs w:val="22"/>
        </w:rPr>
        <w:t xml:space="preserve"> objednatele. Zhotovitel odpovídá za vady, jež má dílo v době jeho předání. Zhotovitel dále odpovídá za vady, které se projeví po předání díla, jestliže byly způsobeny porušením jeho povinností. </w:t>
      </w:r>
    </w:p>
    <w:p w14:paraId="29EA2E92" w14:textId="7652BFBD" w:rsidR="00A8417B" w:rsidRDefault="00A8417B" w:rsidP="00A3428E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Veškeré vady díla </w:t>
      </w:r>
      <w:r w:rsidR="009B64D8">
        <w:rPr>
          <w:rFonts w:ascii="Calibri" w:hAnsi="Calibri" w:cs="Calibri"/>
          <w:sz w:val="22"/>
          <w:szCs w:val="22"/>
        </w:rPr>
        <w:t xml:space="preserve">se </w:t>
      </w:r>
      <w:r w:rsidRPr="00816A52">
        <w:rPr>
          <w:rFonts w:ascii="Calibri" w:hAnsi="Calibri" w:cs="Calibri"/>
          <w:sz w:val="22"/>
          <w:szCs w:val="22"/>
        </w:rPr>
        <w:t xml:space="preserve">objednatel </w:t>
      </w:r>
      <w:r w:rsidR="009B64D8">
        <w:rPr>
          <w:rFonts w:ascii="Calibri" w:hAnsi="Calibri" w:cs="Calibri"/>
          <w:sz w:val="22"/>
          <w:szCs w:val="22"/>
        </w:rPr>
        <w:t>zavazuje</w:t>
      </w:r>
      <w:r w:rsidRPr="00816A52">
        <w:rPr>
          <w:rFonts w:ascii="Calibri" w:hAnsi="Calibri" w:cs="Calibri"/>
          <w:sz w:val="22"/>
          <w:szCs w:val="22"/>
        </w:rPr>
        <w:t xml:space="preserve"> uplatnit u zhotovitele bez zbytečného odkladu poté, kdy vadu zjistil, a to písemně (e-mailem</w:t>
      </w:r>
      <w:r w:rsidR="00555BC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a</w:t>
      </w:r>
      <w:r w:rsidRPr="00816A52">
        <w:rPr>
          <w:rFonts w:ascii="Calibri" w:hAnsi="Calibri" w:cs="Calibri"/>
          <w:sz w:val="22"/>
          <w:szCs w:val="22"/>
        </w:rPr>
        <w:t xml:space="preserve"> s uvedením specifikace zjištěné vady. Objednatel bude vady díla oznamovat kontaktní osobě uvedené v článku I. této smlouvy. </w:t>
      </w:r>
    </w:p>
    <w:p w14:paraId="18097261" w14:textId="69F9078D" w:rsidR="00BB6756" w:rsidRPr="00816A52" w:rsidRDefault="00BB6756" w:rsidP="00A3428E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6756">
        <w:rPr>
          <w:rFonts w:ascii="Calibri" w:hAnsi="Calibri" w:cs="Calibri"/>
          <w:sz w:val="22"/>
          <w:szCs w:val="22"/>
        </w:rPr>
        <w:t xml:space="preserve">Zhotovitel </w:t>
      </w:r>
      <w:r w:rsidR="009B64D8">
        <w:rPr>
          <w:rFonts w:ascii="Calibri" w:hAnsi="Calibri" w:cs="Calibri"/>
          <w:sz w:val="22"/>
          <w:szCs w:val="22"/>
        </w:rPr>
        <w:t xml:space="preserve">se zavazuje </w:t>
      </w:r>
      <w:r w:rsidRPr="00BB6756">
        <w:rPr>
          <w:rFonts w:ascii="Calibri" w:hAnsi="Calibri" w:cs="Calibri"/>
          <w:sz w:val="22"/>
          <w:szCs w:val="22"/>
        </w:rPr>
        <w:t>vady</w:t>
      </w:r>
      <w:r w:rsidR="009B64D8">
        <w:rPr>
          <w:rFonts w:ascii="Calibri" w:hAnsi="Calibri" w:cs="Calibri"/>
          <w:sz w:val="22"/>
          <w:szCs w:val="22"/>
        </w:rPr>
        <w:t xml:space="preserve"> díla</w:t>
      </w:r>
      <w:r w:rsidRPr="00BB6756">
        <w:rPr>
          <w:rFonts w:ascii="Calibri" w:hAnsi="Calibri" w:cs="Calibri"/>
          <w:sz w:val="22"/>
          <w:szCs w:val="22"/>
        </w:rPr>
        <w:t xml:space="preserve"> odstranit a náhradní dodávku za chybějící nebo nekvalitní dílo dodat na vlastní náklady v dohodnutém termínu, nejpozději do</w:t>
      </w:r>
      <w:r>
        <w:rPr>
          <w:rFonts w:ascii="Calibri" w:hAnsi="Calibri" w:cs="Calibri"/>
          <w:sz w:val="22"/>
          <w:szCs w:val="22"/>
        </w:rPr>
        <w:t xml:space="preserve"> 2 </w:t>
      </w:r>
      <w:r w:rsidRPr="00BB6756">
        <w:rPr>
          <w:rFonts w:ascii="Calibri" w:hAnsi="Calibri" w:cs="Calibri"/>
          <w:sz w:val="22"/>
          <w:szCs w:val="22"/>
        </w:rPr>
        <w:t xml:space="preserve">dnů od převzetí reklamovaného díla.   </w:t>
      </w:r>
    </w:p>
    <w:p w14:paraId="3D75B6D3" w14:textId="12673B22" w:rsidR="00A8417B" w:rsidRPr="008C3C0C" w:rsidRDefault="00BB6756" w:rsidP="008C3C0C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C3C0C">
        <w:rPr>
          <w:rFonts w:ascii="Calibri" w:hAnsi="Calibri" w:cs="Calibri"/>
          <w:sz w:val="22"/>
          <w:szCs w:val="22"/>
        </w:rPr>
        <w:t>Pokud zhotovitel neodstraní vady</w:t>
      </w:r>
      <w:r w:rsidR="009B64D8">
        <w:rPr>
          <w:rFonts w:ascii="Calibri" w:hAnsi="Calibri" w:cs="Calibri"/>
          <w:sz w:val="22"/>
          <w:szCs w:val="22"/>
        </w:rPr>
        <w:t xml:space="preserve"> díla</w:t>
      </w:r>
      <w:r w:rsidRPr="008C3C0C">
        <w:rPr>
          <w:rFonts w:ascii="Calibri" w:hAnsi="Calibri" w:cs="Calibri"/>
          <w:sz w:val="22"/>
          <w:szCs w:val="22"/>
        </w:rPr>
        <w:t xml:space="preserve"> a nedodá náhradní dodávku, pak </w:t>
      </w:r>
      <w:r w:rsidR="00A8417B" w:rsidRPr="008C3C0C">
        <w:rPr>
          <w:rFonts w:ascii="Calibri" w:hAnsi="Calibri" w:cs="Calibri"/>
          <w:sz w:val="22"/>
          <w:szCs w:val="22"/>
        </w:rPr>
        <w:t xml:space="preserve">má objednatel nárok na slevu z ceny za vydání příslušného čísla zpravodaje, a to ve výši </w:t>
      </w:r>
      <w:r w:rsidR="008C3C0C" w:rsidRPr="008C3C0C">
        <w:rPr>
          <w:rFonts w:ascii="Calibri" w:hAnsi="Calibri" w:cs="Calibri"/>
          <w:sz w:val="22"/>
          <w:szCs w:val="22"/>
        </w:rPr>
        <w:t>20 % z celkové ceny celou měsíční dodávku.</w:t>
      </w:r>
    </w:p>
    <w:p w14:paraId="67F39058" w14:textId="4AFEA99F" w:rsidR="00A8417B" w:rsidRPr="00816A52" w:rsidRDefault="00A8417B" w:rsidP="00A3428E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Zhotovitel </w:t>
      </w:r>
      <w:r w:rsidR="009B64D8">
        <w:rPr>
          <w:rFonts w:ascii="Calibri" w:hAnsi="Calibri" w:cs="Calibri"/>
          <w:sz w:val="22"/>
          <w:szCs w:val="22"/>
        </w:rPr>
        <w:t xml:space="preserve">se zavazuje </w:t>
      </w:r>
      <w:r w:rsidRPr="00816A52">
        <w:rPr>
          <w:rFonts w:ascii="Calibri" w:hAnsi="Calibri" w:cs="Calibri"/>
          <w:sz w:val="22"/>
          <w:szCs w:val="22"/>
        </w:rPr>
        <w:t>uhradit objednateli škodu, která mu vznikl</w:t>
      </w:r>
      <w:r>
        <w:rPr>
          <w:rFonts w:ascii="Calibri" w:hAnsi="Calibri" w:cs="Calibri"/>
          <w:sz w:val="22"/>
          <w:szCs w:val="22"/>
        </w:rPr>
        <w:t>a</w:t>
      </w:r>
      <w:r w:rsidRPr="00816A52">
        <w:rPr>
          <w:rFonts w:ascii="Calibri" w:hAnsi="Calibri" w:cs="Calibri"/>
          <w:sz w:val="22"/>
          <w:szCs w:val="22"/>
        </w:rPr>
        <w:t xml:space="preserve"> vadným plněním, a to v</w:t>
      </w:r>
      <w:r>
        <w:rPr>
          <w:rFonts w:ascii="Calibri" w:hAnsi="Calibri" w:cs="Calibri"/>
          <w:sz w:val="22"/>
          <w:szCs w:val="22"/>
        </w:rPr>
        <w:t> </w:t>
      </w:r>
      <w:r w:rsidRPr="00816A52">
        <w:rPr>
          <w:rFonts w:ascii="Calibri" w:hAnsi="Calibri" w:cs="Calibri"/>
          <w:sz w:val="22"/>
          <w:szCs w:val="22"/>
        </w:rPr>
        <w:t>plné</w:t>
      </w:r>
      <w:r>
        <w:rPr>
          <w:rFonts w:ascii="Calibri" w:hAnsi="Calibri" w:cs="Calibri"/>
          <w:sz w:val="22"/>
          <w:szCs w:val="22"/>
        </w:rPr>
        <w:t xml:space="preserve"> výši. </w:t>
      </w:r>
      <w:r w:rsidRPr="00816A52">
        <w:rPr>
          <w:rFonts w:ascii="Calibri" w:hAnsi="Calibri" w:cs="Calibri"/>
          <w:sz w:val="22"/>
          <w:szCs w:val="22"/>
        </w:rPr>
        <w:t xml:space="preserve">Zhotovitel rovněž objednateli uhradí náklady vzniklé při uplatňování práv z odpovědnosti za vady. </w:t>
      </w:r>
    </w:p>
    <w:p w14:paraId="05F57C0E" w14:textId="77777777" w:rsidR="00A8417B" w:rsidRDefault="00A8417B" w:rsidP="00A3428E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5A4D0C5" w14:textId="77777777" w:rsidR="00A8417B" w:rsidRPr="00816A52" w:rsidRDefault="00A8417B" w:rsidP="00A3428E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EE9EB70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816A52">
        <w:rPr>
          <w:rFonts w:ascii="Calibri" w:hAnsi="Calibri" w:cs="Calibri"/>
          <w:b/>
          <w:sz w:val="28"/>
          <w:szCs w:val="28"/>
        </w:rPr>
        <w:t>Vlastnické právo</w:t>
      </w:r>
    </w:p>
    <w:p w14:paraId="3EF9E14F" w14:textId="77777777" w:rsidR="00A8417B" w:rsidRPr="00816A52" w:rsidRDefault="00A8417B" w:rsidP="00A342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Vlastnictví k věcem, které jsou předmětem díla</w:t>
      </w:r>
      <w:r w:rsidR="00175FEF">
        <w:rPr>
          <w:rFonts w:ascii="Calibri" w:hAnsi="Calibri" w:cs="Calibri"/>
          <w:sz w:val="22"/>
          <w:szCs w:val="22"/>
        </w:rPr>
        <w:t>,</w:t>
      </w:r>
      <w:r w:rsidRPr="00816A52">
        <w:rPr>
          <w:rFonts w:ascii="Calibri" w:hAnsi="Calibri" w:cs="Calibri"/>
          <w:sz w:val="22"/>
          <w:szCs w:val="22"/>
        </w:rPr>
        <w:t xml:space="preserve"> a nebezpečí škody na nich přechází ze zhotovitele na objednatele dnem jejich převzetí objednatelem (k části díla předávaného objednateli) a distributorem uvedeným v článku III. této smlouvy (k části díla předávaného tomuto distributorovi). </w:t>
      </w:r>
    </w:p>
    <w:p w14:paraId="13456154" w14:textId="77777777" w:rsidR="00A8417B" w:rsidRPr="00816A52" w:rsidRDefault="00A8417B" w:rsidP="00A342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Zhotovitel nese nebezpečí škody i nahodilé zkázy na předmětu díla do okamžiku převzetí díla obje</w:t>
      </w:r>
      <w:r w:rsidR="00347247">
        <w:rPr>
          <w:rFonts w:ascii="Calibri" w:hAnsi="Calibri" w:cs="Calibri"/>
          <w:sz w:val="22"/>
          <w:szCs w:val="22"/>
        </w:rPr>
        <w:t>dnatelem anebo distributorem.</w:t>
      </w:r>
    </w:p>
    <w:p w14:paraId="67B38DE2" w14:textId="77777777" w:rsidR="00A8417B" w:rsidRDefault="00A8417B" w:rsidP="00A3428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E57040B" w14:textId="77777777" w:rsidR="00B77D3F" w:rsidRDefault="00B77D3F" w:rsidP="00A3428E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B431E3F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816A52">
        <w:rPr>
          <w:rFonts w:ascii="Calibri" w:hAnsi="Calibri" w:cs="Calibri"/>
          <w:b/>
          <w:sz w:val="28"/>
          <w:szCs w:val="28"/>
        </w:rPr>
        <w:t>Sankční ujednání</w:t>
      </w:r>
    </w:p>
    <w:p w14:paraId="78EC214A" w14:textId="36B2616E" w:rsidR="00A8417B" w:rsidRPr="00816A52" w:rsidRDefault="008C3C0C" w:rsidP="00A3428E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</w:t>
      </w:r>
      <w:r w:rsidRPr="00816A52">
        <w:rPr>
          <w:rFonts w:ascii="Calibri" w:hAnsi="Calibri" w:cs="Calibri"/>
          <w:sz w:val="22"/>
          <w:szCs w:val="22"/>
        </w:rPr>
        <w:t xml:space="preserve"> si sjednal</w:t>
      </w:r>
      <w:r>
        <w:rPr>
          <w:rFonts w:ascii="Calibri" w:hAnsi="Calibri" w:cs="Calibri"/>
          <w:sz w:val="22"/>
          <w:szCs w:val="22"/>
        </w:rPr>
        <w:t>y</w:t>
      </w:r>
      <w:r w:rsidR="00A8417B" w:rsidRPr="00816A52">
        <w:rPr>
          <w:rFonts w:ascii="Calibri" w:hAnsi="Calibri" w:cs="Calibri"/>
          <w:sz w:val="22"/>
          <w:szCs w:val="22"/>
        </w:rPr>
        <w:t>, že v případě prodlení zhotovitele s provedením a předáním díla dle článk</w:t>
      </w:r>
      <w:r w:rsidR="00175FEF">
        <w:rPr>
          <w:rFonts w:ascii="Calibri" w:hAnsi="Calibri" w:cs="Calibri"/>
          <w:sz w:val="22"/>
          <w:szCs w:val="22"/>
        </w:rPr>
        <w:t>u III. této smlouvy objednateli</w:t>
      </w:r>
      <w:r w:rsidR="00A8417B" w:rsidRPr="00816A52">
        <w:rPr>
          <w:rFonts w:ascii="Calibri" w:hAnsi="Calibri" w:cs="Calibri"/>
          <w:sz w:val="22"/>
          <w:szCs w:val="22"/>
        </w:rPr>
        <w:t xml:space="preserve"> </w:t>
      </w:r>
      <w:r w:rsidR="00A8417B">
        <w:rPr>
          <w:rFonts w:ascii="Calibri" w:hAnsi="Calibri" w:cs="Calibri"/>
          <w:sz w:val="22"/>
          <w:szCs w:val="22"/>
        </w:rPr>
        <w:t xml:space="preserve">náleží </w:t>
      </w:r>
      <w:r w:rsidR="00A8417B" w:rsidRPr="00816A52">
        <w:rPr>
          <w:rFonts w:ascii="Calibri" w:hAnsi="Calibri" w:cs="Calibri"/>
          <w:sz w:val="22"/>
          <w:szCs w:val="22"/>
        </w:rPr>
        <w:t>objednateli právo požadovat po zhotoviteli smluvní pokutu ve výši 0,</w:t>
      </w:r>
      <w:r w:rsidR="009B64D8">
        <w:rPr>
          <w:rFonts w:ascii="Calibri" w:hAnsi="Calibri" w:cs="Calibri"/>
          <w:sz w:val="22"/>
          <w:szCs w:val="22"/>
        </w:rPr>
        <w:t>2</w:t>
      </w:r>
      <w:r w:rsidR="00175FEF">
        <w:rPr>
          <w:rFonts w:ascii="Calibri" w:hAnsi="Calibri" w:cs="Calibri"/>
          <w:sz w:val="22"/>
          <w:szCs w:val="22"/>
        </w:rPr>
        <w:t xml:space="preserve"> </w:t>
      </w:r>
      <w:r w:rsidR="00A8417B" w:rsidRPr="00816A52">
        <w:rPr>
          <w:rFonts w:ascii="Calibri" w:hAnsi="Calibri" w:cs="Calibri"/>
          <w:sz w:val="22"/>
          <w:szCs w:val="22"/>
        </w:rPr>
        <w:t>% denně z hodnoty ceny díla za každý i jen započatý den prodlení zhotovitele</w:t>
      </w:r>
      <w:r w:rsidR="00E70B35">
        <w:rPr>
          <w:rFonts w:ascii="Calibri" w:hAnsi="Calibri" w:cs="Calibri"/>
          <w:sz w:val="22"/>
          <w:szCs w:val="22"/>
        </w:rPr>
        <w:t xml:space="preserve">. </w:t>
      </w:r>
    </w:p>
    <w:p w14:paraId="15C5FBE3" w14:textId="77777777" w:rsidR="00A8417B" w:rsidRPr="00816A52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5CEB6F" w14:textId="77777777" w:rsidR="00A8417B" w:rsidRPr="00816A52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C0F576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816A52">
        <w:rPr>
          <w:rFonts w:ascii="Calibri" w:hAnsi="Calibri" w:cs="Calibri"/>
          <w:b/>
          <w:sz w:val="28"/>
          <w:szCs w:val="28"/>
        </w:rPr>
        <w:t>Trvání smlouvy a její ukončení</w:t>
      </w:r>
    </w:p>
    <w:p w14:paraId="6F959E89" w14:textId="70A0F6D4" w:rsidR="00502694" w:rsidRDefault="00347247" w:rsidP="00A3428E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2694">
        <w:rPr>
          <w:rFonts w:ascii="Calibri" w:hAnsi="Calibri" w:cs="Calibri"/>
          <w:sz w:val="22"/>
          <w:szCs w:val="22"/>
        </w:rPr>
        <w:t>Tato s</w:t>
      </w:r>
      <w:r w:rsidR="00A8417B" w:rsidRPr="00502694">
        <w:rPr>
          <w:rFonts w:ascii="Calibri" w:hAnsi="Calibri" w:cs="Calibri"/>
          <w:sz w:val="22"/>
          <w:szCs w:val="22"/>
        </w:rPr>
        <w:t>mlouva nabývá platnosti dnem podpisu obou smluvních stran a je u</w:t>
      </w:r>
      <w:r w:rsidR="007A7AA3">
        <w:rPr>
          <w:rFonts w:ascii="Calibri" w:hAnsi="Calibri" w:cs="Calibri"/>
          <w:sz w:val="22"/>
          <w:szCs w:val="22"/>
        </w:rPr>
        <w:t xml:space="preserve">zavřena na dobu určitou, a to od </w:t>
      </w:r>
      <w:r w:rsidR="00B50C51" w:rsidRPr="00502694">
        <w:rPr>
          <w:rFonts w:ascii="Calibri" w:hAnsi="Calibri" w:cs="Calibri"/>
          <w:sz w:val="22"/>
          <w:szCs w:val="22"/>
        </w:rPr>
        <w:t>břez</w:t>
      </w:r>
      <w:r w:rsidR="00555BC4" w:rsidRPr="00502694">
        <w:rPr>
          <w:rFonts w:ascii="Calibri" w:hAnsi="Calibri" w:cs="Calibri"/>
          <w:sz w:val="22"/>
          <w:szCs w:val="22"/>
        </w:rPr>
        <w:t>na</w:t>
      </w:r>
      <w:r w:rsidR="00B50C51" w:rsidRPr="00502694">
        <w:rPr>
          <w:rFonts w:ascii="Calibri" w:hAnsi="Calibri" w:cs="Calibri"/>
          <w:sz w:val="22"/>
          <w:szCs w:val="22"/>
        </w:rPr>
        <w:t xml:space="preserve"> </w:t>
      </w:r>
      <w:r w:rsidR="00A8417B" w:rsidRPr="00502694">
        <w:rPr>
          <w:rFonts w:ascii="Calibri" w:hAnsi="Calibri" w:cs="Calibri"/>
          <w:sz w:val="22"/>
          <w:szCs w:val="22"/>
        </w:rPr>
        <w:t>20</w:t>
      </w:r>
      <w:r w:rsidR="00555BC4" w:rsidRPr="00502694">
        <w:rPr>
          <w:rFonts w:ascii="Calibri" w:hAnsi="Calibri" w:cs="Calibri"/>
          <w:sz w:val="22"/>
          <w:szCs w:val="22"/>
        </w:rPr>
        <w:t>2</w:t>
      </w:r>
      <w:r w:rsidR="008656C1">
        <w:rPr>
          <w:rFonts w:ascii="Calibri" w:hAnsi="Calibri" w:cs="Calibri"/>
          <w:sz w:val="22"/>
          <w:szCs w:val="22"/>
        </w:rPr>
        <w:t>6</w:t>
      </w:r>
      <w:r w:rsidR="007A7AA3">
        <w:rPr>
          <w:rFonts w:ascii="Calibri" w:hAnsi="Calibri" w:cs="Calibri"/>
          <w:sz w:val="22"/>
          <w:szCs w:val="22"/>
        </w:rPr>
        <w:t xml:space="preserve"> do</w:t>
      </w:r>
      <w:r w:rsidR="002F0438" w:rsidRPr="00502694">
        <w:rPr>
          <w:rFonts w:ascii="Calibri" w:hAnsi="Calibri" w:cs="Calibri"/>
          <w:sz w:val="22"/>
          <w:szCs w:val="22"/>
        </w:rPr>
        <w:t xml:space="preserve"> </w:t>
      </w:r>
      <w:r w:rsidR="00555BC4" w:rsidRPr="00502694">
        <w:rPr>
          <w:rFonts w:ascii="Calibri" w:hAnsi="Calibri" w:cs="Calibri"/>
          <w:sz w:val="22"/>
          <w:szCs w:val="22"/>
        </w:rPr>
        <w:t xml:space="preserve">února </w:t>
      </w:r>
      <w:r w:rsidR="00672DDD" w:rsidRPr="00502694">
        <w:rPr>
          <w:rFonts w:ascii="Calibri" w:hAnsi="Calibri" w:cs="Calibri"/>
          <w:sz w:val="22"/>
          <w:szCs w:val="22"/>
        </w:rPr>
        <w:t>202</w:t>
      </w:r>
      <w:r w:rsidR="008656C1">
        <w:rPr>
          <w:rFonts w:ascii="Calibri" w:hAnsi="Calibri" w:cs="Calibri"/>
          <w:sz w:val="22"/>
          <w:szCs w:val="22"/>
        </w:rPr>
        <w:t>8</w:t>
      </w:r>
      <w:r w:rsidR="00A8417B" w:rsidRPr="00502694">
        <w:rPr>
          <w:rFonts w:ascii="Calibri" w:hAnsi="Calibri" w:cs="Calibri"/>
          <w:sz w:val="22"/>
          <w:szCs w:val="22"/>
        </w:rPr>
        <w:t>.</w:t>
      </w:r>
    </w:p>
    <w:p w14:paraId="59EFD28C" w14:textId="77777777" w:rsidR="00A8417B" w:rsidRPr="00502694" w:rsidRDefault="00A8417B" w:rsidP="00A3428E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2694">
        <w:rPr>
          <w:rFonts w:ascii="Calibri" w:hAnsi="Calibri" w:cs="Calibri"/>
          <w:sz w:val="22"/>
          <w:szCs w:val="22"/>
        </w:rPr>
        <w:lastRenderedPageBreak/>
        <w:t>Před uplynutím lhůty uvedené v odst. 1</w:t>
      </w:r>
      <w:r w:rsidR="00347247" w:rsidRPr="00502694">
        <w:rPr>
          <w:rFonts w:ascii="Calibri" w:hAnsi="Calibri" w:cs="Calibri"/>
          <w:sz w:val="22"/>
          <w:szCs w:val="22"/>
        </w:rPr>
        <w:t>.</w:t>
      </w:r>
      <w:r w:rsidRPr="00502694">
        <w:rPr>
          <w:rFonts w:ascii="Calibri" w:hAnsi="Calibri" w:cs="Calibri"/>
          <w:sz w:val="22"/>
          <w:szCs w:val="22"/>
        </w:rPr>
        <w:t xml:space="preserve"> může být </w:t>
      </w:r>
      <w:r w:rsidR="00347247" w:rsidRPr="00502694">
        <w:rPr>
          <w:rFonts w:ascii="Calibri" w:hAnsi="Calibri" w:cs="Calibri"/>
          <w:sz w:val="22"/>
          <w:szCs w:val="22"/>
        </w:rPr>
        <w:t xml:space="preserve">tato </w:t>
      </w:r>
      <w:r w:rsidRPr="00502694">
        <w:rPr>
          <w:rFonts w:ascii="Calibri" w:hAnsi="Calibri" w:cs="Calibri"/>
          <w:sz w:val="22"/>
          <w:szCs w:val="22"/>
        </w:rPr>
        <w:t xml:space="preserve">smlouva ukončena dohodou smluvních stran, písemnou výpovědí kterékoli ze smluvních stran, a to i bez udání důvodu, a odstoupením od této smlouvy. Výpovědní lhůta se sjednává </w:t>
      </w:r>
      <w:r w:rsidR="00347247" w:rsidRPr="00502694">
        <w:rPr>
          <w:rFonts w:ascii="Calibri" w:hAnsi="Calibri" w:cs="Calibri"/>
          <w:sz w:val="22"/>
          <w:szCs w:val="22"/>
        </w:rPr>
        <w:t xml:space="preserve">v trvání dvou kalendářních </w:t>
      </w:r>
      <w:r w:rsidRPr="00502694">
        <w:rPr>
          <w:rFonts w:ascii="Calibri" w:hAnsi="Calibri" w:cs="Calibri"/>
          <w:sz w:val="22"/>
          <w:szCs w:val="22"/>
        </w:rPr>
        <w:t>měsíc</w:t>
      </w:r>
      <w:r w:rsidR="00347247" w:rsidRPr="00502694">
        <w:rPr>
          <w:rFonts w:ascii="Calibri" w:hAnsi="Calibri" w:cs="Calibri"/>
          <w:sz w:val="22"/>
          <w:szCs w:val="22"/>
        </w:rPr>
        <w:t>ů</w:t>
      </w:r>
      <w:r w:rsidRPr="00502694">
        <w:rPr>
          <w:rFonts w:ascii="Calibri" w:hAnsi="Calibri" w:cs="Calibri"/>
          <w:sz w:val="22"/>
          <w:szCs w:val="22"/>
        </w:rPr>
        <w:t xml:space="preserve"> a počíná běžet prvního dne měsíce následujícího po měsíci, v němž byla výpověď doručena druhé </w:t>
      </w:r>
      <w:r w:rsidR="00347247" w:rsidRPr="00502694">
        <w:rPr>
          <w:rFonts w:ascii="Calibri" w:hAnsi="Calibri" w:cs="Calibri"/>
          <w:sz w:val="22"/>
          <w:szCs w:val="22"/>
        </w:rPr>
        <w:t xml:space="preserve">smluvní </w:t>
      </w:r>
      <w:r w:rsidRPr="00502694">
        <w:rPr>
          <w:rFonts w:ascii="Calibri" w:hAnsi="Calibri" w:cs="Calibri"/>
          <w:sz w:val="22"/>
          <w:szCs w:val="22"/>
        </w:rPr>
        <w:t>straně. V případě výpovědi bude zhotovitelem dokončen předmět plnění, který bude započat v době výpovědi, byť by jeho dokončení bylo po skončení výpovědní lhůty.</w:t>
      </w:r>
    </w:p>
    <w:p w14:paraId="606D2A89" w14:textId="77777777" w:rsidR="00A8417B" w:rsidRPr="00816A52" w:rsidRDefault="008C3C0C" w:rsidP="00A3428E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</w:t>
      </w:r>
      <w:r w:rsidR="00A8417B" w:rsidRPr="00816A52">
        <w:rPr>
          <w:rFonts w:ascii="Calibri" w:hAnsi="Calibri" w:cs="Calibri"/>
          <w:sz w:val="22"/>
          <w:szCs w:val="22"/>
        </w:rPr>
        <w:t>si sjednali právo objednatele odstoupit od této smlouvy vedle důvodů vymezených v zákoně i za situace, kdy zhotovitel bude v prodlení delším než tř</w:t>
      </w:r>
      <w:r w:rsidR="00A8417B">
        <w:rPr>
          <w:rFonts w:ascii="Calibri" w:hAnsi="Calibri" w:cs="Calibri"/>
          <w:sz w:val="22"/>
          <w:szCs w:val="22"/>
        </w:rPr>
        <w:t>i</w:t>
      </w:r>
      <w:r w:rsidR="00A8417B" w:rsidRPr="00816A52">
        <w:rPr>
          <w:rFonts w:ascii="Calibri" w:hAnsi="Calibri" w:cs="Calibri"/>
          <w:sz w:val="22"/>
          <w:szCs w:val="22"/>
        </w:rPr>
        <w:t xml:space="preserve"> </w:t>
      </w:r>
      <w:r w:rsidR="00347247">
        <w:rPr>
          <w:rFonts w:ascii="Calibri" w:hAnsi="Calibri" w:cs="Calibri"/>
          <w:sz w:val="22"/>
          <w:szCs w:val="22"/>
        </w:rPr>
        <w:t xml:space="preserve">pracovní </w:t>
      </w:r>
      <w:r w:rsidR="00A8417B" w:rsidRPr="00816A52">
        <w:rPr>
          <w:rFonts w:ascii="Calibri" w:hAnsi="Calibri" w:cs="Calibri"/>
          <w:sz w:val="22"/>
          <w:szCs w:val="22"/>
        </w:rPr>
        <w:t>dn</w:t>
      </w:r>
      <w:r w:rsidR="00A8417B">
        <w:rPr>
          <w:rFonts w:ascii="Calibri" w:hAnsi="Calibri" w:cs="Calibri"/>
          <w:sz w:val="22"/>
          <w:szCs w:val="22"/>
        </w:rPr>
        <w:t>y</w:t>
      </w:r>
      <w:r w:rsidR="00A8417B" w:rsidRPr="00816A52">
        <w:rPr>
          <w:rFonts w:ascii="Calibri" w:hAnsi="Calibri" w:cs="Calibri"/>
          <w:sz w:val="22"/>
          <w:szCs w:val="22"/>
        </w:rPr>
        <w:t xml:space="preserve"> ode dne sjednaného termínu k předání díla, dále v případě, že kvalita předmětu díla nebude </w:t>
      </w:r>
      <w:r w:rsidR="00347247">
        <w:rPr>
          <w:rFonts w:ascii="Calibri" w:hAnsi="Calibri" w:cs="Calibri"/>
          <w:sz w:val="22"/>
          <w:szCs w:val="22"/>
        </w:rPr>
        <w:t xml:space="preserve">opakovaně </w:t>
      </w:r>
      <w:r w:rsidR="00A8417B" w:rsidRPr="00816A52">
        <w:rPr>
          <w:rFonts w:ascii="Calibri" w:hAnsi="Calibri" w:cs="Calibri"/>
          <w:sz w:val="22"/>
          <w:szCs w:val="22"/>
        </w:rPr>
        <w:t xml:space="preserve">odpovídat smluvně dojednané kvalitě a tento nedostatek zhotovitel neodstraní do </w:t>
      </w:r>
      <w:r w:rsidR="00347247">
        <w:rPr>
          <w:rFonts w:ascii="Calibri" w:hAnsi="Calibri" w:cs="Calibri"/>
          <w:sz w:val="22"/>
          <w:szCs w:val="22"/>
        </w:rPr>
        <w:t xml:space="preserve">následujícího </w:t>
      </w:r>
      <w:r w:rsidR="00A8417B" w:rsidRPr="00816A52">
        <w:rPr>
          <w:rFonts w:ascii="Calibri" w:hAnsi="Calibri" w:cs="Calibri"/>
          <w:sz w:val="22"/>
          <w:szCs w:val="22"/>
        </w:rPr>
        <w:t xml:space="preserve">termínu sjednaného k předání a převzetí díla dle této smlouvy. V tomto případě vzniká objednateli právo na odstupné ve výši sjednané </w:t>
      </w:r>
      <w:r w:rsidR="00347247">
        <w:rPr>
          <w:rFonts w:ascii="Calibri" w:hAnsi="Calibri" w:cs="Calibri"/>
          <w:sz w:val="22"/>
          <w:szCs w:val="22"/>
        </w:rPr>
        <w:t xml:space="preserve">měsíční </w:t>
      </w:r>
      <w:r w:rsidR="00A8417B" w:rsidRPr="00816A52">
        <w:rPr>
          <w:rFonts w:ascii="Calibri" w:hAnsi="Calibri" w:cs="Calibri"/>
          <w:sz w:val="22"/>
          <w:szCs w:val="22"/>
        </w:rPr>
        <w:t xml:space="preserve">ceny díla, čímž však není dotčeno případné právo objednatele na náhradu škody vůči zhotoviteli.   </w:t>
      </w:r>
    </w:p>
    <w:p w14:paraId="5705B644" w14:textId="77777777" w:rsidR="00A8417B" w:rsidRPr="00816A52" w:rsidRDefault="00A8417B" w:rsidP="00A3428E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Zhotovitel má právo od </w:t>
      </w:r>
      <w:r w:rsidR="00347247">
        <w:rPr>
          <w:rFonts w:ascii="Calibri" w:hAnsi="Calibri" w:cs="Calibri"/>
          <w:sz w:val="22"/>
          <w:szCs w:val="22"/>
        </w:rPr>
        <w:t xml:space="preserve">této </w:t>
      </w:r>
      <w:r w:rsidRPr="00816A52">
        <w:rPr>
          <w:rFonts w:ascii="Calibri" w:hAnsi="Calibri" w:cs="Calibri"/>
          <w:sz w:val="22"/>
          <w:szCs w:val="22"/>
        </w:rPr>
        <w:t xml:space="preserve">smlouvy odstoupit, pokud bude objednatel v prodlení s úhradou faktury zhotovitele delší než 30 dnů. </w:t>
      </w:r>
    </w:p>
    <w:p w14:paraId="112E2925" w14:textId="77777777" w:rsidR="00A8417B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2ED2D22" w14:textId="77777777" w:rsidR="00A8417B" w:rsidRPr="00816A52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FE95023" w14:textId="77777777" w:rsidR="00A8417B" w:rsidRPr="00816A52" w:rsidRDefault="00A8417B" w:rsidP="00A3428E">
      <w:pPr>
        <w:numPr>
          <w:ilvl w:val="0"/>
          <w:numId w:val="6"/>
        </w:numPr>
        <w:suppressAutoHyphens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816A52">
        <w:rPr>
          <w:rFonts w:ascii="Calibri" w:hAnsi="Calibri" w:cs="Calibri"/>
          <w:b/>
          <w:sz w:val="28"/>
          <w:szCs w:val="28"/>
        </w:rPr>
        <w:t xml:space="preserve"> Závěrečná ujednání</w:t>
      </w:r>
    </w:p>
    <w:p w14:paraId="44B41FF0" w14:textId="77777777" w:rsidR="00A8417B" w:rsidRPr="00816A52" w:rsidRDefault="00A8417B" w:rsidP="00A3428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Vzájemná práva a povinnost</w:t>
      </w:r>
      <w:r>
        <w:rPr>
          <w:rFonts w:ascii="Calibri" w:hAnsi="Calibri" w:cs="Calibri"/>
          <w:sz w:val="22"/>
          <w:szCs w:val="22"/>
        </w:rPr>
        <w:t>i</w:t>
      </w:r>
      <w:r w:rsidRPr="00816A52">
        <w:rPr>
          <w:rFonts w:ascii="Calibri" w:hAnsi="Calibri" w:cs="Calibri"/>
          <w:sz w:val="22"/>
          <w:szCs w:val="22"/>
        </w:rPr>
        <w:t xml:space="preserve"> z této smlouvy vyplývající se řídí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816A52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>občanský</w:t>
      </w:r>
      <w:r w:rsidRPr="00816A52">
        <w:rPr>
          <w:rFonts w:ascii="Calibri" w:hAnsi="Calibri" w:cs="Calibri"/>
          <w:sz w:val="22"/>
          <w:szCs w:val="22"/>
        </w:rPr>
        <w:t xml:space="preserve"> zákoník</w:t>
      </w:r>
      <w:r>
        <w:rPr>
          <w:rFonts w:ascii="Calibri" w:hAnsi="Calibri" w:cs="Calibri"/>
          <w:sz w:val="22"/>
          <w:szCs w:val="22"/>
        </w:rPr>
        <w:t>.</w:t>
      </w:r>
      <w:r w:rsidRPr="00816A52">
        <w:rPr>
          <w:rFonts w:ascii="Calibri" w:hAnsi="Calibri" w:cs="Calibri"/>
          <w:sz w:val="22"/>
          <w:szCs w:val="22"/>
        </w:rPr>
        <w:t xml:space="preserve"> Tato smlouva se dále řídí zákonem č. 121/2000 Sb., o právu autorském, o právech souvisejících s právem autorským</w:t>
      </w:r>
      <w:r>
        <w:rPr>
          <w:rFonts w:ascii="Calibri" w:hAnsi="Calibri" w:cs="Calibri"/>
          <w:sz w:val="22"/>
          <w:szCs w:val="22"/>
        </w:rPr>
        <w:t xml:space="preserve"> </w:t>
      </w:r>
      <w:r w:rsidRPr="00816A52">
        <w:rPr>
          <w:rFonts w:ascii="Calibri" w:hAnsi="Calibri" w:cs="Calibri"/>
          <w:sz w:val="22"/>
          <w:szCs w:val="22"/>
        </w:rPr>
        <w:t>a o změně některých zákonů (autorský zákon), ve znění pozdějších předpisů.</w:t>
      </w:r>
    </w:p>
    <w:p w14:paraId="4D3A1021" w14:textId="77777777" w:rsidR="00A8417B" w:rsidRPr="00816A52" w:rsidRDefault="00A8417B" w:rsidP="00A3428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816A52">
        <w:rPr>
          <w:rFonts w:ascii="Calibri" w:hAnsi="Calibri" w:cs="Calibri"/>
          <w:sz w:val="22"/>
          <w:szCs w:val="22"/>
        </w:rPr>
        <w:t>eškeré změny této smlouvy musí být vyhotoveny písemně formou číslovaných dodatků podepsaných oprávněnými zástupci obou smluvních stran.</w:t>
      </w:r>
    </w:p>
    <w:p w14:paraId="4789A8F1" w14:textId="77777777" w:rsidR="00A8417B" w:rsidRDefault="00A8417B" w:rsidP="00A3428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Tato smlouva je vyhotovena ve </w:t>
      </w:r>
      <w:r w:rsidR="00347247">
        <w:rPr>
          <w:rFonts w:ascii="Calibri" w:hAnsi="Calibri" w:cs="Calibri"/>
          <w:sz w:val="22"/>
          <w:szCs w:val="22"/>
        </w:rPr>
        <w:t>2</w:t>
      </w:r>
      <w:r w:rsidRPr="00816A52">
        <w:rPr>
          <w:rFonts w:ascii="Calibri" w:hAnsi="Calibri" w:cs="Calibri"/>
          <w:sz w:val="22"/>
          <w:szCs w:val="22"/>
        </w:rPr>
        <w:t xml:space="preserve"> stejnopisech s platností originálu, přičemž každá ze smluvních stran obdrží po </w:t>
      </w:r>
      <w:r w:rsidR="00347247">
        <w:rPr>
          <w:rFonts w:ascii="Calibri" w:hAnsi="Calibri" w:cs="Calibri"/>
          <w:sz w:val="22"/>
          <w:szCs w:val="22"/>
        </w:rPr>
        <w:t>1 vyhotovení</w:t>
      </w:r>
      <w:r w:rsidRPr="00816A52">
        <w:rPr>
          <w:rFonts w:ascii="Calibri" w:hAnsi="Calibri" w:cs="Calibri"/>
          <w:sz w:val="22"/>
          <w:szCs w:val="22"/>
        </w:rPr>
        <w:t>.</w:t>
      </w:r>
    </w:p>
    <w:p w14:paraId="0722EF0F" w14:textId="77777777" w:rsidR="00B77D3F" w:rsidRPr="00B77D3F" w:rsidRDefault="00B77D3F" w:rsidP="00A3428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7D3F">
        <w:rPr>
          <w:rFonts w:ascii="Calibri" w:hAnsi="Calibri" w:cs="Calibri"/>
          <w:sz w:val="22"/>
          <w:szCs w:val="22"/>
        </w:rPr>
        <w:t>Tato smlouva podléhá uveřejnění v registru smluv dle zákona č. 340/2015 Sb., o zvláštních podmínkách účinnosti některých smluv, uveřejňování těchto smluv a o registru smluv (zákon o registru smluv</w:t>
      </w:r>
      <w:r w:rsidR="00347247">
        <w:rPr>
          <w:rFonts w:ascii="Calibri" w:hAnsi="Calibri" w:cs="Calibri"/>
          <w:sz w:val="22"/>
          <w:szCs w:val="22"/>
        </w:rPr>
        <w:t>, ve znění pozdějších předpisů</w:t>
      </w:r>
      <w:r w:rsidRPr="00B77D3F">
        <w:rPr>
          <w:rFonts w:ascii="Calibri" w:hAnsi="Calibri" w:cs="Calibri"/>
          <w:sz w:val="22"/>
          <w:szCs w:val="22"/>
        </w:rPr>
        <w:t>), (dále jen: „registr smluv“). Smluvní strany se dohodly, že smlouvu v souladu s tímto zákonem uveřejní město Kolín, a to nejpozději do 30 dnů od podpisu smlouvy. Toto ujednání však nebrání tomu, aby smlouvu zveřejnil i smluvní partner města Kolína</w:t>
      </w:r>
      <w:r w:rsidR="00502694">
        <w:rPr>
          <w:rFonts w:ascii="Calibri" w:hAnsi="Calibri" w:cs="Calibri"/>
          <w:sz w:val="22"/>
          <w:szCs w:val="22"/>
        </w:rPr>
        <w:t>, tj. zhotovitel</w:t>
      </w:r>
      <w:r w:rsidRPr="00B77D3F">
        <w:rPr>
          <w:rFonts w:ascii="Calibri" w:hAnsi="Calibri" w:cs="Calibri"/>
          <w:sz w:val="22"/>
          <w:szCs w:val="22"/>
        </w:rPr>
        <w:t>. Po</w:t>
      </w:r>
      <w:r w:rsidR="00502694">
        <w:rPr>
          <w:rFonts w:ascii="Calibri" w:hAnsi="Calibri" w:cs="Calibri"/>
          <w:sz w:val="22"/>
          <w:szCs w:val="22"/>
        </w:rPr>
        <w:t xml:space="preserve"> </w:t>
      </w:r>
      <w:r w:rsidRPr="00B77D3F">
        <w:rPr>
          <w:rFonts w:ascii="Calibri" w:hAnsi="Calibri" w:cs="Calibri"/>
          <w:sz w:val="22"/>
          <w:szCs w:val="22"/>
        </w:rPr>
        <w:t>uveřejnění v registru smluv obdrží smluvní partner města Kolína do datové schránky anebo v případě neexistence datové schránky e-mailem, potvrzení od správce registru smluv. Potvrzení obsahuje metadata a je ve formátu</w:t>
      </w:r>
      <w:r w:rsidR="00502694">
        <w:rPr>
          <w:rFonts w:ascii="Calibri" w:hAnsi="Calibri" w:cs="Calibri"/>
          <w:sz w:val="22"/>
          <w:szCs w:val="22"/>
        </w:rPr>
        <w:t xml:space="preserve"> </w:t>
      </w:r>
      <w:r w:rsidRPr="00B77D3F">
        <w:rPr>
          <w:rFonts w:ascii="Calibri" w:hAnsi="Calibri" w:cs="Calibri"/>
          <w:sz w:val="22"/>
          <w:szCs w:val="22"/>
        </w:rPr>
        <w:t>.</w:t>
      </w:r>
      <w:proofErr w:type="spellStart"/>
      <w:r w:rsidRPr="00B77D3F">
        <w:rPr>
          <w:rFonts w:ascii="Calibri" w:hAnsi="Calibri" w:cs="Calibri"/>
          <w:sz w:val="22"/>
          <w:szCs w:val="22"/>
        </w:rPr>
        <w:t>pdf</w:t>
      </w:r>
      <w:proofErr w:type="spellEnd"/>
      <w:r w:rsidRPr="00B77D3F">
        <w:rPr>
          <w:rFonts w:ascii="Calibri" w:hAnsi="Calibri" w:cs="Calibri"/>
          <w:sz w:val="22"/>
          <w:szCs w:val="22"/>
        </w:rPr>
        <w:t>, označeno uznávanou elektronickou značkou a opatřeno kvalifikovaným časovým razítkem. Smluvní strany se dohodly, že smluvní partner města Kolína nebude, kromě potvrzení o uveřejnění smlouvy v registru smluv od správce registru smluv, nijak dále o této skutečnosti informován.</w:t>
      </w:r>
    </w:p>
    <w:p w14:paraId="6239CD31" w14:textId="77777777" w:rsidR="00B77D3F" w:rsidRPr="00816A52" w:rsidRDefault="00B77D3F" w:rsidP="00A3428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7D3F">
        <w:rPr>
          <w:rFonts w:ascii="Calibri" w:hAnsi="Calibri" w:cs="Calibri"/>
          <w:sz w:val="22"/>
          <w:szCs w:val="22"/>
        </w:rPr>
        <w:t xml:space="preserve">Smluvní strany dále výslovně souhlasí s tím, aby tato smlouva byla uvedena v přehledu nazvaném „Přehled smluv“ vedeném městem Kolín, který obsahuje údaje o smluvní straně, datum uzavření smlouvy, předmětu smlouvy a výše plnění. Smluvní strany dále výslovně souhlasí s tím, že tato smlouva může být bez jakéhokoliv omezení zveřejněna jak na oficiálních webových stránkách města Kolín, tak i v registru smluv, a to včetně všech případných příloh a dodatků. Smluvní strany prohlašují, že skutečnosti uvedené v této smlouvě nepovažují za </w:t>
      </w:r>
      <w:r w:rsidRPr="00B77D3F">
        <w:rPr>
          <w:rFonts w:ascii="Calibri" w:hAnsi="Calibri" w:cs="Calibri"/>
          <w:sz w:val="22"/>
          <w:szCs w:val="22"/>
        </w:rPr>
        <w:lastRenderedPageBreak/>
        <w:t>obchodní tajemství ve smyslu příslušných ustanovení právních předpisů a udělují svolení k jejich užití a zveřejnění bez jakýchkoliv dalších podmínek.</w:t>
      </w:r>
    </w:p>
    <w:p w14:paraId="5E81BA39" w14:textId="77777777" w:rsidR="00A8417B" w:rsidRPr="00816A52" w:rsidRDefault="00A8417B" w:rsidP="00A3428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Obě smluvní strany prohlašují, že si tuto smlouvu před podpisem přečetly, porozuměly jejímu obsahu</w:t>
      </w:r>
      <w:r>
        <w:rPr>
          <w:rFonts w:ascii="Calibri" w:hAnsi="Calibri" w:cs="Calibri"/>
          <w:sz w:val="22"/>
          <w:szCs w:val="22"/>
        </w:rPr>
        <w:t xml:space="preserve"> a</w:t>
      </w:r>
      <w:r w:rsidRPr="00816A52">
        <w:rPr>
          <w:rFonts w:ascii="Calibri" w:hAnsi="Calibri" w:cs="Calibri"/>
          <w:sz w:val="22"/>
          <w:szCs w:val="22"/>
        </w:rPr>
        <w:t xml:space="preserve"> s obsahem souhlasí</w:t>
      </w:r>
      <w:r>
        <w:rPr>
          <w:rFonts w:ascii="Calibri" w:hAnsi="Calibri" w:cs="Calibri"/>
          <w:sz w:val="22"/>
          <w:szCs w:val="22"/>
        </w:rPr>
        <w:t>.</w:t>
      </w:r>
      <w:r w:rsidRPr="00816A5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Pr="00816A52">
        <w:rPr>
          <w:rFonts w:ascii="Calibri" w:hAnsi="Calibri" w:cs="Calibri"/>
          <w:sz w:val="22"/>
          <w:szCs w:val="22"/>
        </w:rPr>
        <w:t>a důkaz pravé a svobodné vůle připojují své podpisy.</w:t>
      </w:r>
    </w:p>
    <w:p w14:paraId="31D20C5A" w14:textId="77777777" w:rsidR="00A8417B" w:rsidRPr="00816A52" w:rsidRDefault="00A8417B" w:rsidP="00A342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30A4E5" w14:textId="77777777" w:rsidR="00A8417B" w:rsidRPr="00816A52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409236" w14:textId="77777777" w:rsidR="009B64D8" w:rsidRPr="00AB0830" w:rsidRDefault="009B64D8" w:rsidP="009B64D8">
      <w:pPr>
        <w:ind w:left="-709"/>
        <w:jc w:val="center"/>
        <w:outlineLvl w:val="0"/>
        <w:rPr>
          <w:rFonts w:ascii="Calibri" w:hAnsi="Calibri" w:cs="Calibri"/>
          <w:b/>
          <w:sz w:val="40"/>
          <w:szCs w:val="40"/>
          <w:u w:val="single"/>
        </w:rPr>
      </w:pPr>
      <w:r w:rsidRPr="00AB0830">
        <w:rPr>
          <w:rFonts w:ascii="Calibri" w:hAnsi="Calibri" w:cs="Calibri"/>
          <w:b/>
          <w:sz w:val="40"/>
          <w:szCs w:val="40"/>
          <w:u w:val="single"/>
        </w:rPr>
        <w:t>DOLOŽKA:</w:t>
      </w:r>
    </w:p>
    <w:p w14:paraId="4735CE80" w14:textId="77777777" w:rsidR="009B64D8" w:rsidRDefault="009B64D8" w:rsidP="009B64D8">
      <w:pPr>
        <w:rPr>
          <w:rFonts w:ascii="Calibri" w:hAnsi="Calibri" w:cs="Calibri"/>
          <w:sz w:val="22"/>
          <w:szCs w:val="22"/>
        </w:rPr>
      </w:pPr>
    </w:p>
    <w:p w14:paraId="763FD6C5" w14:textId="77777777" w:rsidR="009B64D8" w:rsidRDefault="009B64D8" w:rsidP="009B64D8">
      <w:pPr>
        <w:jc w:val="center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 xml:space="preserve">Potvrzujeme ve smyslu § 41 zákona č. 128/2000 Sb., o obcích, ve znění pozdějších předpisů, </w:t>
      </w:r>
    </w:p>
    <w:p w14:paraId="0A1F2E58" w14:textId="77777777" w:rsidR="009B64D8" w:rsidRPr="00495C9C" w:rsidRDefault="009B64D8" w:rsidP="009B64D8">
      <w:pPr>
        <w:jc w:val="center"/>
        <w:rPr>
          <w:rFonts w:ascii="Calibri" w:hAnsi="Calibri" w:cs="Calibri"/>
          <w:sz w:val="22"/>
          <w:szCs w:val="22"/>
        </w:rPr>
      </w:pPr>
      <w:r w:rsidRPr="00495C9C">
        <w:rPr>
          <w:rFonts w:ascii="Calibri" w:hAnsi="Calibri" w:cs="Calibri"/>
          <w:sz w:val="22"/>
          <w:szCs w:val="22"/>
        </w:rPr>
        <w:t>že byly splněny podmínky</w:t>
      </w:r>
      <w:r>
        <w:rPr>
          <w:rFonts w:ascii="Calibri" w:hAnsi="Calibri" w:cs="Calibri"/>
          <w:sz w:val="22"/>
          <w:szCs w:val="22"/>
        </w:rPr>
        <w:t xml:space="preserve"> </w:t>
      </w:r>
      <w:r w:rsidRPr="00495C9C">
        <w:rPr>
          <w:rFonts w:ascii="Calibri" w:hAnsi="Calibri" w:cs="Calibri"/>
          <w:sz w:val="22"/>
          <w:szCs w:val="22"/>
        </w:rPr>
        <w:t>pro platnost tohoto právního jednání.</w:t>
      </w:r>
    </w:p>
    <w:p w14:paraId="6941934C" w14:textId="77777777" w:rsidR="009B64D8" w:rsidRPr="00495C9C" w:rsidRDefault="009B64D8" w:rsidP="009B64D8">
      <w:pPr>
        <w:jc w:val="center"/>
        <w:rPr>
          <w:rFonts w:ascii="Calibri" w:hAnsi="Calibri" w:cs="Calibri"/>
          <w:sz w:val="22"/>
          <w:szCs w:val="22"/>
        </w:rPr>
      </w:pPr>
    </w:p>
    <w:p w14:paraId="13BCC6B2" w14:textId="77777777" w:rsidR="009B64D8" w:rsidRPr="00495C9C" w:rsidRDefault="009B64D8" w:rsidP="009B64D8">
      <w:pPr>
        <w:jc w:val="center"/>
        <w:rPr>
          <w:rFonts w:ascii="Calibri" w:hAnsi="Calibri" w:cs="Calibri"/>
          <w:b/>
          <w:sz w:val="22"/>
          <w:szCs w:val="22"/>
        </w:rPr>
      </w:pPr>
      <w:r w:rsidRPr="00495C9C">
        <w:rPr>
          <w:rFonts w:ascii="Calibri" w:hAnsi="Calibri" w:cs="Calibri"/>
          <w:b/>
          <w:sz w:val="22"/>
          <w:szCs w:val="22"/>
        </w:rPr>
        <w:t>Tato smlouva byla projednána a odsouhlasena Radou města Kolína</w:t>
      </w:r>
    </w:p>
    <w:p w14:paraId="4C1F4659" w14:textId="77777777" w:rsidR="009B64D8" w:rsidRPr="00495C9C" w:rsidRDefault="009B64D8" w:rsidP="009B64D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dne ………2026, usnesení č.</w:t>
      </w:r>
      <w:proofErr w:type="gramStart"/>
      <w:r>
        <w:rPr>
          <w:rFonts w:ascii="Calibri" w:hAnsi="Calibri" w:cs="Calibri"/>
          <w:b/>
          <w:sz w:val="22"/>
          <w:szCs w:val="22"/>
        </w:rPr>
        <w:t xml:space="preserve"> …./..</w:t>
      </w:r>
      <w:proofErr w:type="gramEnd"/>
      <w:r>
        <w:rPr>
          <w:rFonts w:ascii="Calibri" w:hAnsi="Calibri" w:cs="Calibri"/>
          <w:b/>
          <w:sz w:val="22"/>
          <w:szCs w:val="22"/>
        </w:rPr>
        <w:t>/RM/2026</w:t>
      </w:r>
    </w:p>
    <w:p w14:paraId="7F32DAFA" w14:textId="77777777" w:rsidR="00A8417B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191C525" w14:textId="77777777" w:rsidR="009B64D8" w:rsidRDefault="009B64D8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EC6F3B" w14:textId="77777777" w:rsidR="009B64D8" w:rsidRPr="00816A52" w:rsidRDefault="009B64D8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D079757" w14:textId="77777777" w:rsidR="00A8417B" w:rsidRPr="00816A52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Kolíně </w:t>
      </w:r>
      <w:r w:rsidRPr="00816A52">
        <w:rPr>
          <w:rFonts w:ascii="Calibri" w:hAnsi="Calibri" w:cs="Calibri"/>
          <w:sz w:val="22"/>
          <w:szCs w:val="22"/>
        </w:rPr>
        <w:t>dne …………………</w:t>
      </w:r>
      <w:r>
        <w:rPr>
          <w:rFonts w:ascii="Calibri" w:hAnsi="Calibri" w:cs="Calibri"/>
          <w:sz w:val="22"/>
          <w:szCs w:val="22"/>
        </w:rPr>
        <w:t>………</w:t>
      </w:r>
      <w:r w:rsidR="00B77D3F">
        <w:rPr>
          <w:rFonts w:ascii="Calibri" w:hAnsi="Calibri" w:cs="Calibri"/>
          <w:sz w:val="22"/>
          <w:szCs w:val="22"/>
        </w:rPr>
        <w:t>…</w:t>
      </w:r>
      <w:r w:rsidR="00F40FFE">
        <w:rPr>
          <w:rFonts w:ascii="Calibri" w:hAnsi="Calibri" w:cs="Calibri"/>
          <w:sz w:val="22"/>
          <w:szCs w:val="22"/>
        </w:rPr>
        <w:t>…</w:t>
      </w:r>
      <w:r w:rsidRPr="00816A52">
        <w:rPr>
          <w:rFonts w:ascii="Calibri" w:hAnsi="Calibri" w:cs="Calibri"/>
          <w:sz w:val="22"/>
          <w:szCs w:val="22"/>
        </w:rPr>
        <w:tab/>
      </w:r>
      <w:r w:rsidRPr="00816A52">
        <w:rPr>
          <w:rFonts w:ascii="Calibri" w:hAnsi="Calibri" w:cs="Calibri"/>
          <w:sz w:val="22"/>
          <w:szCs w:val="22"/>
        </w:rPr>
        <w:tab/>
      </w:r>
      <w:r w:rsidRPr="00816A52">
        <w:rPr>
          <w:rFonts w:ascii="Calibri" w:hAnsi="Calibri" w:cs="Calibri"/>
          <w:sz w:val="22"/>
          <w:szCs w:val="22"/>
        </w:rPr>
        <w:tab/>
      </w:r>
      <w:r w:rsidRPr="00816A52">
        <w:rPr>
          <w:rFonts w:ascii="Calibri" w:hAnsi="Calibri" w:cs="Calibri"/>
          <w:sz w:val="22"/>
          <w:szCs w:val="22"/>
        </w:rPr>
        <w:tab/>
        <w:t>V </w:t>
      </w:r>
      <w:r w:rsidR="007A7AA3">
        <w:rPr>
          <w:rFonts w:ascii="Calibri" w:hAnsi="Calibri" w:cs="Calibri"/>
          <w:sz w:val="22"/>
          <w:szCs w:val="22"/>
        </w:rPr>
        <w:t>……………</w:t>
      </w:r>
      <w:r w:rsidRPr="00816A52">
        <w:rPr>
          <w:rFonts w:ascii="Calibri" w:hAnsi="Calibri" w:cs="Calibri"/>
          <w:sz w:val="22"/>
          <w:szCs w:val="22"/>
        </w:rPr>
        <w:t xml:space="preserve"> dne ………………</w:t>
      </w:r>
      <w:r>
        <w:rPr>
          <w:rFonts w:ascii="Calibri" w:hAnsi="Calibri" w:cs="Calibri"/>
          <w:sz w:val="22"/>
          <w:szCs w:val="22"/>
        </w:rPr>
        <w:t>……</w:t>
      </w:r>
      <w:r w:rsidR="00B77D3F">
        <w:rPr>
          <w:rFonts w:ascii="Calibri" w:hAnsi="Calibri" w:cs="Calibri"/>
          <w:sz w:val="22"/>
          <w:szCs w:val="22"/>
        </w:rPr>
        <w:t>…</w:t>
      </w:r>
      <w:proofErr w:type="gramStart"/>
      <w:r w:rsidR="00B77D3F">
        <w:rPr>
          <w:rFonts w:ascii="Calibri" w:hAnsi="Calibri" w:cs="Calibri"/>
          <w:sz w:val="22"/>
          <w:szCs w:val="22"/>
        </w:rPr>
        <w:t>…</w:t>
      </w:r>
      <w:r w:rsidR="00F40FFE">
        <w:rPr>
          <w:rFonts w:ascii="Calibri" w:hAnsi="Calibri" w:cs="Calibri"/>
          <w:sz w:val="22"/>
          <w:szCs w:val="22"/>
        </w:rPr>
        <w:t>….</w:t>
      </w:r>
      <w:proofErr w:type="gramEnd"/>
      <w:r w:rsidR="00F40FFE">
        <w:rPr>
          <w:rFonts w:ascii="Calibri" w:hAnsi="Calibri" w:cs="Calibri"/>
          <w:sz w:val="22"/>
          <w:szCs w:val="22"/>
        </w:rPr>
        <w:t>.</w:t>
      </w:r>
    </w:p>
    <w:p w14:paraId="0745BB73" w14:textId="77777777" w:rsidR="00A8417B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934F243" w14:textId="77777777" w:rsidR="00A8417B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F3EB2C2" w14:textId="77777777" w:rsidR="00A8417B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35C7BB7" w14:textId="77777777" w:rsidR="00A8417B" w:rsidRDefault="00A8417B" w:rsidP="00A342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E030102" w14:textId="77777777" w:rsidR="00A8417B" w:rsidRPr="00816A52" w:rsidRDefault="00A8417B" w:rsidP="00A8417B">
      <w:pPr>
        <w:rPr>
          <w:rFonts w:ascii="Calibri" w:hAnsi="Calibri" w:cs="Calibri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>……………………..…………………………</w:t>
      </w:r>
      <w:r w:rsidR="00B77D3F">
        <w:rPr>
          <w:rFonts w:ascii="Calibri" w:hAnsi="Calibri" w:cs="Calibri"/>
          <w:sz w:val="22"/>
          <w:szCs w:val="22"/>
        </w:rPr>
        <w:t>….</w:t>
      </w:r>
      <w:r w:rsidR="00F40FFE">
        <w:rPr>
          <w:rFonts w:ascii="Calibri" w:hAnsi="Calibri" w:cs="Calibri"/>
          <w:sz w:val="22"/>
          <w:szCs w:val="22"/>
        </w:rPr>
        <w:t>.</w:t>
      </w:r>
      <w:r w:rsidRPr="00816A52">
        <w:rPr>
          <w:rFonts w:ascii="Calibri" w:hAnsi="Calibri" w:cs="Calibri"/>
          <w:sz w:val="22"/>
          <w:szCs w:val="22"/>
        </w:rPr>
        <w:tab/>
      </w:r>
      <w:r w:rsidRPr="00816A52">
        <w:rPr>
          <w:rFonts w:ascii="Calibri" w:hAnsi="Calibri" w:cs="Calibri"/>
          <w:sz w:val="22"/>
          <w:szCs w:val="22"/>
        </w:rPr>
        <w:tab/>
      </w:r>
      <w:r w:rsidRPr="00816A52">
        <w:rPr>
          <w:rFonts w:ascii="Calibri" w:hAnsi="Calibri" w:cs="Calibri"/>
          <w:sz w:val="22"/>
          <w:szCs w:val="22"/>
        </w:rPr>
        <w:tab/>
      </w:r>
      <w:r w:rsidRPr="00816A52">
        <w:rPr>
          <w:rFonts w:ascii="Calibri" w:hAnsi="Calibri" w:cs="Calibri"/>
          <w:sz w:val="22"/>
          <w:szCs w:val="22"/>
        </w:rPr>
        <w:tab/>
        <w:t>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816A52">
        <w:rPr>
          <w:rFonts w:ascii="Calibri" w:hAnsi="Calibri" w:cs="Calibri"/>
          <w:sz w:val="22"/>
          <w:szCs w:val="22"/>
        </w:rPr>
        <w:t>..…………………………</w:t>
      </w:r>
      <w:r w:rsidR="00B77D3F">
        <w:rPr>
          <w:rFonts w:ascii="Calibri" w:hAnsi="Calibri" w:cs="Calibri"/>
          <w:sz w:val="22"/>
          <w:szCs w:val="22"/>
        </w:rPr>
        <w:t>…</w:t>
      </w:r>
    </w:p>
    <w:p w14:paraId="644A8849" w14:textId="77777777" w:rsidR="00175FEF" w:rsidRDefault="00F40FFE" w:rsidP="00A8417B">
      <w:pPr>
        <w:rPr>
          <w:rFonts w:ascii="Calibri" w:hAnsi="Calibri" w:cs="Calibri"/>
          <w:color w:val="0D0D0D"/>
          <w:sz w:val="22"/>
          <w:szCs w:val="22"/>
        </w:rPr>
      </w:pPr>
      <w:r w:rsidRPr="00502694">
        <w:rPr>
          <w:rFonts w:ascii="Calibri" w:hAnsi="Calibri" w:cs="Calibri"/>
          <w:b/>
          <w:color w:val="0D0D0D"/>
          <w:sz w:val="22"/>
          <w:szCs w:val="22"/>
        </w:rPr>
        <w:t>M</w:t>
      </w:r>
      <w:r w:rsidR="00A8417B" w:rsidRPr="00502694">
        <w:rPr>
          <w:rFonts w:ascii="Calibri" w:hAnsi="Calibri" w:cs="Calibri"/>
          <w:b/>
          <w:color w:val="0D0D0D"/>
          <w:sz w:val="22"/>
          <w:szCs w:val="22"/>
        </w:rPr>
        <w:t>ěsto Kolín</w:t>
      </w:r>
      <w:r w:rsidR="00A8417B" w:rsidRPr="002109FD">
        <w:rPr>
          <w:rFonts w:ascii="Calibri" w:hAnsi="Calibri" w:cs="Calibri"/>
          <w:color w:val="0D0D0D"/>
          <w:sz w:val="22"/>
          <w:szCs w:val="22"/>
        </w:rPr>
        <w:t xml:space="preserve"> </w:t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A8417B">
        <w:rPr>
          <w:rFonts w:ascii="Calibri" w:hAnsi="Calibri" w:cs="Calibri"/>
          <w:color w:val="0D0D0D"/>
          <w:sz w:val="22"/>
          <w:szCs w:val="22"/>
        </w:rPr>
        <w:tab/>
      </w:r>
      <w:r w:rsidR="00175FEF">
        <w:rPr>
          <w:rFonts w:ascii="Calibri" w:hAnsi="Calibri" w:cs="Calibri"/>
          <w:color w:val="0D0D0D"/>
          <w:sz w:val="22"/>
          <w:szCs w:val="22"/>
        </w:rPr>
        <w:t xml:space="preserve"> </w:t>
      </w:r>
    </w:p>
    <w:p w14:paraId="1A5B3B34" w14:textId="77777777" w:rsidR="00175FEF" w:rsidRPr="005D3649" w:rsidRDefault="00A8417B" w:rsidP="00175FEF">
      <w:pPr>
        <w:rPr>
          <w:rFonts w:ascii="Calibri" w:hAnsi="Calibri" w:cs="Calibri"/>
          <w:color w:val="0D0D0D"/>
          <w:sz w:val="22"/>
          <w:szCs w:val="22"/>
        </w:rPr>
      </w:pPr>
      <w:r w:rsidRPr="00816A52">
        <w:rPr>
          <w:rFonts w:ascii="Calibri" w:hAnsi="Calibri" w:cs="Calibri"/>
          <w:sz w:val="22"/>
          <w:szCs w:val="22"/>
        </w:rPr>
        <w:t xml:space="preserve">Mgr. </w:t>
      </w:r>
      <w:r w:rsidR="0099065C">
        <w:rPr>
          <w:rFonts w:ascii="Calibri" w:hAnsi="Calibri" w:cs="Calibri"/>
          <w:sz w:val="22"/>
          <w:szCs w:val="22"/>
        </w:rPr>
        <w:t>Iveta Mikšíková</w:t>
      </w:r>
      <w:r w:rsidRPr="00816A52">
        <w:rPr>
          <w:rFonts w:ascii="Calibri" w:hAnsi="Calibri" w:cs="Calibri"/>
          <w:sz w:val="22"/>
          <w:szCs w:val="22"/>
        </w:rPr>
        <w:t>,</w:t>
      </w:r>
      <w:r w:rsidR="00CB2941">
        <w:rPr>
          <w:rFonts w:ascii="Calibri" w:hAnsi="Calibri" w:cs="Calibri"/>
          <w:sz w:val="22"/>
          <w:szCs w:val="22"/>
        </w:rPr>
        <w:t xml:space="preserve"> </w:t>
      </w:r>
      <w:r w:rsidR="0099065C">
        <w:rPr>
          <w:rFonts w:ascii="Calibri" w:hAnsi="Calibri" w:cs="Calibri"/>
          <w:sz w:val="22"/>
          <w:szCs w:val="22"/>
        </w:rPr>
        <w:t>místostarostka</w:t>
      </w:r>
      <w:r>
        <w:rPr>
          <w:rFonts w:ascii="Calibri" w:hAnsi="Calibri" w:cs="Calibri"/>
          <w:sz w:val="22"/>
          <w:szCs w:val="22"/>
        </w:rPr>
        <w:tab/>
      </w:r>
      <w:r w:rsidR="00175FEF">
        <w:rPr>
          <w:rFonts w:ascii="Calibri" w:hAnsi="Calibri" w:cs="Calibri"/>
          <w:sz w:val="22"/>
          <w:szCs w:val="22"/>
        </w:rPr>
        <w:tab/>
      </w:r>
      <w:r w:rsidR="00175FEF">
        <w:rPr>
          <w:rFonts w:ascii="Calibri" w:hAnsi="Calibri" w:cs="Calibri"/>
          <w:sz w:val="22"/>
          <w:szCs w:val="22"/>
        </w:rPr>
        <w:tab/>
      </w:r>
      <w:r w:rsidR="00175FEF">
        <w:rPr>
          <w:rFonts w:ascii="Calibri" w:hAnsi="Calibri" w:cs="Calibri"/>
          <w:sz w:val="22"/>
          <w:szCs w:val="22"/>
        </w:rPr>
        <w:tab/>
      </w:r>
    </w:p>
    <w:p w14:paraId="38FAF5D6" w14:textId="77777777" w:rsidR="00A8417B" w:rsidRDefault="00175FEF" w:rsidP="00A841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8417B">
        <w:rPr>
          <w:rFonts w:ascii="Calibri" w:hAnsi="Calibri" w:cs="Calibri"/>
          <w:sz w:val="22"/>
          <w:szCs w:val="22"/>
        </w:rPr>
        <w:t>zhotovitel</w:t>
      </w:r>
    </w:p>
    <w:p w14:paraId="0EB5D236" w14:textId="77777777" w:rsidR="00A8417B" w:rsidRDefault="00A8417B" w:rsidP="00A8417B">
      <w:pPr>
        <w:pStyle w:val="Bezmezer"/>
        <w:rPr>
          <w:rFonts w:ascii="Arial" w:hAnsi="Arial" w:cs="Arial"/>
        </w:rPr>
      </w:pPr>
    </w:p>
    <w:p w14:paraId="704E0F52" w14:textId="77777777" w:rsidR="00A8417B" w:rsidRDefault="00A8417B" w:rsidP="00A8417B">
      <w:pPr>
        <w:pStyle w:val="Bezmezer"/>
        <w:rPr>
          <w:rFonts w:ascii="Arial" w:hAnsi="Arial" w:cs="Arial"/>
        </w:rPr>
      </w:pPr>
    </w:p>
    <w:p w14:paraId="7DAEB558" w14:textId="77777777" w:rsidR="005B7E74" w:rsidRPr="00632250" w:rsidRDefault="005B7E74" w:rsidP="005B7E74">
      <w:pPr>
        <w:rPr>
          <w:rFonts w:ascii="Arial" w:hAnsi="Arial" w:cs="Arial"/>
          <w:sz w:val="22"/>
          <w:szCs w:val="22"/>
        </w:rPr>
      </w:pPr>
    </w:p>
    <w:p w14:paraId="6FD4CDDD" w14:textId="77777777" w:rsidR="005B7E74" w:rsidRDefault="005B7E74" w:rsidP="005B7E74">
      <w:pPr>
        <w:rPr>
          <w:rFonts w:ascii="Calibri" w:hAnsi="Calibri" w:cs="Calibri"/>
          <w:sz w:val="22"/>
          <w:szCs w:val="22"/>
        </w:rPr>
      </w:pPr>
    </w:p>
    <w:p w14:paraId="51EA86ED" w14:textId="77777777" w:rsidR="00495C9C" w:rsidRPr="00AB0830" w:rsidRDefault="00495C9C" w:rsidP="005B7E74">
      <w:pPr>
        <w:rPr>
          <w:rFonts w:ascii="Calibri" w:hAnsi="Calibri" w:cs="Calibri"/>
          <w:sz w:val="22"/>
          <w:szCs w:val="22"/>
        </w:rPr>
      </w:pPr>
    </w:p>
    <w:p w14:paraId="2D4724D0" w14:textId="77777777" w:rsidR="005B7E74" w:rsidRPr="00AB0830" w:rsidRDefault="005B7E74" w:rsidP="005B7E74">
      <w:pPr>
        <w:rPr>
          <w:rFonts w:ascii="Calibri" w:hAnsi="Calibri" w:cs="Calibri"/>
          <w:sz w:val="22"/>
          <w:szCs w:val="22"/>
        </w:rPr>
      </w:pPr>
    </w:p>
    <w:sectPr w:rsidR="005B7E74" w:rsidRPr="00AB0830" w:rsidSect="002F33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C240" w14:textId="77777777" w:rsidR="005627A3" w:rsidRDefault="005627A3" w:rsidP="00E902AA">
      <w:r>
        <w:separator/>
      </w:r>
    </w:p>
  </w:endnote>
  <w:endnote w:type="continuationSeparator" w:id="0">
    <w:p w14:paraId="2174383D" w14:textId="77777777" w:rsidR="005627A3" w:rsidRDefault="005627A3" w:rsidP="00E9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6E50" w14:textId="77777777" w:rsidR="00797976" w:rsidRDefault="0079797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1AC0">
      <w:rPr>
        <w:noProof/>
      </w:rPr>
      <w:t>2</w:t>
    </w:r>
    <w:r>
      <w:fldChar w:fldCharType="end"/>
    </w:r>
  </w:p>
  <w:p w14:paraId="3C1BD25F" w14:textId="77777777" w:rsidR="00797976" w:rsidRDefault="00797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5DD1" w14:textId="77777777" w:rsidR="005627A3" w:rsidRDefault="005627A3" w:rsidP="00E902AA">
      <w:r>
        <w:separator/>
      </w:r>
    </w:p>
  </w:footnote>
  <w:footnote w:type="continuationSeparator" w:id="0">
    <w:p w14:paraId="6215C137" w14:textId="77777777" w:rsidR="005627A3" w:rsidRDefault="005627A3" w:rsidP="00E9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70A"/>
    <w:multiLevelType w:val="hybridMultilevel"/>
    <w:tmpl w:val="10747B1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75DCA"/>
    <w:multiLevelType w:val="hybridMultilevel"/>
    <w:tmpl w:val="A0DC8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AAE"/>
    <w:multiLevelType w:val="hybridMultilevel"/>
    <w:tmpl w:val="89A8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74CB"/>
    <w:multiLevelType w:val="hybridMultilevel"/>
    <w:tmpl w:val="84C87B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06734"/>
    <w:multiLevelType w:val="hybridMultilevel"/>
    <w:tmpl w:val="B9FA6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77130"/>
    <w:multiLevelType w:val="hybridMultilevel"/>
    <w:tmpl w:val="39F6F428"/>
    <w:lvl w:ilvl="0" w:tplc="51BC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2400"/>
    <w:multiLevelType w:val="hybridMultilevel"/>
    <w:tmpl w:val="AAE46BF2"/>
    <w:lvl w:ilvl="0" w:tplc="1E0C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0761"/>
    <w:multiLevelType w:val="hybridMultilevel"/>
    <w:tmpl w:val="8A3806F8"/>
    <w:lvl w:ilvl="0" w:tplc="4378C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2314"/>
    <w:multiLevelType w:val="hybridMultilevel"/>
    <w:tmpl w:val="4C34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A052EF"/>
    <w:multiLevelType w:val="hybridMultilevel"/>
    <w:tmpl w:val="E05484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0081D"/>
    <w:multiLevelType w:val="hybridMultilevel"/>
    <w:tmpl w:val="70909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5E95"/>
    <w:multiLevelType w:val="hybridMultilevel"/>
    <w:tmpl w:val="12F46000"/>
    <w:lvl w:ilvl="0" w:tplc="2DB6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4376E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B60CD"/>
    <w:multiLevelType w:val="hybridMultilevel"/>
    <w:tmpl w:val="65862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F1177"/>
    <w:multiLevelType w:val="hybridMultilevel"/>
    <w:tmpl w:val="17161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E0EDB"/>
    <w:multiLevelType w:val="hybridMultilevel"/>
    <w:tmpl w:val="2DFC8B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506190">
    <w:abstractNumId w:val="4"/>
  </w:num>
  <w:num w:numId="2" w16cid:durableId="2109035765">
    <w:abstractNumId w:val="11"/>
  </w:num>
  <w:num w:numId="3" w16cid:durableId="523253426">
    <w:abstractNumId w:val="8"/>
  </w:num>
  <w:num w:numId="4" w16cid:durableId="1717043550">
    <w:abstractNumId w:val="3"/>
  </w:num>
  <w:num w:numId="5" w16cid:durableId="322046510">
    <w:abstractNumId w:val="13"/>
  </w:num>
  <w:num w:numId="6" w16cid:durableId="900674524">
    <w:abstractNumId w:val="5"/>
  </w:num>
  <w:num w:numId="7" w16cid:durableId="710301024">
    <w:abstractNumId w:val="12"/>
  </w:num>
  <w:num w:numId="8" w16cid:durableId="1968201668">
    <w:abstractNumId w:val="10"/>
  </w:num>
  <w:num w:numId="9" w16cid:durableId="986318563">
    <w:abstractNumId w:val="1"/>
  </w:num>
  <w:num w:numId="10" w16cid:durableId="2101752230">
    <w:abstractNumId w:val="6"/>
  </w:num>
  <w:num w:numId="11" w16cid:durableId="1445804171">
    <w:abstractNumId w:val="9"/>
  </w:num>
  <w:num w:numId="12" w16cid:durableId="1549294109">
    <w:abstractNumId w:val="0"/>
  </w:num>
  <w:num w:numId="13" w16cid:durableId="1815684168">
    <w:abstractNumId w:val="14"/>
  </w:num>
  <w:num w:numId="14" w16cid:durableId="1465662009">
    <w:abstractNumId w:val="2"/>
  </w:num>
  <w:num w:numId="15" w16cid:durableId="395594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7B"/>
    <w:rsid w:val="00012288"/>
    <w:rsid w:val="000124D7"/>
    <w:rsid w:val="0005723C"/>
    <w:rsid w:val="00061D4F"/>
    <w:rsid w:val="000839F3"/>
    <w:rsid w:val="000A7501"/>
    <w:rsid w:val="000C0AF9"/>
    <w:rsid w:val="000D248D"/>
    <w:rsid w:val="001026A3"/>
    <w:rsid w:val="00130040"/>
    <w:rsid w:val="00140387"/>
    <w:rsid w:val="00144EC5"/>
    <w:rsid w:val="00175FEF"/>
    <w:rsid w:val="00184637"/>
    <w:rsid w:val="001C20F5"/>
    <w:rsid w:val="001E3D85"/>
    <w:rsid w:val="001F6BD0"/>
    <w:rsid w:val="002173FD"/>
    <w:rsid w:val="002174F7"/>
    <w:rsid w:val="0022144A"/>
    <w:rsid w:val="002310EB"/>
    <w:rsid w:val="00252D2B"/>
    <w:rsid w:val="00277546"/>
    <w:rsid w:val="00293AA4"/>
    <w:rsid w:val="002A0BCB"/>
    <w:rsid w:val="002A20BF"/>
    <w:rsid w:val="002D06B4"/>
    <w:rsid w:val="002D129A"/>
    <w:rsid w:val="002E1B1F"/>
    <w:rsid w:val="002F0438"/>
    <w:rsid w:val="002F33B3"/>
    <w:rsid w:val="00325B64"/>
    <w:rsid w:val="00331598"/>
    <w:rsid w:val="00347247"/>
    <w:rsid w:val="0035311D"/>
    <w:rsid w:val="003949DC"/>
    <w:rsid w:val="003A2816"/>
    <w:rsid w:val="003A4058"/>
    <w:rsid w:val="003D2840"/>
    <w:rsid w:val="0040339C"/>
    <w:rsid w:val="00426EB9"/>
    <w:rsid w:val="00466D2A"/>
    <w:rsid w:val="00495C9C"/>
    <w:rsid w:val="00502694"/>
    <w:rsid w:val="005339D5"/>
    <w:rsid w:val="00555BC4"/>
    <w:rsid w:val="005627A3"/>
    <w:rsid w:val="00570943"/>
    <w:rsid w:val="0058058A"/>
    <w:rsid w:val="00595C24"/>
    <w:rsid w:val="005B7E74"/>
    <w:rsid w:val="005E578A"/>
    <w:rsid w:val="005F0BE1"/>
    <w:rsid w:val="00672DDD"/>
    <w:rsid w:val="00697D93"/>
    <w:rsid w:val="006A60AB"/>
    <w:rsid w:val="006F0F7B"/>
    <w:rsid w:val="00732142"/>
    <w:rsid w:val="00761AB7"/>
    <w:rsid w:val="00797976"/>
    <w:rsid w:val="007A2A57"/>
    <w:rsid w:val="007A7AA3"/>
    <w:rsid w:val="007E188C"/>
    <w:rsid w:val="008656C1"/>
    <w:rsid w:val="00877FAC"/>
    <w:rsid w:val="0088131F"/>
    <w:rsid w:val="008A1ED2"/>
    <w:rsid w:val="008C1AC0"/>
    <w:rsid w:val="008C3C0C"/>
    <w:rsid w:val="008D4D22"/>
    <w:rsid w:val="008D7B5F"/>
    <w:rsid w:val="008E4950"/>
    <w:rsid w:val="008F3AC1"/>
    <w:rsid w:val="0091599B"/>
    <w:rsid w:val="0099065C"/>
    <w:rsid w:val="009A24F8"/>
    <w:rsid w:val="009B64D8"/>
    <w:rsid w:val="009D06FA"/>
    <w:rsid w:val="009E6EB2"/>
    <w:rsid w:val="00A3428E"/>
    <w:rsid w:val="00A408FE"/>
    <w:rsid w:val="00A51B42"/>
    <w:rsid w:val="00A8417B"/>
    <w:rsid w:val="00AB0830"/>
    <w:rsid w:val="00B50B4A"/>
    <w:rsid w:val="00B50C51"/>
    <w:rsid w:val="00B71223"/>
    <w:rsid w:val="00B73D85"/>
    <w:rsid w:val="00B77D3F"/>
    <w:rsid w:val="00B93408"/>
    <w:rsid w:val="00BA202E"/>
    <w:rsid w:val="00BA3587"/>
    <w:rsid w:val="00BB6756"/>
    <w:rsid w:val="00BB7EEC"/>
    <w:rsid w:val="00BC5317"/>
    <w:rsid w:val="00BD3202"/>
    <w:rsid w:val="00BD5DB4"/>
    <w:rsid w:val="00C6018E"/>
    <w:rsid w:val="00C93C3D"/>
    <w:rsid w:val="00CB2941"/>
    <w:rsid w:val="00CD1F5D"/>
    <w:rsid w:val="00CE72CA"/>
    <w:rsid w:val="00D33986"/>
    <w:rsid w:val="00DB6271"/>
    <w:rsid w:val="00E03B95"/>
    <w:rsid w:val="00E34463"/>
    <w:rsid w:val="00E5713D"/>
    <w:rsid w:val="00E61D33"/>
    <w:rsid w:val="00E63088"/>
    <w:rsid w:val="00E70B35"/>
    <w:rsid w:val="00E902AA"/>
    <w:rsid w:val="00E91F78"/>
    <w:rsid w:val="00EC3E8F"/>
    <w:rsid w:val="00F17B3A"/>
    <w:rsid w:val="00F40FFE"/>
    <w:rsid w:val="00F43B4B"/>
    <w:rsid w:val="00F534F4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F239"/>
  <w15:chartTrackingRefBased/>
  <w15:docId w15:val="{FF9F7322-1C52-430E-9E9E-3055E264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17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17B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A8417B"/>
    <w:rPr>
      <w:rFonts w:ascii="Cambria" w:eastAsia="PMingLiU" w:hAnsi="Cambria" w:cs="Times New Roman"/>
      <w:b/>
      <w:bCs/>
      <w:color w:val="4F81BD"/>
      <w:sz w:val="26"/>
      <w:szCs w:val="26"/>
      <w:lang w:eastAsia="ar-SA"/>
    </w:rPr>
  </w:style>
  <w:style w:type="paragraph" w:styleId="Bezmezer">
    <w:name w:val="No Spacing"/>
    <w:uiPriority w:val="1"/>
    <w:qFormat/>
    <w:rsid w:val="00A8417B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8417B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A8417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902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902AA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902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02AA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uiPriority w:val="99"/>
    <w:semiHidden/>
    <w:unhideWhenUsed/>
    <w:rsid w:val="005B7E7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A1ED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B675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C20F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9C41-52F4-4F81-A35A-CB82ED32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1928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Malá</dc:creator>
  <cp:keywords/>
  <cp:lastModifiedBy>Vincourová Andrea</cp:lastModifiedBy>
  <cp:revision>3</cp:revision>
  <cp:lastPrinted>2025-12-10T12:39:00Z</cp:lastPrinted>
  <dcterms:created xsi:type="dcterms:W3CDTF">2025-12-11T11:01:00Z</dcterms:created>
  <dcterms:modified xsi:type="dcterms:W3CDTF">2025-12-16T11:06:00Z</dcterms:modified>
</cp:coreProperties>
</file>