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D31E3" w14:textId="77777777" w:rsidR="00271851" w:rsidRPr="00C55266" w:rsidRDefault="00271851">
      <w:pPr>
        <w:rPr>
          <w:rFonts w:asciiTheme="minorHAnsi" w:hAnsiTheme="minorHAnsi" w:cstheme="minorHAnsi"/>
        </w:rPr>
      </w:pPr>
    </w:p>
    <w:p w14:paraId="227FD4E4" w14:textId="77777777" w:rsidR="00271851" w:rsidRPr="00C55266" w:rsidRDefault="00271851">
      <w:pPr>
        <w:rPr>
          <w:rFonts w:asciiTheme="minorHAnsi" w:hAnsiTheme="minorHAnsi" w:cstheme="minorHAnsi"/>
        </w:rPr>
      </w:pPr>
    </w:p>
    <w:p w14:paraId="4EFE6178" w14:textId="1F984BB4" w:rsidR="001D2DA1" w:rsidRPr="00C55266" w:rsidRDefault="00D60D9E" w:rsidP="009E1871">
      <w:pPr>
        <w:spacing w:before="120" w:after="120"/>
        <w:jc w:val="center"/>
        <w:rPr>
          <w:rFonts w:asciiTheme="minorHAnsi" w:hAnsiTheme="minorHAnsi" w:cstheme="minorHAnsi"/>
          <w:b/>
          <w:sz w:val="28"/>
          <w:szCs w:val="28"/>
        </w:rPr>
      </w:pPr>
      <w:r w:rsidRPr="00C55266">
        <w:rPr>
          <w:rFonts w:asciiTheme="minorHAnsi" w:hAnsiTheme="minorHAnsi" w:cstheme="minorHAnsi"/>
          <w:b/>
          <w:sz w:val="28"/>
          <w:szCs w:val="28"/>
        </w:rPr>
        <w:t xml:space="preserve">    </w:t>
      </w:r>
      <w:r w:rsidR="00C7339B">
        <w:rPr>
          <w:rFonts w:asciiTheme="minorHAnsi" w:hAnsiTheme="minorHAnsi" w:cstheme="minorHAnsi"/>
          <w:b/>
          <w:sz w:val="28"/>
          <w:szCs w:val="28"/>
        </w:rPr>
        <w:t xml:space="preserve">RÁMCOVÁ </w:t>
      </w:r>
      <w:r w:rsidR="007E776F" w:rsidRPr="00C55266">
        <w:rPr>
          <w:rFonts w:asciiTheme="minorHAnsi" w:hAnsiTheme="minorHAnsi" w:cstheme="minorHAnsi"/>
          <w:b/>
          <w:sz w:val="28"/>
          <w:szCs w:val="28"/>
        </w:rPr>
        <w:t>KUPNÍ SMLOUVA</w:t>
      </w:r>
    </w:p>
    <w:p w14:paraId="00B396F9" w14:textId="7EC4D459" w:rsidR="009E1871" w:rsidRPr="00C55266" w:rsidRDefault="001D2DA1" w:rsidP="007E776F">
      <w:pPr>
        <w:spacing w:before="120" w:after="120"/>
        <w:jc w:val="center"/>
        <w:rPr>
          <w:rFonts w:asciiTheme="minorHAnsi" w:hAnsiTheme="minorHAnsi" w:cstheme="minorHAnsi"/>
          <w:b/>
          <w:sz w:val="22"/>
          <w:szCs w:val="22"/>
        </w:rPr>
      </w:pPr>
      <w:r w:rsidRPr="00C55266">
        <w:rPr>
          <w:rFonts w:asciiTheme="minorHAnsi" w:hAnsiTheme="minorHAnsi" w:cstheme="minorHAnsi"/>
          <w:b/>
          <w:sz w:val="22"/>
          <w:szCs w:val="22"/>
        </w:rPr>
        <w:t xml:space="preserve">č. smlouvy kupujícího: </w:t>
      </w:r>
      <w:r w:rsidRPr="00C55266">
        <w:rPr>
          <w:rFonts w:asciiTheme="minorHAnsi" w:hAnsiTheme="minorHAnsi" w:cstheme="minorHAnsi"/>
          <w:b/>
          <w:sz w:val="22"/>
          <w:szCs w:val="22"/>
          <w:highlight w:val="yellow"/>
        </w:rPr>
        <w:t>……..</w:t>
      </w:r>
      <w:r w:rsidRPr="00C55266">
        <w:rPr>
          <w:rFonts w:asciiTheme="minorHAnsi" w:hAnsiTheme="minorHAnsi" w:cstheme="minorHAnsi"/>
          <w:b/>
          <w:sz w:val="22"/>
          <w:szCs w:val="22"/>
        </w:rPr>
        <w:t>/</w:t>
      </w:r>
    </w:p>
    <w:p w14:paraId="5346BF95" w14:textId="7DCF46F2" w:rsidR="001D2DA1" w:rsidRPr="00C55266" w:rsidRDefault="001D2DA1" w:rsidP="007E776F">
      <w:pPr>
        <w:spacing w:before="120" w:after="120"/>
        <w:jc w:val="center"/>
        <w:rPr>
          <w:rFonts w:asciiTheme="minorHAnsi" w:hAnsiTheme="minorHAnsi" w:cstheme="minorHAnsi"/>
          <w:b/>
          <w:sz w:val="22"/>
          <w:szCs w:val="22"/>
        </w:rPr>
      </w:pPr>
      <w:r w:rsidRPr="00C55266">
        <w:rPr>
          <w:rFonts w:asciiTheme="minorHAnsi" w:hAnsiTheme="minorHAnsi" w:cstheme="minorHAnsi"/>
          <w:b/>
          <w:sz w:val="22"/>
          <w:szCs w:val="22"/>
        </w:rPr>
        <w:t xml:space="preserve">č. smlouvy prodávajícího: </w:t>
      </w:r>
      <w:r w:rsidRPr="00C55266">
        <w:rPr>
          <w:rFonts w:asciiTheme="minorHAnsi" w:hAnsiTheme="minorHAnsi" w:cstheme="minorHAnsi"/>
          <w:b/>
          <w:sz w:val="22"/>
          <w:szCs w:val="22"/>
          <w:highlight w:val="yellow"/>
        </w:rPr>
        <w:t>………..</w:t>
      </w:r>
    </w:p>
    <w:p w14:paraId="1CC93871" w14:textId="10AF62B3" w:rsidR="007E776F" w:rsidRPr="00C55266" w:rsidRDefault="009E1871" w:rsidP="007E776F">
      <w:pPr>
        <w:spacing w:before="120" w:after="120"/>
        <w:jc w:val="center"/>
        <w:rPr>
          <w:rFonts w:asciiTheme="minorHAnsi" w:hAnsiTheme="minorHAnsi" w:cstheme="minorHAnsi"/>
          <w:bCs/>
          <w:i/>
          <w:iCs/>
          <w:sz w:val="22"/>
          <w:szCs w:val="22"/>
        </w:rPr>
      </w:pPr>
      <w:r w:rsidRPr="00C55266">
        <w:rPr>
          <w:rFonts w:asciiTheme="minorHAnsi" w:hAnsiTheme="minorHAnsi" w:cstheme="minorHAnsi"/>
          <w:bCs/>
          <w:i/>
          <w:iCs/>
          <w:sz w:val="22"/>
          <w:szCs w:val="22"/>
        </w:rPr>
        <w:t>uzavřená ve smyslu ustanovení § 2079 zákona č. 89/2012 Sb., občanský zákoník</w:t>
      </w:r>
      <w:r w:rsidR="001D2DA1" w:rsidRPr="00C55266">
        <w:rPr>
          <w:rFonts w:asciiTheme="minorHAnsi" w:hAnsiTheme="minorHAnsi" w:cstheme="minorHAnsi"/>
          <w:bCs/>
          <w:i/>
          <w:iCs/>
          <w:sz w:val="22"/>
          <w:szCs w:val="22"/>
        </w:rPr>
        <w:t xml:space="preserve"> (dále také jako „</w:t>
      </w:r>
      <w:r w:rsidR="001D2DA1" w:rsidRPr="002F556B">
        <w:rPr>
          <w:rFonts w:asciiTheme="minorHAnsi" w:hAnsiTheme="minorHAnsi" w:cstheme="minorHAnsi"/>
          <w:b/>
          <w:i/>
          <w:iCs/>
          <w:sz w:val="22"/>
          <w:szCs w:val="22"/>
        </w:rPr>
        <w:t>občanský zákoník</w:t>
      </w:r>
      <w:r w:rsidR="001D2DA1" w:rsidRPr="00C55266">
        <w:rPr>
          <w:rFonts w:asciiTheme="minorHAnsi" w:hAnsiTheme="minorHAnsi" w:cstheme="minorHAnsi"/>
          <w:bCs/>
          <w:i/>
          <w:iCs/>
          <w:sz w:val="22"/>
          <w:szCs w:val="22"/>
        </w:rPr>
        <w:t>“)</w:t>
      </w:r>
      <w:r w:rsidRPr="00C55266">
        <w:rPr>
          <w:rFonts w:asciiTheme="minorHAnsi" w:hAnsiTheme="minorHAnsi" w:cstheme="minorHAnsi"/>
          <w:bCs/>
          <w:i/>
          <w:iCs/>
          <w:sz w:val="22"/>
          <w:szCs w:val="22"/>
        </w:rPr>
        <w:t xml:space="preserve"> mezi následujícími smluvními stranami</w:t>
      </w:r>
    </w:p>
    <w:p w14:paraId="633FE638" w14:textId="77777777" w:rsidR="001D2DA1" w:rsidRPr="00C55266" w:rsidRDefault="001D2DA1" w:rsidP="007E776F">
      <w:pPr>
        <w:spacing w:before="120" w:after="120"/>
        <w:jc w:val="center"/>
        <w:rPr>
          <w:rFonts w:asciiTheme="minorHAnsi" w:hAnsiTheme="minorHAnsi" w:cstheme="minorHAnsi"/>
          <w:bCs/>
          <w:i/>
          <w:iCs/>
        </w:rPr>
      </w:pPr>
    </w:p>
    <w:p w14:paraId="49CFAC4D" w14:textId="77777777" w:rsidR="00D85719" w:rsidRPr="00C55266" w:rsidRDefault="00D85719" w:rsidP="007E776F">
      <w:pPr>
        <w:rPr>
          <w:rFonts w:asciiTheme="minorHAnsi" w:hAnsiTheme="minorHAnsi" w:cstheme="minorHAnsi"/>
          <w:b/>
        </w:rPr>
      </w:pPr>
    </w:p>
    <w:p w14:paraId="7F751137" w14:textId="336A346F" w:rsidR="00D85719" w:rsidRPr="00C55266" w:rsidRDefault="007E776F" w:rsidP="001D2DA1">
      <w:pPr>
        <w:jc w:val="both"/>
        <w:rPr>
          <w:rFonts w:asciiTheme="minorHAnsi" w:hAnsiTheme="minorHAnsi" w:cstheme="minorHAnsi"/>
          <w:b/>
          <w:sz w:val="22"/>
          <w:szCs w:val="22"/>
        </w:rPr>
      </w:pPr>
      <w:r w:rsidRPr="00C55266">
        <w:rPr>
          <w:rFonts w:asciiTheme="minorHAnsi" w:hAnsiTheme="minorHAnsi" w:cstheme="minorHAnsi"/>
          <w:b/>
          <w:sz w:val="22"/>
          <w:szCs w:val="22"/>
        </w:rPr>
        <w:t>Město Kolín</w:t>
      </w:r>
    </w:p>
    <w:p w14:paraId="6E871593" w14:textId="4D60AD1B" w:rsidR="007E776F" w:rsidRPr="00C55266" w:rsidRDefault="007E776F" w:rsidP="001D2DA1">
      <w:pPr>
        <w:jc w:val="both"/>
        <w:rPr>
          <w:rFonts w:asciiTheme="minorHAnsi" w:hAnsiTheme="minorHAnsi" w:cstheme="minorHAnsi"/>
          <w:iCs/>
          <w:sz w:val="22"/>
          <w:szCs w:val="22"/>
        </w:rPr>
      </w:pPr>
      <w:r w:rsidRPr="00C55266">
        <w:rPr>
          <w:rFonts w:asciiTheme="minorHAnsi" w:hAnsiTheme="minorHAnsi" w:cstheme="minorHAnsi"/>
          <w:iCs/>
          <w:sz w:val="22"/>
          <w:szCs w:val="22"/>
        </w:rPr>
        <w:t>IČ</w:t>
      </w:r>
      <w:r w:rsidR="00D85719" w:rsidRPr="00C55266">
        <w:rPr>
          <w:rFonts w:asciiTheme="minorHAnsi" w:hAnsiTheme="minorHAnsi" w:cstheme="minorHAnsi"/>
          <w:iCs/>
          <w:sz w:val="22"/>
          <w:szCs w:val="22"/>
        </w:rPr>
        <w:t>O</w:t>
      </w:r>
      <w:r w:rsidRPr="00C55266">
        <w:rPr>
          <w:rFonts w:asciiTheme="minorHAnsi" w:hAnsiTheme="minorHAnsi" w:cstheme="minorHAnsi"/>
          <w:iCs/>
          <w:sz w:val="22"/>
          <w:szCs w:val="22"/>
        </w:rPr>
        <w:t>: 00235440</w:t>
      </w:r>
    </w:p>
    <w:p w14:paraId="10DDB8BB" w14:textId="340514CA" w:rsidR="009E1871" w:rsidRPr="00C55266" w:rsidRDefault="009E1871" w:rsidP="001D2DA1">
      <w:pPr>
        <w:jc w:val="both"/>
        <w:rPr>
          <w:rFonts w:asciiTheme="minorHAnsi" w:hAnsiTheme="minorHAnsi" w:cstheme="minorHAnsi"/>
          <w:iCs/>
          <w:sz w:val="22"/>
          <w:szCs w:val="22"/>
        </w:rPr>
      </w:pPr>
      <w:r w:rsidRPr="00C55266">
        <w:rPr>
          <w:rFonts w:asciiTheme="minorHAnsi" w:hAnsiTheme="minorHAnsi" w:cstheme="minorHAnsi"/>
          <w:iCs/>
          <w:sz w:val="22"/>
          <w:szCs w:val="22"/>
        </w:rPr>
        <w:t>DIČ: CZ00235440</w:t>
      </w:r>
    </w:p>
    <w:p w14:paraId="4F539007" w14:textId="0C6A6423" w:rsidR="007E776F" w:rsidRPr="00C55266" w:rsidRDefault="00D85719" w:rsidP="001D2DA1">
      <w:pPr>
        <w:jc w:val="both"/>
        <w:rPr>
          <w:rFonts w:asciiTheme="minorHAnsi" w:hAnsiTheme="minorHAnsi" w:cstheme="minorHAnsi"/>
          <w:sz w:val="22"/>
          <w:szCs w:val="22"/>
        </w:rPr>
      </w:pPr>
      <w:r w:rsidRPr="00C55266">
        <w:rPr>
          <w:rFonts w:asciiTheme="minorHAnsi" w:hAnsiTheme="minorHAnsi" w:cstheme="minorHAnsi"/>
          <w:sz w:val="22"/>
          <w:szCs w:val="22"/>
        </w:rPr>
        <w:t>se sídlem</w:t>
      </w:r>
      <w:r w:rsidR="009E1871" w:rsidRPr="00C55266">
        <w:rPr>
          <w:rFonts w:asciiTheme="minorHAnsi" w:hAnsiTheme="minorHAnsi" w:cstheme="minorHAnsi"/>
          <w:sz w:val="22"/>
          <w:szCs w:val="22"/>
        </w:rPr>
        <w:t>:</w:t>
      </w:r>
      <w:r w:rsidRPr="00C55266">
        <w:rPr>
          <w:rFonts w:asciiTheme="minorHAnsi" w:hAnsiTheme="minorHAnsi" w:cstheme="minorHAnsi"/>
          <w:sz w:val="22"/>
          <w:szCs w:val="22"/>
        </w:rPr>
        <w:t xml:space="preserve"> </w:t>
      </w:r>
      <w:r w:rsidR="007E776F" w:rsidRPr="00C55266">
        <w:rPr>
          <w:rFonts w:asciiTheme="minorHAnsi" w:hAnsiTheme="minorHAnsi" w:cstheme="minorHAnsi"/>
          <w:sz w:val="22"/>
          <w:szCs w:val="22"/>
        </w:rPr>
        <w:t>Karlovo náměstí 78, 280 02 Kolín I</w:t>
      </w:r>
    </w:p>
    <w:p w14:paraId="5F613714" w14:textId="111E4D3B" w:rsidR="00825398" w:rsidRPr="00825398" w:rsidRDefault="009E1871" w:rsidP="00825398">
      <w:pPr>
        <w:jc w:val="both"/>
        <w:rPr>
          <w:rFonts w:asciiTheme="minorHAnsi" w:hAnsiTheme="minorHAnsi" w:cstheme="minorHAnsi"/>
          <w:sz w:val="22"/>
          <w:szCs w:val="22"/>
        </w:rPr>
      </w:pPr>
      <w:r w:rsidRPr="00C55266">
        <w:rPr>
          <w:rFonts w:asciiTheme="minorHAnsi" w:hAnsiTheme="minorHAnsi" w:cstheme="minorHAnsi"/>
          <w:sz w:val="22"/>
          <w:szCs w:val="22"/>
        </w:rPr>
        <w:t>Bankovní spojení</w:t>
      </w:r>
      <w:r w:rsidR="00825398">
        <w:rPr>
          <w:rFonts w:asciiTheme="minorHAnsi" w:hAnsiTheme="minorHAnsi" w:cstheme="minorHAnsi"/>
          <w:sz w:val="22"/>
          <w:szCs w:val="22"/>
        </w:rPr>
        <w:t>:</w:t>
      </w:r>
      <w:r w:rsidR="00825398" w:rsidRPr="00825398">
        <w:t xml:space="preserve"> </w:t>
      </w:r>
      <w:r w:rsidR="00825398" w:rsidRPr="00825398">
        <w:rPr>
          <w:rFonts w:asciiTheme="minorHAnsi" w:hAnsiTheme="minorHAnsi" w:cstheme="minorHAnsi"/>
          <w:sz w:val="22"/>
          <w:szCs w:val="22"/>
        </w:rPr>
        <w:t>Česká spořitelna a.s., Kolín</w:t>
      </w:r>
    </w:p>
    <w:p w14:paraId="72826D6C" w14:textId="10F67938" w:rsidR="009E1871" w:rsidRPr="00C55266" w:rsidRDefault="00825398" w:rsidP="00825398">
      <w:pPr>
        <w:jc w:val="both"/>
        <w:rPr>
          <w:rFonts w:asciiTheme="minorHAnsi" w:hAnsiTheme="minorHAnsi" w:cstheme="minorHAnsi"/>
          <w:sz w:val="22"/>
          <w:szCs w:val="22"/>
        </w:rPr>
      </w:pPr>
      <w:r w:rsidRPr="00825398">
        <w:rPr>
          <w:rFonts w:asciiTheme="minorHAnsi" w:hAnsiTheme="minorHAnsi" w:cstheme="minorHAnsi"/>
          <w:sz w:val="22"/>
          <w:szCs w:val="22"/>
        </w:rPr>
        <w:t>Číslo účtu</w:t>
      </w:r>
      <w:r>
        <w:rPr>
          <w:rFonts w:asciiTheme="minorHAnsi" w:hAnsiTheme="minorHAnsi" w:cstheme="minorHAnsi"/>
          <w:sz w:val="22"/>
          <w:szCs w:val="22"/>
        </w:rPr>
        <w:t xml:space="preserve">: </w:t>
      </w:r>
      <w:r w:rsidRPr="00825398">
        <w:rPr>
          <w:rFonts w:asciiTheme="minorHAnsi" w:hAnsiTheme="minorHAnsi" w:cstheme="minorHAnsi"/>
          <w:sz w:val="22"/>
          <w:szCs w:val="22"/>
        </w:rPr>
        <w:t>3661832/0800</w:t>
      </w:r>
    </w:p>
    <w:p w14:paraId="6A6E914E" w14:textId="18CC872B" w:rsidR="007E776F" w:rsidRPr="00C55266" w:rsidRDefault="009E1871" w:rsidP="00DD4BCC">
      <w:pPr>
        <w:spacing w:after="200"/>
        <w:rPr>
          <w:rFonts w:asciiTheme="minorHAnsi" w:hAnsiTheme="minorHAnsi" w:cstheme="minorHAnsi"/>
          <w:sz w:val="22"/>
          <w:szCs w:val="22"/>
        </w:rPr>
      </w:pPr>
      <w:r w:rsidRPr="00C55266">
        <w:rPr>
          <w:rFonts w:asciiTheme="minorHAnsi" w:hAnsiTheme="minorHAnsi" w:cstheme="minorHAnsi"/>
          <w:sz w:val="22"/>
          <w:szCs w:val="22"/>
        </w:rPr>
        <w:t>Z</w:t>
      </w:r>
      <w:r w:rsidR="007E776F" w:rsidRPr="00C55266">
        <w:rPr>
          <w:rFonts w:asciiTheme="minorHAnsi" w:hAnsiTheme="minorHAnsi" w:cstheme="minorHAnsi"/>
          <w:sz w:val="22"/>
          <w:szCs w:val="22"/>
        </w:rPr>
        <w:t xml:space="preserve">astoupeno starostou města </w:t>
      </w:r>
      <w:r w:rsidR="00D85719" w:rsidRPr="00C55266">
        <w:rPr>
          <w:rFonts w:asciiTheme="minorHAnsi" w:hAnsiTheme="minorHAnsi" w:cstheme="minorHAnsi"/>
          <w:iCs/>
          <w:sz w:val="22"/>
          <w:szCs w:val="22"/>
        </w:rPr>
        <w:t>Mgr. Michaelem Kašparem</w:t>
      </w:r>
    </w:p>
    <w:p w14:paraId="2EC94603" w14:textId="7E2DADED" w:rsidR="007E776F" w:rsidRPr="00C55266" w:rsidRDefault="007E776F" w:rsidP="007E776F">
      <w:pPr>
        <w:jc w:val="both"/>
        <w:rPr>
          <w:rFonts w:asciiTheme="minorHAnsi" w:hAnsiTheme="minorHAnsi" w:cstheme="minorHAnsi"/>
          <w:sz w:val="22"/>
          <w:szCs w:val="22"/>
        </w:rPr>
      </w:pPr>
      <w:r w:rsidRPr="00C55266">
        <w:rPr>
          <w:rFonts w:asciiTheme="minorHAnsi" w:hAnsiTheme="minorHAnsi" w:cstheme="minorHAnsi"/>
          <w:sz w:val="22"/>
          <w:szCs w:val="22"/>
        </w:rPr>
        <w:t xml:space="preserve">(dále </w:t>
      </w:r>
      <w:r w:rsidR="00D85719" w:rsidRPr="00C55266">
        <w:rPr>
          <w:rFonts w:asciiTheme="minorHAnsi" w:hAnsiTheme="minorHAnsi" w:cstheme="minorHAnsi"/>
          <w:sz w:val="22"/>
          <w:szCs w:val="22"/>
        </w:rPr>
        <w:t>také jako</w:t>
      </w:r>
      <w:r w:rsidRPr="00C55266">
        <w:rPr>
          <w:rFonts w:asciiTheme="minorHAnsi" w:hAnsiTheme="minorHAnsi" w:cstheme="minorHAnsi"/>
          <w:sz w:val="22"/>
          <w:szCs w:val="22"/>
        </w:rPr>
        <w:t xml:space="preserve"> „</w:t>
      </w:r>
      <w:r w:rsidR="00D85719" w:rsidRPr="002F556B">
        <w:rPr>
          <w:rFonts w:asciiTheme="minorHAnsi" w:hAnsiTheme="minorHAnsi" w:cstheme="minorHAnsi"/>
          <w:b/>
          <w:i/>
          <w:iCs/>
          <w:sz w:val="22"/>
          <w:szCs w:val="22"/>
        </w:rPr>
        <w:t>K</w:t>
      </w:r>
      <w:r w:rsidRPr="002F556B">
        <w:rPr>
          <w:rFonts w:asciiTheme="minorHAnsi" w:hAnsiTheme="minorHAnsi" w:cstheme="minorHAnsi"/>
          <w:b/>
          <w:i/>
          <w:iCs/>
          <w:sz w:val="22"/>
          <w:szCs w:val="22"/>
        </w:rPr>
        <w:t>upující</w:t>
      </w:r>
      <w:r w:rsidRPr="00C55266">
        <w:rPr>
          <w:rFonts w:asciiTheme="minorHAnsi" w:hAnsiTheme="minorHAnsi" w:cstheme="minorHAnsi"/>
          <w:sz w:val="22"/>
          <w:szCs w:val="22"/>
        </w:rPr>
        <w:t>“ na straně jedné)</w:t>
      </w:r>
    </w:p>
    <w:p w14:paraId="7A8FB169" w14:textId="77777777" w:rsidR="007E776F" w:rsidRPr="00C55266" w:rsidRDefault="007E776F" w:rsidP="007E776F">
      <w:pPr>
        <w:jc w:val="both"/>
        <w:rPr>
          <w:rFonts w:asciiTheme="minorHAnsi" w:hAnsiTheme="minorHAnsi" w:cstheme="minorHAnsi"/>
          <w:sz w:val="22"/>
          <w:szCs w:val="22"/>
        </w:rPr>
      </w:pPr>
    </w:p>
    <w:p w14:paraId="7595FE8E" w14:textId="77777777" w:rsidR="007E776F" w:rsidRPr="00C55266" w:rsidRDefault="007E776F" w:rsidP="007E776F">
      <w:pPr>
        <w:jc w:val="both"/>
        <w:rPr>
          <w:rFonts w:asciiTheme="minorHAnsi" w:hAnsiTheme="minorHAnsi" w:cstheme="minorHAnsi"/>
          <w:sz w:val="22"/>
          <w:szCs w:val="22"/>
        </w:rPr>
      </w:pPr>
      <w:r w:rsidRPr="00C55266">
        <w:rPr>
          <w:rFonts w:asciiTheme="minorHAnsi" w:hAnsiTheme="minorHAnsi" w:cstheme="minorHAnsi"/>
          <w:sz w:val="22"/>
          <w:szCs w:val="22"/>
        </w:rPr>
        <w:t>a</w:t>
      </w:r>
    </w:p>
    <w:p w14:paraId="16537FB4" w14:textId="77777777" w:rsidR="007E776F" w:rsidRPr="00C55266" w:rsidRDefault="007E776F" w:rsidP="007E776F">
      <w:pPr>
        <w:jc w:val="both"/>
        <w:rPr>
          <w:rFonts w:asciiTheme="minorHAnsi" w:hAnsiTheme="minorHAnsi" w:cstheme="minorHAnsi"/>
        </w:rPr>
      </w:pPr>
    </w:p>
    <w:p w14:paraId="1C56E872" w14:textId="3976549C" w:rsidR="007E776F" w:rsidRPr="00C55266" w:rsidRDefault="009E1871" w:rsidP="007E776F">
      <w:pPr>
        <w:jc w:val="both"/>
        <w:rPr>
          <w:rFonts w:asciiTheme="minorHAnsi" w:hAnsiTheme="minorHAnsi" w:cstheme="minorHAnsi"/>
          <w:b/>
          <w:bCs/>
          <w:color w:val="FF0000"/>
          <w:sz w:val="22"/>
          <w:szCs w:val="22"/>
          <w:highlight w:val="yellow"/>
        </w:rPr>
      </w:pPr>
      <w:r w:rsidRPr="00C55266">
        <w:rPr>
          <w:rFonts w:asciiTheme="minorHAnsi" w:hAnsiTheme="minorHAnsi" w:cstheme="minorHAnsi"/>
          <w:b/>
          <w:bCs/>
          <w:sz w:val="22"/>
          <w:szCs w:val="22"/>
          <w:highlight w:val="yellow"/>
        </w:rPr>
        <w:t xml:space="preserve">[JMÉNO / NÁZEV]   </w:t>
      </w:r>
    </w:p>
    <w:p w14:paraId="4D201EE7" w14:textId="0B98B3BA" w:rsidR="007E776F" w:rsidRPr="00C55266" w:rsidRDefault="007E776F" w:rsidP="007E776F">
      <w:pPr>
        <w:jc w:val="both"/>
        <w:rPr>
          <w:rFonts w:asciiTheme="minorHAnsi" w:hAnsiTheme="minorHAnsi" w:cstheme="minorHAnsi"/>
          <w:sz w:val="22"/>
          <w:szCs w:val="22"/>
        </w:rPr>
      </w:pPr>
      <w:r w:rsidRPr="00C55266">
        <w:rPr>
          <w:rFonts w:asciiTheme="minorHAnsi" w:hAnsiTheme="minorHAnsi" w:cstheme="minorHAnsi"/>
          <w:sz w:val="22"/>
          <w:szCs w:val="22"/>
        </w:rPr>
        <w:t xml:space="preserve">se sídlem: </w:t>
      </w:r>
      <w:r w:rsidR="009E1871" w:rsidRPr="00C55266">
        <w:rPr>
          <w:rFonts w:asciiTheme="minorHAnsi" w:hAnsiTheme="minorHAnsi" w:cstheme="minorHAnsi"/>
          <w:sz w:val="22"/>
          <w:szCs w:val="22"/>
          <w:highlight w:val="yellow"/>
        </w:rPr>
        <w:t>[ADRESA]</w:t>
      </w:r>
    </w:p>
    <w:p w14:paraId="644E5450" w14:textId="18A4B3B2" w:rsidR="007E776F" w:rsidRPr="00C55266" w:rsidRDefault="007E776F" w:rsidP="007E776F">
      <w:pPr>
        <w:jc w:val="both"/>
        <w:rPr>
          <w:rFonts w:asciiTheme="minorHAnsi" w:hAnsiTheme="minorHAnsi" w:cstheme="minorHAnsi"/>
          <w:sz w:val="22"/>
          <w:szCs w:val="22"/>
        </w:rPr>
      </w:pPr>
      <w:r w:rsidRPr="00C55266">
        <w:rPr>
          <w:rFonts w:asciiTheme="minorHAnsi" w:hAnsiTheme="minorHAnsi" w:cstheme="minorHAnsi"/>
          <w:sz w:val="22"/>
          <w:szCs w:val="22"/>
        </w:rPr>
        <w:t>IČ</w:t>
      </w:r>
      <w:r w:rsidR="009E1871" w:rsidRPr="00C55266">
        <w:rPr>
          <w:rFonts w:asciiTheme="minorHAnsi" w:hAnsiTheme="minorHAnsi" w:cstheme="minorHAnsi"/>
          <w:sz w:val="22"/>
          <w:szCs w:val="22"/>
        </w:rPr>
        <w:t>O</w:t>
      </w:r>
      <w:r w:rsidRPr="00C55266">
        <w:rPr>
          <w:rFonts w:asciiTheme="minorHAnsi" w:hAnsiTheme="minorHAnsi" w:cstheme="minorHAnsi"/>
          <w:sz w:val="22"/>
          <w:szCs w:val="22"/>
        </w:rPr>
        <w:t xml:space="preserve">: </w:t>
      </w:r>
      <w:r w:rsidRPr="00C55266">
        <w:rPr>
          <w:rFonts w:asciiTheme="minorHAnsi" w:hAnsiTheme="minorHAnsi" w:cstheme="minorHAnsi"/>
          <w:sz w:val="22"/>
          <w:szCs w:val="22"/>
          <w:highlight w:val="yellow"/>
        </w:rPr>
        <w:t>.....................</w:t>
      </w:r>
    </w:p>
    <w:p w14:paraId="2C057D72" w14:textId="77777777" w:rsidR="007E776F" w:rsidRPr="00C55266" w:rsidRDefault="007E776F" w:rsidP="007E776F">
      <w:pPr>
        <w:jc w:val="both"/>
        <w:rPr>
          <w:rFonts w:asciiTheme="minorHAnsi" w:hAnsiTheme="minorHAnsi" w:cstheme="minorHAnsi"/>
          <w:sz w:val="22"/>
          <w:szCs w:val="22"/>
        </w:rPr>
      </w:pPr>
      <w:r w:rsidRPr="00C55266">
        <w:rPr>
          <w:rFonts w:asciiTheme="minorHAnsi" w:hAnsiTheme="minorHAnsi" w:cstheme="minorHAnsi"/>
          <w:sz w:val="22"/>
          <w:szCs w:val="22"/>
        </w:rPr>
        <w:t xml:space="preserve">DIČ: </w:t>
      </w:r>
      <w:r w:rsidRPr="00C55266">
        <w:rPr>
          <w:rFonts w:asciiTheme="minorHAnsi" w:hAnsiTheme="minorHAnsi" w:cstheme="minorHAnsi"/>
          <w:sz w:val="22"/>
          <w:szCs w:val="22"/>
          <w:highlight w:val="yellow"/>
        </w:rPr>
        <w:t>..................</w:t>
      </w:r>
    </w:p>
    <w:p w14:paraId="69AA45F8" w14:textId="7C338BE2" w:rsidR="007E776F" w:rsidRPr="00C55266" w:rsidRDefault="007E776F" w:rsidP="007E776F">
      <w:pPr>
        <w:jc w:val="both"/>
        <w:rPr>
          <w:rFonts w:asciiTheme="minorHAnsi" w:hAnsiTheme="minorHAnsi" w:cstheme="minorHAnsi"/>
          <w:sz w:val="22"/>
          <w:szCs w:val="22"/>
        </w:rPr>
      </w:pPr>
      <w:r w:rsidRPr="00C55266">
        <w:rPr>
          <w:rFonts w:asciiTheme="minorHAnsi" w:hAnsiTheme="minorHAnsi" w:cstheme="minorHAnsi"/>
          <w:sz w:val="22"/>
          <w:szCs w:val="22"/>
        </w:rPr>
        <w:t>Zapsaná v obchodním rejstříku vedeném Krajským soudem v </w:t>
      </w:r>
      <w:r w:rsidR="009E1871" w:rsidRPr="00C55266">
        <w:rPr>
          <w:rFonts w:asciiTheme="minorHAnsi" w:hAnsiTheme="minorHAnsi" w:cstheme="minorHAnsi"/>
          <w:sz w:val="22"/>
          <w:szCs w:val="22"/>
          <w:highlight w:val="yellow"/>
        </w:rPr>
        <w:t>[MĚSTO]</w:t>
      </w:r>
      <w:r w:rsidR="009E1871" w:rsidRPr="00C55266">
        <w:rPr>
          <w:rFonts w:asciiTheme="minorHAnsi" w:hAnsiTheme="minorHAnsi" w:cstheme="minorHAnsi"/>
          <w:sz w:val="22"/>
          <w:szCs w:val="22"/>
        </w:rPr>
        <w:t xml:space="preserve"> pod sp. zn. </w:t>
      </w:r>
      <w:r w:rsidR="009E1871" w:rsidRPr="00C55266">
        <w:rPr>
          <w:rFonts w:asciiTheme="minorHAnsi" w:hAnsiTheme="minorHAnsi" w:cstheme="minorHAnsi"/>
          <w:sz w:val="22"/>
          <w:szCs w:val="22"/>
          <w:highlight w:val="yellow"/>
        </w:rPr>
        <w:t>……….</w:t>
      </w:r>
    </w:p>
    <w:p w14:paraId="121DE797" w14:textId="2C184762" w:rsidR="007E776F" w:rsidRPr="00C55266" w:rsidRDefault="007E776F" w:rsidP="007E776F">
      <w:pPr>
        <w:jc w:val="both"/>
        <w:rPr>
          <w:rFonts w:asciiTheme="minorHAnsi" w:hAnsiTheme="minorHAnsi" w:cstheme="minorHAnsi"/>
          <w:sz w:val="22"/>
          <w:szCs w:val="22"/>
        </w:rPr>
      </w:pPr>
      <w:r w:rsidRPr="00C55266">
        <w:rPr>
          <w:rFonts w:asciiTheme="minorHAnsi" w:hAnsiTheme="minorHAnsi" w:cstheme="minorHAnsi"/>
          <w:sz w:val="22"/>
          <w:szCs w:val="22"/>
        </w:rPr>
        <w:t>Bankovní spojení:</w:t>
      </w:r>
      <w:r w:rsidRPr="00C55266">
        <w:rPr>
          <w:rFonts w:asciiTheme="minorHAnsi" w:hAnsiTheme="minorHAnsi" w:cstheme="minorHAnsi"/>
          <w:sz w:val="22"/>
          <w:szCs w:val="22"/>
          <w:highlight w:val="yellow"/>
        </w:rPr>
        <w:t xml:space="preserve"> </w:t>
      </w:r>
      <w:r w:rsidR="009E1871" w:rsidRPr="00C55266">
        <w:rPr>
          <w:rFonts w:asciiTheme="minorHAnsi" w:hAnsiTheme="minorHAnsi" w:cstheme="minorHAnsi"/>
          <w:sz w:val="22"/>
          <w:szCs w:val="22"/>
          <w:highlight w:val="yellow"/>
        </w:rPr>
        <w:t>[NÁZEV BANKY]</w:t>
      </w:r>
    </w:p>
    <w:p w14:paraId="204A4B66" w14:textId="77777777" w:rsidR="007E776F" w:rsidRPr="00C55266" w:rsidRDefault="007E776F" w:rsidP="007E776F">
      <w:pPr>
        <w:jc w:val="both"/>
        <w:rPr>
          <w:rFonts w:asciiTheme="minorHAnsi" w:hAnsiTheme="minorHAnsi" w:cstheme="minorHAnsi"/>
          <w:sz w:val="22"/>
          <w:szCs w:val="22"/>
        </w:rPr>
      </w:pPr>
      <w:r w:rsidRPr="00C55266">
        <w:rPr>
          <w:rFonts w:asciiTheme="minorHAnsi" w:hAnsiTheme="minorHAnsi" w:cstheme="minorHAnsi"/>
          <w:sz w:val="22"/>
          <w:szCs w:val="22"/>
        </w:rPr>
        <w:t xml:space="preserve">Číslo účtu: </w:t>
      </w:r>
      <w:r w:rsidRPr="00C55266">
        <w:rPr>
          <w:rFonts w:asciiTheme="minorHAnsi" w:hAnsiTheme="minorHAnsi" w:cstheme="minorHAnsi"/>
          <w:sz w:val="22"/>
          <w:szCs w:val="22"/>
          <w:highlight w:val="yellow"/>
        </w:rPr>
        <w:t>................................</w:t>
      </w:r>
    </w:p>
    <w:p w14:paraId="5D3B3CBA" w14:textId="56937F41" w:rsidR="007E776F" w:rsidRPr="00C55266" w:rsidRDefault="007E776F" w:rsidP="007E776F">
      <w:pPr>
        <w:jc w:val="both"/>
        <w:rPr>
          <w:rFonts w:asciiTheme="minorHAnsi" w:hAnsiTheme="minorHAnsi" w:cstheme="minorHAnsi"/>
          <w:sz w:val="22"/>
          <w:szCs w:val="22"/>
        </w:rPr>
      </w:pPr>
      <w:r w:rsidRPr="00C55266">
        <w:rPr>
          <w:rFonts w:asciiTheme="minorHAnsi" w:hAnsiTheme="minorHAnsi" w:cstheme="minorHAnsi"/>
          <w:sz w:val="22"/>
          <w:szCs w:val="22"/>
        </w:rPr>
        <w:t xml:space="preserve">Tel.: </w:t>
      </w:r>
      <w:r w:rsidRPr="00C55266">
        <w:rPr>
          <w:rFonts w:asciiTheme="minorHAnsi" w:hAnsiTheme="minorHAnsi" w:cstheme="minorHAnsi"/>
          <w:sz w:val="22"/>
          <w:szCs w:val="22"/>
          <w:highlight w:val="yellow"/>
        </w:rPr>
        <w:t>...........................</w:t>
      </w:r>
    </w:p>
    <w:p w14:paraId="4495A002" w14:textId="3A774FA5" w:rsidR="007E776F" w:rsidRPr="00C55266" w:rsidRDefault="009E1871" w:rsidP="00DD4BCC">
      <w:pPr>
        <w:spacing w:after="200"/>
        <w:jc w:val="both"/>
        <w:rPr>
          <w:rFonts w:asciiTheme="minorHAnsi" w:hAnsiTheme="minorHAnsi" w:cstheme="minorHAnsi"/>
          <w:sz w:val="22"/>
          <w:szCs w:val="22"/>
        </w:rPr>
      </w:pPr>
      <w:r w:rsidRPr="00C55266">
        <w:rPr>
          <w:rFonts w:asciiTheme="minorHAnsi" w:hAnsiTheme="minorHAnsi" w:cstheme="minorHAnsi"/>
          <w:sz w:val="22"/>
          <w:szCs w:val="22"/>
        </w:rPr>
        <w:t xml:space="preserve">Zastoupený: </w:t>
      </w:r>
      <w:r w:rsidRPr="00C55266">
        <w:rPr>
          <w:rFonts w:asciiTheme="minorHAnsi" w:hAnsiTheme="minorHAnsi" w:cstheme="minorHAnsi"/>
          <w:sz w:val="22"/>
          <w:szCs w:val="22"/>
          <w:highlight w:val="yellow"/>
        </w:rPr>
        <w:t>[JMÉNO, FUNKCE]</w:t>
      </w:r>
    </w:p>
    <w:p w14:paraId="3B2850E8" w14:textId="7A91CD97" w:rsidR="007E776F" w:rsidRPr="00C55266" w:rsidRDefault="007E776F" w:rsidP="007E776F">
      <w:pPr>
        <w:jc w:val="both"/>
        <w:rPr>
          <w:rFonts w:asciiTheme="minorHAnsi" w:hAnsiTheme="minorHAnsi" w:cstheme="minorHAnsi"/>
          <w:sz w:val="22"/>
          <w:szCs w:val="22"/>
        </w:rPr>
      </w:pPr>
      <w:r w:rsidRPr="00C55266">
        <w:rPr>
          <w:rFonts w:asciiTheme="minorHAnsi" w:hAnsiTheme="minorHAnsi" w:cstheme="minorHAnsi"/>
          <w:sz w:val="22"/>
          <w:szCs w:val="22"/>
        </w:rPr>
        <w:t xml:space="preserve">(dále </w:t>
      </w:r>
      <w:r w:rsidR="00D85719" w:rsidRPr="00C55266">
        <w:rPr>
          <w:rFonts w:asciiTheme="minorHAnsi" w:hAnsiTheme="minorHAnsi" w:cstheme="minorHAnsi"/>
          <w:sz w:val="22"/>
          <w:szCs w:val="22"/>
        </w:rPr>
        <w:t>také jako</w:t>
      </w:r>
      <w:r w:rsidRPr="00C55266">
        <w:rPr>
          <w:rFonts w:asciiTheme="minorHAnsi" w:hAnsiTheme="minorHAnsi" w:cstheme="minorHAnsi"/>
          <w:sz w:val="22"/>
          <w:szCs w:val="22"/>
        </w:rPr>
        <w:t xml:space="preserve"> „</w:t>
      </w:r>
      <w:r w:rsidR="00D85719" w:rsidRPr="002F556B">
        <w:rPr>
          <w:rFonts w:asciiTheme="minorHAnsi" w:hAnsiTheme="minorHAnsi" w:cstheme="minorHAnsi"/>
          <w:b/>
          <w:i/>
          <w:iCs/>
          <w:sz w:val="22"/>
          <w:szCs w:val="22"/>
        </w:rPr>
        <w:t>P</w:t>
      </w:r>
      <w:r w:rsidRPr="002F556B">
        <w:rPr>
          <w:rFonts w:asciiTheme="minorHAnsi" w:hAnsiTheme="minorHAnsi" w:cstheme="minorHAnsi"/>
          <w:b/>
          <w:i/>
          <w:iCs/>
          <w:sz w:val="22"/>
          <w:szCs w:val="22"/>
        </w:rPr>
        <w:t>rodávající</w:t>
      </w:r>
      <w:r w:rsidRPr="00C55266">
        <w:rPr>
          <w:rFonts w:asciiTheme="minorHAnsi" w:hAnsiTheme="minorHAnsi" w:cstheme="minorHAnsi"/>
          <w:sz w:val="22"/>
          <w:szCs w:val="22"/>
        </w:rPr>
        <w:t>“ na straně druhé)</w:t>
      </w:r>
    </w:p>
    <w:p w14:paraId="14B4A881" w14:textId="77777777" w:rsidR="007E776F" w:rsidRPr="00C55266" w:rsidRDefault="007E776F" w:rsidP="007E776F">
      <w:pPr>
        <w:jc w:val="both"/>
        <w:rPr>
          <w:rFonts w:asciiTheme="minorHAnsi" w:hAnsiTheme="minorHAnsi" w:cstheme="minorHAnsi"/>
          <w:sz w:val="22"/>
          <w:szCs w:val="22"/>
        </w:rPr>
      </w:pPr>
    </w:p>
    <w:p w14:paraId="71B116A1" w14:textId="7B9B0D64" w:rsidR="007E776F" w:rsidRPr="00C55266" w:rsidRDefault="00D85719" w:rsidP="007E776F">
      <w:pPr>
        <w:jc w:val="both"/>
        <w:rPr>
          <w:rFonts w:asciiTheme="minorHAnsi" w:hAnsiTheme="minorHAnsi" w:cstheme="minorHAnsi"/>
          <w:sz w:val="22"/>
          <w:szCs w:val="22"/>
        </w:rPr>
      </w:pPr>
      <w:r w:rsidRPr="00C55266">
        <w:rPr>
          <w:rFonts w:asciiTheme="minorHAnsi" w:hAnsiTheme="minorHAnsi" w:cstheme="minorHAnsi"/>
          <w:sz w:val="22"/>
          <w:szCs w:val="22"/>
        </w:rPr>
        <w:t xml:space="preserve">(Kupující a </w:t>
      </w:r>
      <w:r w:rsidR="00107390">
        <w:rPr>
          <w:rFonts w:asciiTheme="minorHAnsi" w:hAnsiTheme="minorHAnsi" w:cstheme="minorHAnsi"/>
          <w:sz w:val="22"/>
          <w:szCs w:val="22"/>
        </w:rPr>
        <w:t>P</w:t>
      </w:r>
      <w:r w:rsidRPr="00C55266">
        <w:rPr>
          <w:rFonts w:asciiTheme="minorHAnsi" w:hAnsiTheme="minorHAnsi" w:cstheme="minorHAnsi"/>
          <w:sz w:val="22"/>
          <w:szCs w:val="22"/>
        </w:rPr>
        <w:t>rodávající</w:t>
      </w:r>
      <w:r w:rsidR="00107390">
        <w:rPr>
          <w:rFonts w:asciiTheme="minorHAnsi" w:hAnsiTheme="minorHAnsi" w:cstheme="minorHAnsi"/>
          <w:sz w:val="22"/>
          <w:szCs w:val="22"/>
        </w:rPr>
        <w:t xml:space="preserve"> dále také jako „</w:t>
      </w:r>
      <w:r w:rsidR="00107390" w:rsidRPr="002F556B">
        <w:rPr>
          <w:rFonts w:asciiTheme="minorHAnsi" w:hAnsiTheme="minorHAnsi" w:cstheme="minorHAnsi"/>
          <w:b/>
          <w:bCs/>
          <w:i/>
          <w:iCs/>
          <w:sz w:val="22"/>
          <w:szCs w:val="22"/>
        </w:rPr>
        <w:t>Smluvní strana</w:t>
      </w:r>
      <w:r w:rsidR="00107390">
        <w:rPr>
          <w:rFonts w:asciiTheme="minorHAnsi" w:hAnsiTheme="minorHAnsi" w:cstheme="minorHAnsi"/>
          <w:sz w:val="22"/>
          <w:szCs w:val="22"/>
        </w:rPr>
        <w:t>“</w:t>
      </w:r>
      <w:r w:rsidRPr="00C55266">
        <w:rPr>
          <w:rFonts w:asciiTheme="minorHAnsi" w:hAnsiTheme="minorHAnsi" w:cstheme="minorHAnsi"/>
          <w:sz w:val="22"/>
          <w:szCs w:val="22"/>
        </w:rPr>
        <w:t xml:space="preserve"> s</w:t>
      </w:r>
      <w:r w:rsidR="007E776F" w:rsidRPr="00C55266">
        <w:rPr>
          <w:rFonts w:asciiTheme="minorHAnsi" w:hAnsiTheme="minorHAnsi" w:cstheme="minorHAnsi"/>
          <w:sz w:val="22"/>
          <w:szCs w:val="22"/>
        </w:rPr>
        <w:t>polečně</w:t>
      </w:r>
      <w:r w:rsidRPr="00C55266">
        <w:rPr>
          <w:rFonts w:asciiTheme="minorHAnsi" w:hAnsiTheme="minorHAnsi" w:cstheme="minorHAnsi"/>
          <w:sz w:val="22"/>
          <w:szCs w:val="22"/>
        </w:rPr>
        <w:t xml:space="preserve"> </w:t>
      </w:r>
      <w:r w:rsidR="007E776F" w:rsidRPr="00C55266">
        <w:rPr>
          <w:rFonts w:asciiTheme="minorHAnsi" w:hAnsiTheme="minorHAnsi" w:cstheme="minorHAnsi"/>
          <w:sz w:val="22"/>
          <w:szCs w:val="22"/>
        </w:rPr>
        <w:t>také jako „</w:t>
      </w:r>
      <w:r w:rsidRPr="002F556B">
        <w:rPr>
          <w:rFonts w:asciiTheme="minorHAnsi" w:hAnsiTheme="minorHAnsi" w:cstheme="minorHAnsi"/>
          <w:b/>
          <w:i/>
          <w:iCs/>
          <w:sz w:val="22"/>
          <w:szCs w:val="22"/>
        </w:rPr>
        <w:t>S</w:t>
      </w:r>
      <w:r w:rsidR="007E776F" w:rsidRPr="002F556B">
        <w:rPr>
          <w:rFonts w:asciiTheme="minorHAnsi" w:hAnsiTheme="minorHAnsi" w:cstheme="minorHAnsi"/>
          <w:b/>
          <w:i/>
          <w:iCs/>
          <w:sz w:val="22"/>
          <w:szCs w:val="22"/>
        </w:rPr>
        <w:t>mluvní strany</w:t>
      </w:r>
      <w:r w:rsidR="007E776F" w:rsidRPr="00C55266">
        <w:rPr>
          <w:rFonts w:asciiTheme="minorHAnsi" w:hAnsiTheme="minorHAnsi" w:cstheme="minorHAnsi"/>
          <w:sz w:val="22"/>
          <w:szCs w:val="22"/>
        </w:rPr>
        <w:t>“</w:t>
      </w:r>
      <w:r w:rsidRPr="00C55266">
        <w:rPr>
          <w:rFonts w:asciiTheme="minorHAnsi" w:hAnsiTheme="minorHAnsi" w:cstheme="minorHAnsi"/>
          <w:sz w:val="22"/>
          <w:szCs w:val="22"/>
        </w:rPr>
        <w:t>)</w:t>
      </w:r>
    </w:p>
    <w:p w14:paraId="31BE206A" w14:textId="4513D896" w:rsidR="007E776F" w:rsidRPr="00C55266" w:rsidRDefault="007E776F" w:rsidP="007E776F">
      <w:pPr>
        <w:spacing w:before="120" w:after="120"/>
        <w:jc w:val="both"/>
        <w:rPr>
          <w:rFonts w:asciiTheme="minorHAnsi" w:hAnsiTheme="minorHAnsi" w:cstheme="minorHAnsi"/>
          <w:sz w:val="22"/>
          <w:szCs w:val="22"/>
        </w:rPr>
      </w:pPr>
    </w:p>
    <w:p w14:paraId="2568DC11" w14:textId="42CF4F64" w:rsidR="000D4282" w:rsidRPr="00C55266" w:rsidRDefault="000D4282" w:rsidP="007E776F">
      <w:pPr>
        <w:spacing w:before="120" w:after="120"/>
        <w:jc w:val="both"/>
        <w:rPr>
          <w:rFonts w:asciiTheme="minorHAnsi" w:hAnsiTheme="minorHAnsi" w:cstheme="minorHAnsi"/>
          <w:sz w:val="22"/>
          <w:szCs w:val="22"/>
        </w:rPr>
      </w:pPr>
    </w:p>
    <w:p w14:paraId="0B846BD8" w14:textId="77777777" w:rsidR="000D4282" w:rsidRPr="00C55266" w:rsidRDefault="000D4282" w:rsidP="000D4282">
      <w:pPr>
        <w:spacing w:after="200" w:line="264" w:lineRule="auto"/>
        <w:jc w:val="center"/>
        <w:rPr>
          <w:rFonts w:ascii="Calibri" w:hAnsi="Calibri" w:cs="Calibri"/>
          <w:b/>
          <w:sz w:val="22"/>
          <w:szCs w:val="22"/>
        </w:rPr>
      </w:pPr>
      <w:r w:rsidRPr="00C55266">
        <w:rPr>
          <w:rFonts w:ascii="Calibri" w:hAnsi="Calibri" w:cs="Calibri"/>
          <w:b/>
          <w:sz w:val="22"/>
          <w:szCs w:val="22"/>
        </w:rPr>
        <w:t>Preambule</w:t>
      </w:r>
    </w:p>
    <w:p w14:paraId="51D24D10" w14:textId="39B543CB" w:rsidR="000D4282" w:rsidRPr="00C55266" w:rsidRDefault="000D4282" w:rsidP="000D4282">
      <w:pPr>
        <w:spacing w:before="120" w:after="120"/>
        <w:ind w:firstLine="708"/>
        <w:jc w:val="both"/>
        <w:rPr>
          <w:rFonts w:ascii="Calibri" w:hAnsi="Calibri" w:cs="Calibri"/>
          <w:sz w:val="22"/>
          <w:szCs w:val="22"/>
        </w:rPr>
      </w:pPr>
      <w:r w:rsidRPr="00C55266">
        <w:rPr>
          <w:rFonts w:ascii="Calibri" w:hAnsi="Calibri" w:cs="Calibri"/>
          <w:sz w:val="22"/>
          <w:szCs w:val="22"/>
        </w:rPr>
        <w:t>Kupující a Prodávající uzavírají tuto rámcovou kupní smlouvu (dále také jako „</w:t>
      </w:r>
      <w:r w:rsidRPr="002F556B">
        <w:rPr>
          <w:rFonts w:ascii="Calibri" w:hAnsi="Calibri" w:cs="Calibri"/>
          <w:b/>
          <w:bCs/>
          <w:i/>
          <w:iCs/>
          <w:sz w:val="22"/>
          <w:szCs w:val="22"/>
        </w:rPr>
        <w:t>Smlouva</w:t>
      </w:r>
      <w:r w:rsidRPr="00C55266">
        <w:rPr>
          <w:rFonts w:ascii="Calibri" w:hAnsi="Calibri" w:cs="Calibri"/>
          <w:sz w:val="22"/>
          <w:szCs w:val="22"/>
        </w:rPr>
        <w:t xml:space="preserve">“) </w:t>
      </w:r>
      <w:r w:rsidRPr="00C55266">
        <w:rPr>
          <w:rFonts w:ascii="Calibri" w:hAnsi="Calibri" w:cs="Calibri"/>
          <w:sz w:val="22"/>
          <w:szCs w:val="22"/>
        </w:rPr>
        <w:br/>
        <w:t xml:space="preserve">za účelem stanovení základních práv a povinností ze závazkového vztahu vyplývající. Realizace jednotlivých plnění podle této </w:t>
      </w:r>
      <w:r w:rsidR="00154FC7">
        <w:rPr>
          <w:rFonts w:ascii="Calibri" w:hAnsi="Calibri" w:cs="Calibri"/>
          <w:sz w:val="22"/>
          <w:szCs w:val="22"/>
        </w:rPr>
        <w:t>S</w:t>
      </w:r>
      <w:r w:rsidRPr="00C55266">
        <w:rPr>
          <w:rFonts w:ascii="Calibri" w:hAnsi="Calibri" w:cs="Calibri"/>
          <w:sz w:val="22"/>
          <w:szCs w:val="22"/>
        </w:rPr>
        <w:t xml:space="preserve">mlouvy bude uskutečňována prostřednictvím dílčích objednávek Kupujícího </w:t>
      </w:r>
      <w:r w:rsidR="00154FC7">
        <w:rPr>
          <w:rFonts w:ascii="Calibri" w:hAnsi="Calibri" w:cs="Calibri"/>
          <w:sz w:val="22"/>
          <w:szCs w:val="22"/>
        </w:rPr>
        <w:t xml:space="preserve">akceptovaných </w:t>
      </w:r>
      <w:r w:rsidRPr="00C55266">
        <w:rPr>
          <w:rFonts w:ascii="Calibri" w:hAnsi="Calibri" w:cs="Calibri"/>
          <w:sz w:val="22"/>
          <w:szCs w:val="22"/>
        </w:rPr>
        <w:t>Prodávajícím</w:t>
      </w:r>
      <w:r w:rsidR="00C10924">
        <w:rPr>
          <w:rFonts w:ascii="Calibri" w:hAnsi="Calibri" w:cs="Calibri"/>
          <w:sz w:val="22"/>
          <w:szCs w:val="22"/>
        </w:rPr>
        <w:t>.</w:t>
      </w:r>
    </w:p>
    <w:p w14:paraId="284EA157" w14:textId="17DF9B17" w:rsidR="000D4282" w:rsidRDefault="000D4282" w:rsidP="000D4282">
      <w:pPr>
        <w:spacing w:before="120" w:after="120"/>
        <w:ind w:firstLine="708"/>
        <w:jc w:val="both"/>
        <w:rPr>
          <w:rFonts w:ascii="Calibri" w:hAnsi="Calibri" w:cs="Calibri"/>
          <w:sz w:val="22"/>
          <w:szCs w:val="22"/>
        </w:rPr>
      </w:pPr>
    </w:p>
    <w:p w14:paraId="784D6DF0" w14:textId="77777777" w:rsidR="00154FC7" w:rsidRPr="00C55266" w:rsidRDefault="00154FC7" w:rsidP="000D4282">
      <w:pPr>
        <w:spacing w:before="120" w:after="120"/>
        <w:ind w:firstLine="708"/>
        <w:jc w:val="both"/>
        <w:rPr>
          <w:rFonts w:ascii="Calibri" w:hAnsi="Calibri" w:cs="Calibri"/>
          <w:sz w:val="22"/>
          <w:szCs w:val="22"/>
        </w:rPr>
      </w:pPr>
    </w:p>
    <w:p w14:paraId="1A192663" w14:textId="77777777" w:rsidR="000D4282" w:rsidRPr="00C55266" w:rsidRDefault="000D4282" w:rsidP="000D4282">
      <w:pPr>
        <w:spacing w:before="120" w:after="120"/>
        <w:ind w:firstLine="708"/>
        <w:jc w:val="both"/>
        <w:rPr>
          <w:rFonts w:ascii="Calibri" w:hAnsi="Calibri" w:cs="Calibri"/>
          <w:sz w:val="22"/>
          <w:szCs w:val="22"/>
        </w:rPr>
      </w:pPr>
    </w:p>
    <w:p w14:paraId="262599A7" w14:textId="51E256D7" w:rsidR="000D4282" w:rsidRPr="00C55266" w:rsidRDefault="000D4282" w:rsidP="00C10924">
      <w:pPr>
        <w:spacing w:before="120" w:after="120"/>
        <w:ind w:firstLine="708"/>
        <w:jc w:val="both"/>
        <w:rPr>
          <w:rFonts w:asciiTheme="minorHAnsi" w:hAnsiTheme="minorHAnsi" w:cstheme="minorHAnsi"/>
          <w:sz w:val="22"/>
          <w:szCs w:val="22"/>
        </w:rPr>
      </w:pPr>
    </w:p>
    <w:p w14:paraId="65EE5B25" w14:textId="065DBE9A" w:rsidR="007E776F" w:rsidRPr="00C55266" w:rsidRDefault="007E776F" w:rsidP="002608A1">
      <w:pPr>
        <w:pStyle w:val="Odstavecseseznamem"/>
        <w:numPr>
          <w:ilvl w:val="0"/>
          <w:numId w:val="14"/>
        </w:numPr>
        <w:spacing w:before="120"/>
        <w:ind w:left="714" w:hanging="357"/>
        <w:jc w:val="center"/>
        <w:rPr>
          <w:rFonts w:asciiTheme="minorHAnsi" w:hAnsiTheme="minorHAnsi" w:cstheme="minorHAnsi"/>
          <w:b/>
          <w:sz w:val="22"/>
        </w:rPr>
      </w:pPr>
    </w:p>
    <w:p w14:paraId="042B9614" w14:textId="77777777" w:rsidR="007E776F" w:rsidRPr="00C55266" w:rsidRDefault="007E776F" w:rsidP="00C10924">
      <w:pPr>
        <w:spacing w:after="200" w:line="264" w:lineRule="auto"/>
        <w:jc w:val="center"/>
        <w:rPr>
          <w:rFonts w:asciiTheme="minorHAnsi" w:hAnsiTheme="minorHAnsi" w:cstheme="minorHAnsi"/>
          <w:b/>
          <w:sz w:val="22"/>
          <w:szCs w:val="22"/>
        </w:rPr>
      </w:pPr>
      <w:r w:rsidRPr="00C55266">
        <w:rPr>
          <w:rFonts w:asciiTheme="minorHAnsi" w:hAnsiTheme="minorHAnsi" w:cstheme="minorHAnsi"/>
          <w:b/>
          <w:sz w:val="22"/>
          <w:szCs w:val="22"/>
        </w:rPr>
        <w:t>Předmět smlouvy</w:t>
      </w:r>
    </w:p>
    <w:p w14:paraId="17292581" w14:textId="1BE0DAC1" w:rsidR="007E776F" w:rsidRPr="00817A55" w:rsidRDefault="007E776F" w:rsidP="00C10924">
      <w:pPr>
        <w:pStyle w:val="Odstavecseseznamem"/>
        <w:numPr>
          <w:ilvl w:val="1"/>
          <w:numId w:val="14"/>
        </w:numPr>
        <w:spacing w:after="200" w:line="264" w:lineRule="auto"/>
        <w:ind w:left="425" w:hanging="425"/>
        <w:contextualSpacing w:val="0"/>
        <w:rPr>
          <w:rFonts w:asciiTheme="minorHAnsi" w:hAnsiTheme="minorHAnsi" w:cstheme="minorHAnsi"/>
          <w:sz w:val="22"/>
        </w:rPr>
      </w:pPr>
      <w:r w:rsidRPr="00817A55">
        <w:rPr>
          <w:rFonts w:asciiTheme="minorHAnsi" w:hAnsiTheme="minorHAnsi" w:cstheme="minorHAnsi"/>
          <w:sz w:val="22"/>
        </w:rPr>
        <w:t>Prodávající se zavazuje</w:t>
      </w:r>
      <w:r w:rsidR="00A914E8" w:rsidRPr="00CD6338">
        <w:rPr>
          <w:rFonts w:asciiTheme="minorHAnsi" w:hAnsiTheme="minorHAnsi" w:cstheme="minorHAnsi"/>
          <w:sz w:val="22"/>
        </w:rPr>
        <w:t xml:space="preserve"> </w:t>
      </w:r>
      <w:r w:rsidR="00A914E8" w:rsidRPr="00EF5413">
        <w:rPr>
          <w:rFonts w:asciiTheme="minorHAnsi" w:hAnsiTheme="minorHAnsi" w:cstheme="minorHAnsi"/>
          <w:sz w:val="22"/>
        </w:rPr>
        <w:t>ve formě dílčích plnění dodávat</w:t>
      </w:r>
      <w:r w:rsidRPr="00CB4980">
        <w:rPr>
          <w:rFonts w:asciiTheme="minorHAnsi" w:hAnsiTheme="minorHAnsi" w:cstheme="minorHAnsi"/>
          <w:sz w:val="22"/>
        </w:rPr>
        <w:t xml:space="preserve"> </w:t>
      </w:r>
      <w:r w:rsidR="00A914E8" w:rsidRPr="00817A55">
        <w:rPr>
          <w:rFonts w:asciiTheme="minorHAnsi" w:hAnsiTheme="minorHAnsi" w:cstheme="minorHAnsi"/>
          <w:sz w:val="22"/>
        </w:rPr>
        <w:t>K</w:t>
      </w:r>
      <w:r w:rsidRPr="00817A55">
        <w:rPr>
          <w:rFonts w:asciiTheme="minorHAnsi" w:hAnsiTheme="minorHAnsi" w:cstheme="minorHAnsi"/>
          <w:sz w:val="22"/>
        </w:rPr>
        <w:t>upujícímu</w:t>
      </w:r>
      <w:r w:rsidR="002E73A7" w:rsidRPr="00817A55">
        <w:rPr>
          <w:rFonts w:asciiTheme="minorHAnsi" w:hAnsiTheme="minorHAnsi" w:cstheme="minorHAnsi"/>
          <w:sz w:val="22"/>
        </w:rPr>
        <w:t xml:space="preserve"> v období od</w:t>
      </w:r>
      <w:r w:rsidR="00B45A61">
        <w:rPr>
          <w:rFonts w:asciiTheme="minorHAnsi" w:hAnsiTheme="minorHAnsi" w:cstheme="minorHAnsi"/>
          <w:sz w:val="22"/>
        </w:rPr>
        <w:t xml:space="preserve">e dne </w:t>
      </w:r>
      <w:r w:rsidR="003F0D9D">
        <w:rPr>
          <w:rFonts w:asciiTheme="minorHAnsi" w:hAnsiTheme="minorHAnsi" w:cstheme="minorHAnsi"/>
          <w:sz w:val="22"/>
        </w:rPr>
        <w:t xml:space="preserve">účinnosti </w:t>
      </w:r>
      <w:r w:rsidR="00B45A61">
        <w:rPr>
          <w:rFonts w:asciiTheme="minorHAnsi" w:hAnsiTheme="minorHAnsi" w:cstheme="minorHAnsi"/>
          <w:sz w:val="22"/>
        </w:rPr>
        <w:t xml:space="preserve">této rámcové kupní smlouvy do </w:t>
      </w:r>
      <w:r w:rsidR="001516A2" w:rsidRPr="001516A2">
        <w:rPr>
          <w:rFonts w:asciiTheme="minorHAnsi" w:hAnsiTheme="minorHAnsi" w:cstheme="minorHAnsi"/>
          <w:sz w:val="22"/>
        </w:rPr>
        <w:t>31. 10. 202</w:t>
      </w:r>
      <w:r w:rsidR="00E8306F">
        <w:rPr>
          <w:rFonts w:asciiTheme="minorHAnsi" w:hAnsiTheme="minorHAnsi" w:cstheme="minorHAnsi"/>
          <w:sz w:val="22"/>
        </w:rPr>
        <w:t>5</w:t>
      </w:r>
      <w:r w:rsidR="001516A2" w:rsidRPr="001516A2">
        <w:rPr>
          <w:rFonts w:asciiTheme="minorHAnsi" w:hAnsiTheme="minorHAnsi" w:cstheme="minorHAnsi"/>
          <w:sz w:val="22"/>
        </w:rPr>
        <w:t xml:space="preserve"> </w:t>
      </w:r>
      <w:r w:rsidR="004733D0">
        <w:rPr>
          <w:rFonts w:asciiTheme="minorHAnsi" w:hAnsiTheme="minorHAnsi" w:cstheme="minorHAnsi"/>
          <w:sz w:val="22"/>
        </w:rPr>
        <w:t>originální tonery</w:t>
      </w:r>
      <w:r w:rsidR="00911972" w:rsidRPr="00817A55">
        <w:rPr>
          <w:rFonts w:asciiTheme="minorHAnsi" w:hAnsiTheme="minorHAnsi" w:cstheme="minorHAnsi"/>
          <w:sz w:val="22"/>
        </w:rPr>
        <w:t xml:space="preserve"> </w:t>
      </w:r>
      <w:r w:rsidRPr="00817A55">
        <w:rPr>
          <w:rFonts w:asciiTheme="minorHAnsi" w:hAnsiTheme="minorHAnsi" w:cstheme="minorHAnsi"/>
          <w:sz w:val="22"/>
        </w:rPr>
        <w:t xml:space="preserve">(dále </w:t>
      </w:r>
      <w:r w:rsidR="00A914E8" w:rsidRPr="00817A55">
        <w:rPr>
          <w:rFonts w:asciiTheme="minorHAnsi" w:hAnsiTheme="minorHAnsi" w:cstheme="minorHAnsi"/>
          <w:sz w:val="22"/>
        </w:rPr>
        <w:t>také jako</w:t>
      </w:r>
      <w:r w:rsidRPr="00817A55">
        <w:rPr>
          <w:rFonts w:asciiTheme="minorHAnsi" w:hAnsiTheme="minorHAnsi" w:cstheme="minorHAnsi"/>
          <w:sz w:val="22"/>
        </w:rPr>
        <w:t xml:space="preserve"> „</w:t>
      </w:r>
      <w:r w:rsidR="00A914E8" w:rsidRPr="00C10924">
        <w:rPr>
          <w:rFonts w:asciiTheme="minorHAnsi" w:hAnsiTheme="minorHAnsi" w:cstheme="minorHAnsi"/>
          <w:i/>
          <w:iCs/>
          <w:sz w:val="22"/>
        </w:rPr>
        <w:t>Z</w:t>
      </w:r>
      <w:r w:rsidRPr="00C10924">
        <w:rPr>
          <w:rFonts w:asciiTheme="minorHAnsi" w:hAnsiTheme="minorHAnsi" w:cstheme="minorHAnsi"/>
          <w:i/>
          <w:iCs/>
          <w:sz w:val="22"/>
        </w:rPr>
        <w:t>boží</w:t>
      </w:r>
      <w:r w:rsidRPr="00817A55">
        <w:rPr>
          <w:rFonts w:asciiTheme="minorHAnsi" w:hAnsiTheme="minorHAnsi" w:cstheme="minorHAnsi"/>
          <w:sz w:val="22"/>
        </w:rPr>
        <w:t>“)</w:t>
      </w:r>
      <w:r w:rsidR="00A914E8" w:rsidRPr="00CD6338">
        <w:rPr>
          <w:rFonts w:asciiTheme="minorHAnsi" w:hAnsiTheme="minorHAnsi" w:cstheme="minorHAnsi"/>
          <w:sz w:val="22"/>
        </w:rPr>
        <w:t>,</w:t>
      </w:r>
      <w:r w:rsidR="00A914E8" w:rsidRPr="00EF5413">
        <w:rPr>
          <w:rFonts w:asciiTheme="minorHAnsi" w:hAnsiTheme="minorHAnsi" w:cstheme="minorHAnsi"/>
          <w:sz w:val="22"/>
        </w:rPr>
        <w:t xml:space="preserve"> které </w:t>
      </w:r>
      <w:r w:rsidR="00C10924">
        <w:rPr>
          <w:rFonts w:asciiTheme="minorHAnsi" w:hAnsiTheme="minorHAnsi" w:cstheme="minorHAnsi"/>
          <w:sz w:val="22"/>
        </w:rPr>
        <w:t xml:space="preserve">jsou </w:t>
      </w:r>
      <w:r w:rsidR="00A914E8" w:rsidRPr="00EF5413">
        <w:rPr>
          <w:rFonts w:asciiTheme="minorHAnsi" w:hAnsiTheme="minorHAnsi" w:cstheme="minorHAnsi"/>
          <w:sz w:val="22"/>
        </w:rPr>
        <w:t>blíže specifikovány</w:t>
      </w:r>
      <w:r w:rsidR="002E73A7" w:rsidRPr="00CB4980">
        <w:rPr>
          <w:rFonts w:asciiTheme="minorHAnsi" w:hAnsiTheme="minorHAnsi" w:cstheme="minorHAnsi"/>
          <w:sz w:val="22"/>
        </w:rPr>
        <w:t xml:space="preserve"> </w:t>
      </w:r>
      <w:r w:rsidR="00A914E8" w:rsidRPr="00817A55">
        <w:rPr>
          <w:rFonts w:asciiTheme="minorHAnsi" w:hAnsiTheme="minorHAnsi" w:cstheme="minorHAnsi"/>
          <w:sz w:val="22"/>
        </w:rPr>
        <w:t>v </w:t>
      </w:r>
      <w:r w:rsidR="00696504" w:rsidRPr="00817A55">
        <w:rPr>
          <w:rFonts w:asciiTheme="minorHAnsi" w:hAnsiTheme="minorHAnsi" w:cstheme="minorHAnsi"/>
          <w:sz w:val="22"/>
        </w:rPr>
        <w:t>seznamu</w:t>
      </w:r>
      <w:r w:rsidR="00A914E8" w:rsidRPr="00817A55">
        <w:rPr>
          <w:rFonts w:asciiTheme="minorHAnsi" w:hAnsiTheme="minorHAnsi" w:cstheme="minorHAnsi"/>
          <w:sz w:val="22"/>
        </w:rPr>
        <w:t xml:space="preserve"> </w:t>
      </w:r>
      <w:r w:rsidR="004733D0">
        <w:rPr>
          <w:rFonts w:asciiTheme="minorHAnsi" w:hAnsiTheme="minorHAnsi" w:cstheme="minorHAnsi"/>
          <w:sz w:val="22"/>
        </w:rPr>
        <w:t>originálních tonerů</w:t>
      </w:r>
      <w:r w:rsidR="00A914E8" w:rsidRPr="00817A55">
        <w:rPr>
          <w:rFonts w:asciiTheme="minorHAnsi" w:hAnsiTheme="minorHAnsi" w:cstheme="minorHAnsi"/>
          <w:sz w:val="22"/>
        </w:rPr>
        <w:t>, který tvoří Přílohu č. 1 této Smlouvy:</w:t>
      </w:r>
      <w:r w:rsidR="00696504" w:rsidRPr="00817A55">
        <w:rPr>
          <w:rFonts w:asciiTheme="minorHAnsi" w:hAnsiTheme="minorHAnsi" w:cstheme="minorHAnsi"/>
          <w:sz w:val="22"/>
        </w:rPr>
        <w:t xml:space="preserve"> </w:t>
      </w:r>
      <w:r w:rsidR="00696504" w:rsidRPr="00C10924">
        <w:rPr>
          <w:rFonts w:asciiTheme="minorHAnsi" w:hAnsiTheme="minorHAnsi" w:cstheme="minorHAnsi"/>
          <w:i/>
          <w:iCs/>
          <w:sz w:val="22"/>
        </w:rPr>
        <w:t xml:space="preserve">„Příloha č. 1 Druhy a jednotkové ceny dodávaných </w:t>
      </w:r>
      <w:r w:rsidR="004733D0">
        <w:rPr>
          <w:rFonts w:asciiTheme="minorHAnsi" w:hAnsiTheme="minorHAnsi" w:cstheme="minorHAnsi"/>
          <w:i/>
          <w:iCs/>
          <w:sz w:val="22"/>
        </w:rPr>
        <w:t>originálních tonerů</w:t>
      </w:r>
      <w:r w:rsidR="00696504" w:rsidRPr="00C10924">
        <w:rPr>
          <w:rFonts w:asciiTheme="minorHAnsi" w:hAnsiTheme="minorHAnsi" w:cstheme="minorHAnsi"/>
          <w:i/>
          <w:iCs/>
          <w:sz w:val="22"/>
        </w:rPr>
        <w:t>“</w:t>
      </w:r>
      <w:r w:rsidR="00A914E8" w:rsidRPr="00817A55">
        <w:rPr>
          <w:rFonts w:asciiTheme="minorHAnsi" w:hAnsiTheme="minorHAnsi" w:cstheme="minorHAnsi"/>
          <w:sz w:val="22"/>
        </w:rPr>
        <w:t xml:space="preserve">. Kupující se zavazuje </w:t>
      </w:r>
      <w:r w:rsidR="00457449">
        <w:rPr>
          <w:rFonts w:asciiTheme="minorHAnsi" w:hAnsiTheme="minorHAnsi" w:cstheme="minorHAnsi"/>
          <w:sz w:val="22"/>
        </w:rPr>
        <w:t>za řádně a včas dodané Zboží</w:t>
      </w:r>
      <w:r w:rsidR="00A914E8" w:rsidRPr="00817A55">
        <w:rPr>
          <w:rFonts w:asciiTheme="minorHAnsi" w:hAnsiTheme="minorHAnsi" w:cstheme="minorHAnsi"/>
          <w:sz w:val="22"/>
        </w:rPr>
        <w:t xml:space="preserve"> zaplatit Prodávajícímu kupní cenu.</w:t>
      </w:r>
      <w:r w:rsidR="00040221" w:rsidRPr="00817A55">
        <w:rPr>
          <w:rFonts w:asciiTheme="minorHAnsi" w:hAnsiTheme="minorHAnsi" w:cstheme="minorHAnsi"/>
          <w:sz w:val="22"/>
        </w:rPr>
        <w:t xml:space="preserve"> </w:t>
      </w:r>
    </w:p>
    <w:p w14:paraId="591F0214" w14:textId="77777777" w:rsidR="00040221" w:rsidRPr="00C10924" w:rsidRDefault="00040221" w:rsidP="00C10924">
      <w:pPr>
        <w:spacing w:after="200" w:line="264" w:lineRule="auto"/>
        <w:rPr>
          <w:rFonts w:asciiTheme="minorHAnsi" w:hAnsiTheme="minorHAnsi" w:cstheme="minorHAnsi"/>
          <w:sz w:val="22"/>
        </w:rPr>
      </w:pPr>
    </w:p>
    <w:p w14:paraId="64A80C74" w14:textId="77777777" w:rsidR="00921329" w:rsidRPr="00C10924" w:rsidRDefault="00921329" w:rsidP="002608A1">
      <w:pPr>
        <w:pStyle w:val="Odstavecseseznamem"/>
        <w:numPr>
          <w:ilvl w:val="0"/>
          <w:numId w:val="14"/>
        </w:numPr>
        <w:spacing w:line="264" w:lineRule="auto"/>
        <w:ind w:left="0" w:firstLine="0"/>
        <w:jc w:val="center"/>
        <w:rPr>
          <w:rFonts w:asciiTheme="minorHAnsi" w:hAnsiTheme="minorHAnsi" w:cstheme="minorHAnsi"/>
          <w:sz w:val="22"/>
        </w:rPr>
      </w:pPr>
    </w:p>
    <w:p w14:paraId="018268F1" w14:textId="7475C49A" w:rsidR="002E73A7" w:rsidRPr="002D31C2" w:rsidRDefault="00040221" w:rsidP="00C10924">
      <w:pPr>
        <w:spacing w:after="200" w:line="264" w:lineRule="auto"/>
        <w:jc w:val="center"/>
        <w:rPr>
          <w:rFonts w:asciiTheme="minorHAnsi" w:hAnsiTheme="minorHAnsi" w:cstheme="minorHAnsi"/>
          <w:b/>
          <w:bCs/>
          <w:sz w:val="22"/>
          <w:szCs w:val="22"/>
        </w:rPr>
      </w:pPr>
      <w:r w:rsidRPr="002D31C2">
        <w:rPr>
          <w:rFonts w:asciiTheme="minorHAnsi" w:hAnsiTheme="minorHAnsi" w:cstheme="minorHAnsi"/>
          <w:b/>
          <w:bCs/>
          <w:sz w:val="22"/>
        </w:rPr>
        <w:t>Dílčí kupní smlouvy</w:t>
      </w:r>
    </w:p>
    <w:p w14:paraId="7152E3F6" w14:textId="5121E7E2" w:rsidR="00651B5B" w:rsidRPr="00C55266" w:rsidRDefault="00651B5B" w:rsidP="00651B5B">
      <w:pPr>
        <w:pStyle w:val="Odstavecseseznamem"/>
        <w:numPr>
          <w:ilvl w:val="1"/>
          <w:numId w:val="14"/>
        </w:numPr>
        <w:spacing w:after="200" w:line="264" w:lineRule="auto"/>
        <w:ind w:left="426" w:hanging="426"/>
        <w:contextualSpacing w:val="0"/>
        <w:rPr>
          <w:rFonts w:asciiTheme="minorHAnsi" w:hAnsiTheme="minorHAnsi" w:cstheme="minorHAnsi"/>
          <w:sz w:val="22"/>
        </w:rPr>
      </w:pPr>
      <w:r w:rsidRPr="00C55266">
        <w:rPr>
          <w:rFonts w:asciiTheme="minorHAnsi" w:hAnsiTheme="minorHAnsi" w:cstheme="minorHAnsi"/>
          <w:sz w:val="22"/>
        </w:rPr>
        <w:t>Plnění z této Smlouvy budou realizována na základě dílčích kupních smluv, které budou uzavírány na základě objednávek Kupujícího učiněných formou písemného návrhu na uzavření dílčí kupní smlouvy (dále také jako „</w:t>
      </w:r>
      <w:r w:rsidRPr="002F556B">
        <w:rPr>
          <w:rFonts w:asciiTheme="minorHAnsi" w:hAnsiTheme="minorHAnsi" w:cstheme="minorHAnsi"/>
          <w:b/>
          <w:bCs/>
          <w:i/>
          <w:iCs/>
          <w:sz w:val="22"/>
        </w:rPr>
        <w:t>Objednávka</w:t>
      </w:r>
      <w:r w:rsidRPr="00C55266">
        <w:rPr>
          <w:rFonts w:asciiTheme="minorHAnsi" w:hAnsiTheme="minorHAnsi" w:cstheme="minorHAnsi"/>
          <w:i/>
          <w:iCs/>
          <w:sz w:val="22"/>
        </w:rPr>
        <w:t>“</w:t>
      </w:r>
      <w:r w:rsidRPr="00C55266">
        <w:rPr>
          <w:rFonts w:asciiTheme="minorHAnsi" w:hAnsiTheme="minorHAnsi" w:cstheme="minorHAnsi"/>
          <w:sz w:val="22"/>
        </w:rPr>
        <w:t>)</w:t>
      </w:r>
      <w:r w:rsidR="00154FC7">
        <w:rPr>
          <w:rFonts w:asciiTheme="minorHAnsi" w:hAnsiTheme="minorHAnsi" w:cstheme="minorHAnsi"/>
          <w:sz w:val="22"/>
        </w:rPr>
        <w:t xml:space="preserve"> a jejich akceptace Prodávajícím</w:t>
      </w:r>
      <w:r w:rsidRPr="00C55266">
        <w:rPr>
          <w:rFonts w:asciiTheme="minorHAnsi" w:hAnsiTheme="minorHAnsi" w:cstheme="minorHAnsi"/>
          <w:sz w:val="22"/>
        </w:rPr>
        <w:t xml:space="preserve">. Za písemnou formu Objednávky je považováno také </w:t>
      </w:r>
      <w:r w:rsidR="00154FC7">
        <w:rPr>
          <w:rFonts w:asciiTheme="minorHAnsi" w:hAnsiTheme="minorHAnsi" w:cstheme="minorHAnsi"/>
          <w:sz w:val="22"/>
        </w:rPr>
        <w:t xml:space="preserve">objednání Zboží </w:t>
      </w:r>
      <w:r w:rsidRPr="00C55266">
        <w:rPr>
          <w:rFonts w:asciiTheme="minorHAnsi" w:hAnsiTheme="minorHAnsi" w:cstheme="minorHAnsi"/>
          <w:sz w:val="22"/>
        </w:rPr>
        <w:t xml:space="preserve">prostřednictvím e-mailu. </w:t>
      </w:r>
    </w:p>
    <w:p w14:paraId="67806769" w14:textId="2DA47624" w:rsidR="00651B5B" w:rsidRDefault="00651B5B" w:rsidP="00651B5B">
      <w:pPr>
        <w:pStyle w:val="Odstavecseseznamem"/>
        <w:numPr>
          <w:ilvl w:val="1"/>
          <w:numId w:val="14"/>
        </w:numPr>
        <w:spacing w:after="200" w:line="264" w:lineRule="auto"/>
        <w:ind w:left="426" w:hanging="426"/>
        <w:contextualSpacing w:val="0"/>
        <w:rPr>
          <w:rFonts w:asciiTheme="minorHAnsi" w:hAnsiTheme="minorHAnsi" w:cstheme="minorHAnsi"/>
          <w:sz w:val="22"/>
        </w:rPr>
      </w:pPr>
      <w:r>
        <w:rPr>
          <w:rFonts w:asciiTheme="minorHAnsi" w:hAnsiTheme="minorHAnsi" w:cstheme="minorHAnsi"/>
          <w:sz w:val="22"/>
        </w:rPr>
        <w:t xml:space="preserve">Objednávka Kupujícího </w:t>
      </w:r>
      <w:r w:rsidR="00457449">
        <w:rPr>
          <w:rFonts w:asciiTheme="minorHAnsi" w:hAnsiTheme="minorHAnsi" w:cstheme="minorHAnsi"/>
          <w:sz w:val="22"/>
        </w:rPr>
        <w:t xml:space="preserve">bude </w:t>
      </w:r>
      <w:r>
        <w:rPr>
          <w:rFonts w:asciiTheme="minorHAnsi" w:hAnsiTheme="minorHAnsi" w:cstheme="minorHAnsi"/>
          <w:sz w:val="22"/>
        </w:rPr>
        <w:t>obsahovat</w:t>
      </w:r>
      <w:r w:rsidR="009B34EB">
        <w:rPr>
          <w:rFonts w:asciiTheme="minorHAnsi" w:hAnsiTheme="minorHAnsi" w:cstheme="minorHAnsi"/>
          <w:sz w:val="22"/>
        </w:rPr>
        <w:t xml:space="preserve"> zejména</w:t>
      </w:r>
      <w:r>
        <w:rPr>
          <w:rFonts w:asciiTheme="minorHAnsi" w:hAnsiTheme="minorHAnsi" w:cstheme="minorHAnsi"/>
          <w:sz w:val="22"/>
        </w:rPr>
        <w:t>:</w:t>
      </w:r>
    </w:p>
    <w:p w14:paraId="68F0155A" w14:textId="77777777" w:rsidR="00651B5B" w:rsidRDefault="00651B5B" w:rsidP="00C10924">
      <w:pPr>
        <w:pStyle w:val="Odstavecseseznamem"/>
        <w:numPr>
          <w:ilvl w:val="0"/>
          <w:numId w:val="16"/>
        </w:numPr>
        <w:spacing w:after="200" w:line="264" w:lineRule="auto"/>
        <w:ind w:left="1066" w:hanging="357"/>
        <w:rPr>
          <w:rFonts w:asciiTheme="minorHAnsi" w:hAnsiTheme="minorHAnsi" w:cstheme="minorHAnsi"/>
          <w:sz w:val="22"/>
        </w:rPr>
      </w:pPr>
      <w:r>
        <w:rPr>
          <w:rFonts w:asciiTheme="minorHAnsi" w:hAnsiTheme="minorHAnsi" w:cstheme="minorHAnsi"/>
          <w:sz w:val="22"/>
        </w:rPr>
        <w:t>specifikaci objednávaného Zboží; a</w:t>
      </w:r>
    </w:p>
    <w:p w14:paraId="1E6AAFF1" w14:textId="77777777" w:rsidR="00154FC7" w:rsidRDefault="00651B5B" w:rsidP="002608A1">
      <w:pPr>
        <w:pStyle w:val="Odstavecseseznamem"/>
        <w:numPr>
          <w:ilvl w:val="0"/>
          <w:numId w:val="16"/>
        </w:numPr>
        <w:spacing w:after="200" w:line="264" w:lineRule="auto"/>
        <w:ind w:left="1066" w:hanging="357"/>
        <w:rPr>
          <w:rFonts w:asciiTheme="minorHAnsi" w:hAnsiTheme="minorHAnsi" w:cstheme="minorHAnsi"/>
          <w:sz w:val="22"/>
        </w:rPr>
      </w:pPr>
      <w:r>
        <w:rPr>
          <w:rFonts w:asciiTheme="minorHAnsi" w:hAnsiTheme="minorHAnsi" w:cstheme="minorHAnsi"/>
          <w:sz w:val="22"/>
        </w:rPr>
        <w:t>požadované množství Zboží</w:t>
      </w:r>
      <w:r w:rsidR="00154FC7">
        <w:rPr>
          <w:rFonts w:asciiTheme="minorHAnsi" w:hAnsiTheme="minorHAnsi" w:cstheme="minorHAnsi"/>
          <w:sz w:val="22"/>
        </w:rPr>
        <w:t>; a</w:t>
      </w:r>
    </w:p>
    <w:p w14:paraId="5D700AB7" w14:textId="617CE253" w:rsidR="00651B5B" w:rsidRDefault="00154FC7" w:rsidP="00154FC7">
      <w:pPr>
        <w:pStyle w:val="Odstavecseseznamem"/>
        <w:numPr>
          <w:ilvl w:val="0"/>
          <w:numId w:val="16"/>
        </w:numPr>
        <w:spacing w:after="200" w:line="264" w:lineRule="auto"/>
        <w:ind w:left="1066" w:hanging="357"/>
        <w:rPr>
          <w:rFonts w:asciiTheme="minorHAnsi" w:hAnsiTheme="minorHAnsi" w:cstheme="minorHAnsi"/>
          <w:sz w:val="22"/>
        </w:rPr>
      </w:pPr>
      <w:r w:rsidRPr="00154FC7">
        <w:rPr>
          <w:rFonts w:asciiTheme="minorHAnsi" w:hAnsiTheme="minorHAnsi" w:cstheme="minorHAnsi"/>
          <w:sz w:val="22"/>
        </w:rPr>
        <w:t>místo plnění</w:t>
      </w:r>
      <w:r w:rsidR="00651B5B">
        <w:rPr>
          <w:rFonts w:asciiTheme="minorHAnsi" w:hAnsiTheme="minorHAnsi" w:cstheme="minorHAnsi"/>
          <w:sz w:val="22"/>
        </w:rPr>
        <w:t>.</w:t>
      </w:r>
    </w:p>
    <w:p w14:paraId="0F037826" w14:textId="77777777" w:rsidR="00154FC7" w:rsidRDefault="00154FC7" w:rsidP="00D82981">
      <w:pPr>
        <w:pStyle w:val="Odstavecseseznamem"/>
        <w:spacing w:after="200" w:line="264" w:lineRule="auto"/>
        <w:ind w:left="1066"/>
        <w:rPr>
          <w:rFonts w:asciiTheme="minorHAnsi" w:hAnsiTheme="minorHAnsi" w:cstheme="minorHAnsi"/>
          <w:sz w:val="22"/>
        </w:rPr>
      </w:pPr>
    </w:p>
    <w:p w14:paraId="2E57F356" w14:textId="109E26D6" w:rsidR="00651B5B" w:rsidRDefault="00651B5B" w:rsidP="00651B5B">
      <w:pPr>
        <w:pStyle w:val="Odstavecseseznamem"/>
        <w:numPr>
          <w:ilvl w:val="1"/>
          <w:numId w:val="14"/>
        </w:numPr>
        <w:spacing w:after="200" w:line="264" w:lineRule="auto"/>
        <w:ind w:left="426" w:hanging="426"/>
        <w:contextualSpacing w:val="0"/>
        <w:rPr>
          <w:rFonts w:asciiTheme="minorHAnsi" w:hAnsiTheme="minorHAnsi" w:cstheme="minorHAnsi"/>
          <w:sz w:val="22"/>
        </w:rPr>
      </w:pPr>
      <w:r>
        <w:rPr>
          <w:rFonts w:asciiTheme="minorHAnsi" w:hAnsiTheme="minorHAnsi" w:cstheme="minorHAnsi"/>
          <w:sz w:val="22"/>
        </w:rPr>
        <w:t>Prodávající je povinen</w:t>
      </w:r>
      <w:r w:rsidR="00624229">
        <w:rPr>
          <w:rFonts w:asciiTheme="minorHAnsi" w:hAnsiTheme="minorHAnsi" w:cstheme="minorHAnsi"/>
          <w:sz w:val="22"/>
        </w:rPr>
        <w:t xml:space="preserve"> Objednávk</w:t>
      </w:r>
      <w:r w:rsidR="002D31C2">
        <w:rPr>
          <w:rFonts w:asciiTheme="minorHAnsi" w:hAnsiTheme="minorHAnsi" w:cstheme="minorHAnsi"/>
          <w:sz w:val="22"/>
        </w:rPr>
        <w:t>u akceptovat</w:t>
      </w:r>
      <w:r w:rsidR="00C61C06">
        <w:rPr>
          <w:rFonts w:asciiTheme="minorHAnsi" w:hAnsiTheme="minorHAnsi" w:cstheme="minorHAnsi"/>
          <w:sz w:val="22"/>
        </w:rPr>
        <w:t>, a to v plném rozsahu. Prodávající není oprávněn Objednávk</w:t>
      </w:r>
      <w:r w:rsidR="002D31C2">
        <w:rPr>
          <w:rFonts w:asciiTheme="minorHAnsi" w:hAnsiTheme="minorHAnsi" w:cstheme="minorHAnsi"/>
          <w:sz w:val="22"/>
        </w:rPr>
        <w:t>u akceptovat</w:t>
      </w:r>
      <w:r w:rsidR="00C61C06">
        <w:rPr>
          <w:rFonts w:asciiTheme="minorHAnsi" w:hAnsiTheme="minorHAnsi" w:cstheme="minorHAnsi"/>
          <w:sz w:val="22"/>
        </w:rPr>
        <w:t xml:space="preserve"> pouze co do části objednaného množství nebo jednotlivých druhů Zboží</w:t>
      </w:r>
      <w:r w:rsidR="002D31C2">
        <w:rPr>
          <w:rFonts w:asciiTheme="minorHAnsi" w:hAnsiTheme="minorHAnsi" w:cstheme="minorHAnsi"/>
          <w:sz w:val="22"/>
        </w:rPr>
        <w:t>, pokud se s Kupujícím nedohodne jinak</w:t>
      </w:r>
      <w:r w:rsidR="00624229">
        <w:rPr>
          <w:rFonts w:asciiTheme="minorHAnsi" w:hAnsiTheme="minorHAnsi" w:cstheme="minorHAnsi"/>
          <w:sz w:val="22"/>
        </w:rPr>
        <w:t xml:space="preserve">. Prodávající je povinen </w:t>
      </w:r>
      <w:r w:rsidR="002D31C2">
        <w:rPr>
          <w:rFonts w:asciiTheme="minorHAnsi" w:hAnsiTheme="minorHAnsi" w:cstheme="minorHAnsi"/>
          <w:sz w:val="22"/>
        </w:rPr>
        <w:t>akceptovat Objednávku</w:t>
      </w:r>
      <w:r>
        <w:rPr>
          <w:rFonts w:asciiTheme="minorHAnsi" w:hAnsiTheme="minorHAnsi" w:cstheme="minorHAnsi"/>
          <w:sz w:val="22"/>
        </w:rPr>
        <w:t xml:space="preserve"> nejpozději do</w:t>
      </w:r>
      <w:r w:rsidR="00732960">
        <w:rPr>
          <w:rFonts w:asciiTheme="minorHAnsi" w:hAnsiTheme="minorHAnsi" w:cstheme="minorHAnsi"/>
          <w:sz w:val="22"/>
        </w:rPr>
        <w:t xml:space="preserve"> 1 (jednoho)</w:t>
      </w:r>
      <w:r>
        <w:rPr>
          <w:rFonts w:asciiTheme="minorHAnsi" w:hAnsiTheme="minorHAnsi" w:cstheme="minorHAnsi"/>
          <w:sz w:val="22"/>
        </w:rPr>
        <w:t xml:space="preserve"> pracovního dne následujícího po dni </w:t>
      </w:r>
      <w:r w:rsidR="00C61C06">
        <w:rPr>
          <w:rFonts w:asciiTheme="minorHAnsi" w:hAnsiTheme="minorHAnsi" w:cstheme="minorHAnsi"/>
          <w:sz w:val="22"/>
        </w:rPr>
        <w:t xml:space="preserve">doručení </w:t>
      </w:r>
      <w:r>
        <w:rPr>
          <w:rFonts w:asciiTheme="minorHAnsi" w:hAnsiTheme="minorHAnsi" w:cstheme="minorHAnsi"/>
          <w:sz w:val="22"/>
        </w:rPr>
        <w:t xml:space="preserve">Objednávky. </w:t>
      </w:r>
      <w:r w:rsidR="009B34EB">
        <w:rPr>
          <w:rFonts w:asciiTheme="minorHAnsi" w:hAnsiTheme="minorHAnsi" w:cstheme="minorHAnsi"/>
          <w:sz w:val="22"/>
        </w:rPr>
        <w:t xml:space="preserve">Akceptací Objednávky je dílčí kupní smlouva uzavřena. </w:t>
      </w:r>
    </w:p>
    <w:p w14:paraId="1A55D308" w14:textId="77777777" w:rsidR="008527D6" w:rsidRDefault="008527D6" w:rsidP="00C61C06">
      <w:pPr>
        <w:spacing w:after="200" w:line="264" w:lineRule="auto"/>
        <w:rPr>
          <w:rFonts w:asciiTheme="minorHAnsi" w:hAnsiTheme="minorHAnsi" w:cstheme="minorHAnsi"/>
          <w:sz w:val="22"/>
        </w:rPr>
      </w:pPr>
    </w:p>
    <w:p w14:paraId="002D4F8B" w14:textId="77777777" w:rsidR="00C61C06" w:rsidRPr="00037767" w:rsidRDefault="00C61C06" w:rsidP="002608A1">
      <w:pPr>
        <w:pStyle w:val="Odstavecseseznamem"/>
        <w:numPr>
          <w:ilvl w:val="0"/>
          <w:numId w:val="14"/>
        </w:numPr>
        <w:spacing w:line="264" w:lineRule="auto"/>
        <w:ind w:left="0" w:firstLine="0"/>
        <w:jc w:val="center"/>
        <w:rPr>
          <w:rFonts w:asciiTheme="minorHAnsi" w:hAnsiTheme="minorHAnsi" w:cstheme="minorHAnsi"/>
          <w:sz w:val="22"/>
        </w:rPr>
      </w:pPr>
    </w:p>
    <w:p w14:paraId="74FBC672" w14:textId="55285DAC" w:rsidR="00C61C06" w:rsidRPr="00C03846" w:rsidRDefault="00C61C06" w:rsidP="00AF3C42">
      <w:pPr>
        <w:spacing w:after="200" w:line="264" w:lineRule="auto"/>
        <w:jc w:val="center"/>
        <w:rPr>
          <w:rFonts w:asciiTheme="minorHAnsi" w:hAnsiTheme="minorHAnsi" w:cstheme="minorHAnsi"/>
          <w:sz w:val="22"/>
          <w:szCs w:val="22"/>
        </w:rPr>
      </w:pPr>
      <w:r w:rsidRPr="00817A55">
        <w:rPr>
          <w:rFonts w:asciiTheme="minorHAnsi" w:hAnsiTheme="minorHAnsi" w:cstheme="minorHAnsi"/>
          <w:b/>
          <w:sz w:val="22"/>
          <w:szCs w:val="22"/>
        </w:rPr>
        <w:t>D</w:t>
      </w:r>
      <w:r w:rsidRPr="00CD6338">
        <w:rPr>
          <w:rFonts w:asciiTheme="minorHAnsi" w:hAnsiTheme="minorHAnsi" w:cstheme="minorHAnsi"/>
          <w:b/>
          <w:sz w:val="22"/>
          <w:szCs w:val="22"/>
        </w:rPr>
        <w:t>odací podmínky</w:t>
      </w:r>
      <w:bookmarkStart w:id="0" w:name="_Hlk32489373"/>
    </w:p>
    <w:p w14:paraId="714A7D0F" w14:textId="492F0B06" w:rsidR="000E7272" w:rsidRPr="002608A1" w:rsidRDefault="00322753" w:rsidP="00FF0B31">
      <w:pPr>
        <w:pStyle w:val="Odstavecseseznamem"/>
        <w:numPr>
          <w:ilvl w:val="1"/>
          <w:numId w:val="14"/>
        </w:numPr>
        <w:spacing w:after="200" w:line="264" w:lineRule="auto"/>
        <w:ind w:left="426" w:hanging="426"/>
        <w:contextualSpacing w:val="0"/>
        <w:rPr>
          <w:rFonts w:asciiTheme="minorHAnsi" w:hAnsiTheme="minorHAnsi" w:cstheme="minorHAnsi"/>
          <w:sz w:val="22"/>
        </w:rPr>
      </w:pPr>
      <w:bookmarkStart w:id="1" w:name="_Hlk32489361"/>
      <w:r w:rsidRPr="00817A55">
        <w:rPr>
          <w:rFonts w:asciiTheme="minorHAnsi" w:hAnsiTheme="minorHAnsi" w:cstheme="minorHAnsi"/>
          <w:sz w:val="22"/>
        </w:rPr>
        <w:t>Míste</w:t>
      </w:r>
      <w:r w:rsidRPr="00CD6338">
        <w:rPr>
          <w:rFonts w:asciiTheme="minorHAnsi" w:hAnsiTheme="minorHAnsi" w:cstheme="minorHAnsi"/>
          <w:sz w:val="22"/>
        </w:rPr>
        <w:t xml:space="preserve">m </w:t>
      </w:r>
      <w:r w:rsidRPr="00EF5413">
        <w:rPr>
          <w:rFonts w:asciiTheme="minorHAnsi" w:hAnsiTheme="minorHAnsi" w:cstheme="minorHAnsi"/>
          <w:sz w:val="22"/>
        </w:rPr>
        <w:t xml:space="preserve">dodání </w:t>
      </w:r>
      <w:r w:rsidRPr="00AF5816">
        <w:rPr>
          <w:rFonts w:asciiTheme="minorHAnsi" w:hAnsiTheme="minorHAnsi" w:cstheme="minorHAnsi"/>
          <w:sz w:val="22"/>
        </w:rPr>
        <w:t>Zboží</w:t>
      </w:r>
      <w:r w:rsidRPr="00322753">
        <w:rPr>
          <w:rFonts w:asciiTheme="minorHAnsi" w:hAnsiTheme="minorHAnsi" w:cstheme="minorHAnsi"/>
          <w:sz w:val="22"/>
        </w:rPr>
        <w:t xml:space="preserve"> j</w:t>
      </w:r>
      <w:r w:rsidR="00FF0B31">
        <w:rPr>
          <w:rFonts w:asciiTheme="minorHAnsi" w:hAnsiTheme="minorHAnsi" w:cstheme="minorHAnsi"/>
          <w:sz w:val="22"/>
        </w:rPr>
        <w:t xml:space="preserve">e budova </w:t>
      </w:r>
      <w:bookmarkEnd w:id="0"/>
      <w:bookmarkEnd w:id="1"/>
      <w:r w:rsidR="00307759" w:rsidRPr="00FF0B31">
        <w:rPr>
          <w:rFonts w:asciiTheme="minorHAnsi" w:hAnsiTheme="minorHAnsi" w:cstheme="minorHAnsi"/>
          <w:sz w:val="22"/>
        </w:rPr>
        <w:t>radnice MěÚ, Karlovo náměstí 78, Kolín I, přízemí</w:t>
      </w:r>
      <w:r w:rsidR="007D2B33" w:rsidRPr="00FF0B31">
        <w:rPr>
          <w:rFonts w:asciiTheme="minorHAnsi" w:hAnsiTheme="minorHAnsi" w:cstheme="minorHAnsi"/>
          <w:sz w:val="22"/>
        </w:rPr>
        <w:t xml:space="preserve"> – </w:t>
      </w:r>
      <w:r w:rsidR="00307759" w:rsidRPr="00FF0B31">
        <w:rPr>
          <w:rFonts w:asciiTheme="minorHAnsi" w:hAnsiTheme="minorHAnsi" w:cstheme="minorHAnsi"/>
          <w:sz w:val="22"/>
        </w:rPr>
        <w:t>podatelna</w:t>
      </w:r>
      <w:r w:rsidR="007D2B33" w:rsidRPr="00FF0B31">
        <w:rPr>
          <w:rFonts w:asciiTheme="minorHAnsi" w:hAnsiTheme="minorHAnsi" w:cstheme="minorHAnsi"/>
          <w:sz w:val="22"/>
        </w:rPr>
        <w:t xml:space="preserve"> </w:t>
      </w:r>
      <w:r w:rsidR="000E7272">
        <w:rPr>
          <w:rFonts w:asciiTheme="minorHAnsi" w:hAnsiTheme="minorHAnsi" w:cstheme="minorHAnsi"/>
          <w:sz w:val="22"/>
        </w:rPr>
        <w:t>Kupující je oprávněn v</w:t>
      </w:r>
      <w:r w:rsidR="009B34EB">
        <w:rPr>
          <w:rFonts w:asciiTheme="minorHAnsi" w:hAnsiTheme="minorHAnsi" w:cstheme="minorHAnsi"/>
          <w:sz w:val="22"/>
        </w:rPr>
        <w:t> </w:t>
      </w:r>
      <w:r w:rsidR="000E7272">
        <w:rPr>
          <w:rFonts w:asciiTheme="minorHAnsi" w:hAnsiTheme="minorHAnsi" w:cstheme="minorHAnsi"/>
          <w:sz w:val="22"/>
        </w:rPr>
        <w:t>jednotlivých Objednávkách určit jiné místo dodání</w:t>
      </w:r>
      <w:r w:rsidR="00543EAA">
        <w:rPr>
          <w:rFonts w:asciiTheme="minorHAnsi" w:hAnsiTheme="minorHAnsi" w:cstheme="minorHAnsi"/>
          <w:sz w:val="22"/>
        </w:rPr>
        <w:t>.</w:t>
      </w:r>
    </w:p>
    <w:p w14:paraId="711A1D7D" w14:textId="443F0E2E" w:rsidR="009A4DEB" w:rsidRPr="00817A55" w:rsidRDefault="00102827" w:rsidP="002608A1">
      <w:pPr>
        <w:pStyle w:val="Odstavecseseznamem"/>
        <w:numPr>
          <w:ilvl w:val="1"/>
          <w:numId w:val="14"/>
        </w:numPr>
        <w:spacing w:after="200" w:line="264" w:lineRule="auto"/>
        <w:ind w:left="426" w:hanging="426"/>
        <w:contextualSpacing w:val="0"/>
        <w:rPr>
          <w:rFonts w:asciiTheme="minorHAnsi" w:hAnsiTheme="minorHAnsi" w:cstheme="minorHAnsi"/>
          <w:sz w:val="22"/>
        </w:rPr>
      </w:pPr>
      <w:r w:rsidRPr="00817A55">
        <w:rPr>
          <w:rFonts w:asciiTheme="minorHAnsi" w:hAnsiTheme="minorHAnsi" w:cstheme="minorHAnsi"/>
          <w:sz w:val="22"/>
        </w:rPr>
        <w:t xml:space="preserve">Zboží </w:t>
      </w:r>
      <w:r w:rsidR="009B34EB">
        <w:rPr>
          <w:rFonts w:asciiTheme="minorHAnsi" w:hAnsiTheme="minorHAnsi" w:cstheme="minorHAnsi"/>
          <w:sz w:val="22"/>
        </w:rPr>
        <w:t>je Prodávající povinen</w:t>
      </w:r>
      <w:r w:rsidR="009B34EB" w:rsidRPr="00817A55">
        <w:rPr>
          <w:rFonts w:asciiTheme="minorHAnsi" w:hAnsiTheme="minorHAnsi" w:cstheme="minorHAnsi"/>
          <w:sz w:val="22"/>
        </w:rPr>
        <w:t xml:space="preserve"> </w:t>
      </w:r>
      <w:r w:rsidR="009A4DEB">
        <w:rPr>
          <w:rFonts w:asciiTheme="minorHAnsi" w:hAnsiTheme="minorHAnsi" w:cstheme="minorHAnsi"/>
          <w:sz w:val="22"/>
        </w:rPr>
        <w:t>v</w:t>
      </w:r>
      <w:r w:rsidR="009B34EB">
        <w:rPr>
          <w:rFonts w:asciiTheme="minorHAnsi" w:hAnsiTheme="minorHAnsi" w:cstheme="minorHAnsi"/>
          <w:sz w:val="22"/>
        </w:rPr>
        <w:t> </w:t>
      </w:r>
      <w:r w:rsidR="009A4DEB">
        <w:rPr>
          <w:rFonts w:asciiTheme="minorHAnsi" w:hAnsiTheme="minorHAnsi" w:cstheme="minorHAnsi"/>
          <w:sz w:val="22"/>
        </w:rPr>
        <w:t>souladu s</w:t>
      </w:r>
      <w:r w:rsidR="009B34EB">
        <w:rPr>
          <w:rFonts w:asciiTheme="minorHAnsi" w:hAnsiTheme="minorHAnsi" w:cstheme="minorHAnsi"/>
          <w:sz w:val="22"/>
        </w:rPr>
        <w:t> </w:t>
      </w:r>
      <w:r w:rsidR="009A4DEB">
        <w:rPr>
          <w:rFonts w:asciiTheme="minorHAnsi" w:hAnsiTheme="minorHAnsi" w:cstheme="minorHAnsi"/>
          <w:sz w:val="22"/>
        </w:rPr>
        <w:t>podmínkami uvedenými v</w:t>
      </w:r>
      <w:r w:rsidR="009B34EB">
        <w:rPr>
          <w:rFonts w:asciiTheme="minorHAnsi" w:hAnsiTheme="minorHAnsi" w:cstheme="minorHAnsi"/>
          <w:sz w:val="22"/>
        </w:rPr>
        <w:t> </w:t>
      </w:r>
      <w:r w:rsidR="009A4DEB">
        <w:rPr>
          <w:rFonts w:asciiTheme="minorHAnsi" w:hAnsiTheme="minorHAnsi" w:cstheme="minorHAnsi"/>
          <w:sz w:val="22"/>
        </w:rPr>
        <w:t xml:space="preserve">Objednávce </w:t>
      </w:r>
      <w:r w:rsidRPr="00817A55">
        <w:rPr>
          <w:rFonts w:asciiTheme="minorHAnsi" w:hAnsiTheme="minorHAnsi" w:cstheme="minorHAnsi"/>
          <w:sz w:val="22"/>
        </w:rPr>
        <w:t>dod</w:t>
      </w:r>
      <w:r w:rsidR="009B34EB">
        <w:rPr>
          <w:rFonts w:asciiTheme="minorHAnsi" w:hAnsiTheme="minorHAnsi" w:cstheme="minorHAnsi"/>
          <w:sz w:val="22"/>
        </w:rPr>
        <w:t>at</w:t>
      </w:r>
      <w:r w:rsidRPr="00817A55">
        <w:rPr>
          <w:rFonts w:asciiTheme="minorHAnsi" w:hAnsiTheme="minorHAnsi" w:cstheme="minorHAnsi"/>
          <w:sz w:val="22"/>
        </w:rPr>
        <w:t xml:space="preserve"> nejpozději do</w:t>
      </w:r>
      <w:r w:rsidR="009A4DEB">
        <w:rPr>
          <w:rFonts w:asciiTheme="minorHAnsi" w:hAnsiTheme="minorHAnsi" w:cstheme="minorHAnsi"/>
          <w:sz w:val="22"/>
        </w:rPr>
        <w:t xml:space="preserve"> 2</w:t>
      </w:r>
      <w:r w:rsidRPr="00817A55">
        <w:rPr>
          <w:rFonts w:asciiTheme="minorHAnsi" w:hAnsiTheme="minorHAnsi" w:cstheme="minorHAnsi"/>
          <w:sz w:val="22"/>
        </w:rPr>
        <w:t xml:space="preserve"> </w:t>
      </w:r>
      <w:r w:rsidR="009A4DEB">
        <w:rPr>
          <w:rFonts w:asciiTheme="minorHAnsi" w:hAnsiTheme="minorHAnsi" w:cstheme="minorHAnsi"/>
          <w:sz w:val="22"/>
        </w:rPr>
        <w:t>(</w:t>
      </w:r>
      <w:r w:rsidRPr="00817A55">
        <w:rPr>
          <w:rFonts w:asciiTheme="minorHAnsi" w:hAnsiTheme="minorHAnsi" w:cstheme="minorHAnsi"/>
          <w:sz w:val="22"/>
        </w:rPr>
        <w:t>dvou</w:t>
      </w:r>
      <w:r w:rsidR="009A4DEB">
        <w:rPr>
          <w:rFonts w:asciiTheme="minorHAnsi" w:hAnsiTheme="minorHAnsi" w:cstheme="minorHAnsi"/>
          <w:sz w:val="22"/>
        </w:rPr>
        <w:t>)</w:t>
      </w:r>
      <w:r w:rsidRPr="00817A55">
        <w:rPr>
          <w:rFonts w:asciiTheme="minorHAnsi" w:hAnsiTheme="minorHAnsi" w:cstheme="minorHAnsi"/>
          <w:sz w:val="22"/>
        </w:rPr>
        <w:t xml:space="preserve"> pracovních dnů</w:t>
      </w:r>
      <w:r w:rsidR="00FF2B47">
        <w:rPr>
          <w:rFonts w:asciiTheme="minorHAnsi" w:hAnsiTheme="minorHAnsi" w:cstheme="minorHAnsi"/>
          <w:sz w:val="22"/>
        </w:rPr>
        <w:t xml:space="preserve"> ode dne </w:t>
      </w:r>
      <w:r w:rsidR="00090E43">
        <w:rPr>
          <w:rFonts w:asciiTheme="minorHAnsi" w:hAnsiTheme="minorHAnsi" w:cstheme="minorHAnsi"/>
          <w:sz w:val="22"/>
        </w:rPr>
        <w:t>odeslání Objednávky Kupujícím</w:t>
      </w:r>
      <w:r w:rsidRPr="00817A55">
        <w:rPr>
          <w:rFonts w:asciiTheme="minorHAnsi" w:hAnsiTheme="minorHAnsi" w:cstheme="minorHAnsi"/>
          <w:sz w:val="22"/>
        </w:rPr>
        <w:t xml:space="preserve">, </w:t>
      </w:r>
      <w:r w:rsidR="009A4DEB">
        <w:rPr>
          <w:rFonts w:asciiTheme="minorHAnsi" w:hAnsiTheme="minorHAnsi" w:cstheme="minorHAnsi"/>
          <w:sz w:val="22"/>
        </w:rPr>
        <w:t>v</w:t>
      </w:r>
      <w:r w:rsidR="009B34EB">
        <w:rPr>
          <w:rFonts w:asciiTheme="minorHAnsi" w:hAnsiTheme="minorHAnsi" w:cstheme="minorHAnsi"/>
          <w:sz w:val="22"/>
        </w:rPr>
        <w:t> </w:t>
      </w:r>
      <w:r w:rsidR="009A4DEB">
        <w:rPr>
          <w:rFonts w:asciiTheme="minorHAnsi" w:hAnsiTheme="minorHAnsi" w:cstheme="minorHAnsi"/>
          <w:sz w:val="22"/>
        </w:rPr>
        <w:t>pracovní době MěÚ Kolín.</w:t>
      </w:r>
    </w:p>
    <w:p w14:paraId="01A984A1" w14:textId="419A93CC" w:rsidR="009A4DEB" w:rsidRDefault="007E776F" w:rsidP="00817A55">
      <w:pPr>
        <w:pStyle w:val="Odstavecseseznamem"/>
        <w:numPr>
          <w:ilvl w:val="1"/>
          <w:numId w:val="14"/>
        </w:numPr>
        <w:spacing w:after="200" w:line="264" w:lineRule="auto"/>
        <w:ind w:left="426" w:hanging="426"/>
        <w:contextualSpacing w:val="0"/>
        <w:rPr>
          <w:rFonts w:asciiTheme="minorHAnsi" w:hAnsiTheme="minorHAnsi" w:cstheme="minorHAnsi"/>
          <w:sz w:val="22"/>
        </w:rPr>
      </w:pPr>
      <w:r w:rsidRPr="00CD6338">
        <w:rPr>
          <w:rFonts w:asciiTheme="minorHAnsi" w:hAnsiTheme="minorHAnsi" w:cstheme="minorHAnsi"/>
          <w:sz w:val="22"/>
        </w:rPr>
        <w:t xml:space="preserve">Zboží </w:t>
      </w:r>
      <w:r w:rsidR="009A4DEB">
        <w:rPr>
          <w:rFonts w:asciiTheme="minorHAnsi" w:hAnsiTheme="minorHAnsi" w:cstheme="minorHAnsi"/>
          <w:sz w:val="22"/>
        </w:rPr>
        <w:t>je dodáno</w:t>
      </w:r>
      <w:r w:rsidRPr="00817A55">
        <w:rPr>
          <w:rFonts w:asciiTheme="minorHAnsi" w:hAnsiTheme="minorHAnsi" w:cstheme="minorHAnsi"/>
          <w:sz w:val="22"/>
        </w:rPr>
        <w:t>, jestliže dojde k</w:t>
      </w:r>
      <w:r w:rsidR="009B34EB">
        <w:rPr>
          <w:rFonts w:asciiTheme="minorHAnsi" w:hAnsiTheme="minorHAnsi" w:cstheme="minorHAnsi"/>
          <w:sz w:val="22"/>
        </w:rPr>
        <w:t> </w:t>
      </w:r>
      <w:r w:rsidRPr="00817A55">
        <w:rPr>
          <w:rFonts w:asciiTheme="minorHAnsi" w:hAnsiTheme="minorHAnsi" w:cstheme="minorHAnsi"/>
          <w:sz w:val="22"/>
        </w:rPr>
        <w:t xml:space="preserve">jeho převzetí od </w:t>
      </w:r>
      <w:r w:rsidR="009A4DEB">
        <w:rPr>
          <w:rFonts w:asciiTheme="minorHAnsi" w:hAnsiTheme="minorHAnsi" w:cstheme="minorHAnsi"/>
          <w:sz w:val="22"/>
        </w:rPr>
        <w:t>P</w:t>
      </w:r>
      <w:r w:rsidRPr="00CD6338">
        <w:rPr>
          <w:rFonts w:asciiTheme="minorHAnsi" w:hAnsiTheme="minorHAnsi" w:cstheme="minorHAnsi"/>
          <w:sz w:val="22"/>
        </w:rPr>
        <w:t>rod</w:t>
      </w:r>
      <w:r w:rsidR="002E73A7" w:rsidRPr="00EF5413">
        <w:rPr>
          <w:rFonts w:asciiTheme="minorHAnsi" w:hAnsiTheme="minorHAnsi" w:cstheme="minorHAnsi"/>
          <w:sz w:val="22"/>
        </w:rPr>
        <w:t>ávajícího p</w:t>
      </w:r>
      <w:r w:rsidR="002E73A7" w:rsidRPr="00CB4980">
        <w:rPr>
          <w:rFonts w:asciiTheme="minorHAnsi" w:hAnsiTheme="minorHAnsi" w:cstheme="minorHAnsi"/>
          <w:sz w:val="22"/>
        </w:rPr>
        <w:t>ověřeným zaměstnancem</w:t>
      </w:r>
      <w:r w:rsidRPr="009A4DEB">
        <w:rPr>
          <w:rFonts w:asciiTheme="minorHAnsi" w:hAnsiTheme="minorHAnsi" w:cstheme="minorHAnsi"/>
          <w:sz w:val="22"/>
        </w:rPr>
        <w:t xml:space="preserve"> </w:t>
      </w:r>
      <w:r w:rsidR="009A4DEB">
        <w:rPr>
          <w:rFonts w:asciiTheme="minorHAnsi" w:hAnsiTheme="minorHAnsi" w:cstheme="minorHAnsi"/>
          <w:sz w:val="22"/>
        </w:rPr>
        <w:t>K</w:t>
      </w:r>
      <w:r w:rsidRPr="00CD6338">
        <w:rPr>
          <w:rFonts w:asciiTheme="minorHAnsi" w:hAnsiTheme="minorHAnsi" w:cstheme="minorHAnsi"/>
          <w:sz w:val="22"/>
        </w:rPr>
        <w:t xml:space="preserve">upujícího. Dokladem o splnění dodávky </w:t>
      </w:r>
      <w:r w:rsidR="009A4DEB">
        <w:rPr>
          <w:rFonts w:asciiTheme="minorHAnsi" w:hAnsiTheme="minorHAnsi" w:cstheme="minorHAnsi"/>
          <w:sz w:val="22"/>
        </w:rPr>
        <w:t>Z</w:t>
      </w:r>
      <w:r w:rsidRPr="00CD6338">
        <w:rPr>
          <w:rFonts w:asciiTheme="minorHAnsi" w:hAnsiTheme="minorHAnsi" w:cstheme="minorHAnsi"/>
          <w:sz w:val="22"/>
        </w:rPr>
        <w:t xml:space="preserve">boží podle této </w:t>
      </w:r>
      <w:r w:rsidR="009A4DEB">
        <w:rPr>
          <w:rFonts w:asciiTheme="minorHAnsi" w:hAnsiTheme="minorHAnsi" w:cstheme="minorHAnsi"/>
          <w:sz w:val="22"/>
        </w:rPr>
        <w:t>S</w:t>
      </w:r>
      <w:r w:rsidRPr="00CD6338">
        <w:rPr>
          <w:rFonts w:asciiTheme="minorHAnsi" w:hAnsiTheme="minorHAnsi" w:cstheme="minorHAnsi"/>
          <w:sz w:val="22"/>
        </w:rPr>
        <w:t xml:space="preserve">mlouvy je dodací list připojený </w:t>
      </w:r>
      <w:r w:rsidR="008527D6">
        <w:rPr>
          <w:rFonts w:asciiTheme="minorHAnsi" w:hAnsiTheme="minorHAnsi" w:cstheme="minorHAnsi"/>
          <w:sz w:val="22"/>
        </w:rPr>
        <w:br/>
      </w:r>
      <w:r w:rsidRPr="00CD6338">
        <w:rPr>
          <w:rFonts w:asciiTheme="minorHAnsi" w:hAnsiTheme="minorHAnsi" w:cstheme="minorHAnsi"/>
          <w:sz w:val="22"/>
        </w:rPr>
        <w:t>k</w:t>
      </w:r>
      <w:r w:rsidR="009A4DEB">
        <w:rPr>
          <w:rFonts w:asciiTheme="minorHAnsi" w:hAnsiTheme="minorHAnsi" w:cstheme="minorHAnsi"/>
          <w:sz w:val="22"/>
        </w:rPr>
        <w:t>e každé</w:t>
      </w:r>
      <w:r w:rsidRPr="00817A55">
        <w:rPr>
          <w:rFonts w:asciiTheme="minorHAnsi" w:hAnsiTheme="minorHAnsi" w:cstheme="minorHAnsi"/>
          <w:sz w:val="22"/>
        </w:rPr>
        <w:t xml:space="preserve"> jednotlivé zásilce </w:t>
      </w:r>
      <w:r w:rsidR="009A4DEB">
        <w:rPr>
          <w:rFonts w:asciiTheme="minorHAnsi" w:hAnsiTheme="minorHAnsi" w:cstheme="minorHAnsi"/>
          <w:sz w:val="22"/>
        </w:rPr>
        <w:t>Z</w:t>
      </w:r>
      <w:r w:rsidRPr="00CD6338">
        <w:rPr>
          <w:rFonts w:asciiTheme="minorHAnsi" w:hAnsiTheme="minorHAnsi" w:cstheme="minorHAnsi"/>
          <w:sz w:val="22"/>
        </w:rPr>
        <w:t>boží opatřený</w:t>
      </w:r>
      <w:r w:rsidR="002E73A7" w:rsidRPr="00EF5413">
        <w:rPr>
          <w:rFonts w:asciiTheme="minorHAnsi" w:hAnsiTheme="minorHAnsi" w:cstheme="minorHAnsi"/>
          <w:sz w:val="22"/>
        </w:rPr>
        <w:t xml:space="preserve"> podpisem pověřeného zaměstnance</w:t>
      </w:r>
      <w:r w:rsidRPr="00CB4980">
        <w:rPr>
          <w:rFonts w:asciiTheme="minorHAnsi" w:hAnsiTheme="minorHAnsi" w:cstheme="minorHAnsi"/>
          <w:sz w:val="22"/>
        </w:rPr>
        <w:t xml:space="preserve"> </w:t>
      </w:r>
      <w:r w:rsidR="009A4DEB">
        <w:rPr>
          <w:rFonts w:asciiTheme="minorHAnsi" w:hAnsiTheme="minorHAnsi" w:cstheme="minorHAnsi"/>
          <w:sz w:val="22"/>
        </w:rPr>
        <w:t>K</w:t>
      </w:r>
      <w:r w:rsidRPr="00CD6338">
        <w:rPr>
          <w:rFonts w:asciiTheme="minorHAnsi" w:hAnsiTheme="minorHAnsi" w:cstheme="minorHAnsi"/>
          <w:sz w:val="22"/>
        </w:rPr>
        <w:t>upujícího.</w:t>
      </w:r>
    </w:p>
    <w:p w14:paraId="2F7E6A88" w14:textId="4BA4AB16" w:rsidR="00817A55" w:rsidRDefault="00FF2B47" w:rsidP="00817A55">
      <w:pPr>
        <w:pStyle w:val="Odstavecseseznamem"/>
        <w:numPr>
          <w:ilvl w:val="1"/>
          <w:numId w:val="14"/>
        </w:numPr>
        <w:spacing w:after="200" w:line="264" w:lineRule="auto"/>
        <w:ind w:left="426" w:hanging="426"/>
        <w:contextualSpacing w:val="0"/>
        <w:rPr>
          <w:rFonts w:asciiTheme="minorHAnsi" w:hAnsiTheme="minorHAnsi" w:cstheme="minorHAnsi"/>
          <w:sz w:val="22"/>
        </w:rPr>
      </w:pPr>
      <w:r>
        <w:rPr>
          <w:rFonts w:asciiTheme="minorHAnsi" w:hAnsiTheme="minorHAnsi" w:cstheme="minorHAnsi"/>
          <w:sz w:val="22"/>
        </w:rPr>
        <w:t>Množství skutečně dodaného Zboží se od množství sjednaného v</w:t>
      </w:r>
      <w:r w:rsidR="009B34EB">
        <w:rPr>
          <w:rFonts w:asciiTheme="minorHAnsi" w:hAnsiTheme="minorHAnsi" w:cstheme="minorHAnsi"/>
          <w:sz w:val="22"/>
        </w:rPr>
        <w:t> </w:t>
      </w:r>
      <w:r>
        <w:rPr>
          <w:rFonts w:asciiTheme="minorHAnsi" w:hAnsiTheme="minorHAnsi" w:cstheme="minorHAnsi"/>
          <w:sz w:val="22"/>
        </w:rPr>
        <w:t xml:space="preserve">dílčí kupní smlouvě </w:t>
      </w:r>
      <w:r w:rsidR="00B425A8">
        <w:rPr>
          <w:rFonts w:asciiTheme="minorHAnsi" w:hAnsiTheme="minorHAnsi" w:cstheme="minorHAnsi"/>
          <w:sz w:val="22"/>
        </w:rPr>
        <w:t xml:space="preserve">nesmí </w:t>
      </w:r>
      <w:r>
        <w:rPr>
          <w:rFonts w:asciiTheme="minorHAnsi" w:hAnsiTheme="minorHAnsi" w:cstheme="minorHAnsi"/>
          <w:sz w:val="22"/>
        </w:rPr>
        <w:t xml:space="preserve">lišit. Pokud má mít Zboží nějaké specifické vlastnosti (např. barva apod.), množství </w:t>
      </w:r>
      <w:r w:rsidR="00B425A8">
        <w:rPr>
          <w:rFonts w:asciiTheme="minorHAnsi" w:hAnsiTheme="minorHAnsi" w:cstheme="minorHAnsi"/>
          <w:sz w:val="22"/>
        </w:rPr>
        <w:t xml:space="preserve">skutečně </w:t>
      </w:r>
      <w:r>
        <w:rPr>
          <w:rFonts w:asciiTheme="minorHAnsi" w:hAnsiTheme="minorHAnsi" w:cstheme="minorHAnsi"/>
          <w:sz w:val="22"/>
        </w:rPr>
        <w:t xml:space="preserve">dodaného </w:t>
      </w:r>
      <w:r w:rsidR="00B425A8">
        <w:rPr>
          <w:rFonts w:asciiTheme="minorHAnsi" w:hAnsiTheme="minorHAnsi" w:cstheme="minorHAnsi"/>
          <w:sz w:val="22"/>
        </w:rPr>
        <w:t>Z</w:t>
      </w:r>
      <w:r>
        <w:rPr>
          <w:rFonts w:asciiTheme="minorHAnsi" w:hAnsiTheme="minorHAnsi" w:cstheme="minorHAnsi"/>
          <w:sz w:val="22"/>
        </w:rPr>
        <w:t xml:space="preserve">boží se specifickými vlastnostmi </w:t>
      </w:r>
      <w:r w:rsidR="00B425A8">
        <w:rPr>
          <w:rFonts w:asciiTheme="minorHAnsi" w:hAnsiTheme="minorHAnsi" w:cstheme="minorHAnsi"/>
          <w:sz w:val="22"/>
        </w:rPr>
        <w:t>se od množství sjednaného</w:t>
      </w:r>
      <w:r w:rsidR="009B34EB">
        <w:rPr>
          <w:rFonts w:asciiTheme="minorHAnsi" w:hAnsiTheme="minorHAnsi" w:cstheme="minorHAnsi"/>
          <w:sz w:val="22"/>
        </w:rPr>
        <w:t xml:space="preserve"> </w:t>
      </w:r>
      <w:r>
        <w:rPr>
          <w:rFonts w:asciiTheme="minorHAnsi" w:hAnsiTheme="minorHAnsi" w:cstheme="minorHAnsi"/>
          <w:sz w:val="22"/>
        </w:rPr>
        <w:t>v dílčí kupní smlouvě nesmí lišit.</w:t>
      </w:r>
    </w:p>
    <w:p w14:paraId="0F0EDE29" w14:textId="308FA0A0" w:rsidR="00FF2B47" w:rsidRDefault="00FF2B47" w:rsidP="00817A55">
      <w:pPr>
        <w:pStyle w:val="Odstavecseseznamem"/>
        <w:numPr>
          <w:ilvl w:val="1"/>
          <w:numId w:val="14"/>
        </w:numPr>
        <w:spacing w:after="200" w:line="264" w:lineRule="auto"/>
        <w:ind w:left="426" w:hanging="426"/>
        <w:contextualSpacing w:val="0"/>
        <w:rPr>
          <w:rFonts w:asciiTheme="minorHAnsi" w:hAnsiTheme="minorHAnsi" w:cstheme="minorHAnsi"/>
          <w:sz w:val="22"/>
        </w:rPr>
      </w:pPr>
      <w:r>
        <w:rPr>
          <w:rFonts w:asciiTheme="minorHAnsi" w:hAnsiTheme="minorHAnsi" w:cstheme="minorHAnsi"/>
          <w:sz w:val="22"/>
        </w:rPr>
        <w:lastRenderedPageBreak/>
        <w:t xml:space="preserve">V případě </w:t>
      </w:r>
      <w:r w:rsidR="00400059">
        <w:rPr>
          <w:rFonts w:asciiTheme="minorHAnsi" w:hAnsiTheme="minorHAnsi" w:cstheme="minorHAnsi"/>
          <w:sz w:val="22"/>
        </w:rPr>
        <w:t xml:space="preserve">jakéhokoliv </w:t>
      </w:r>
      <w:r>
        <w:rPr>
          <w:rFonts w:asciiTheme="minorHAnsi" w:hAnsiTheme="minorHAnsi" w:cstheme="minorHAnsi"/>
          <w:sz w:val="22"/>
        </w:rPr>
        <w:t xml:space="preserve">rozporu údajů o množství uváděných na obalech Zboží </w:t>
      </w:r>
      <w:r w:rsidR="00400059">
        <w:rPr>
          <w:rFonts w:asciiTheme="minorHAnsi" w:hAnsiTheme="minorHAnsi" w:cstheme="minorHAnsi"/>
          <w:sz w:val="22"/>
        </w:rPr>
        <w:t>nebo</w:t>
      </w:r>
      <w:r>
        <w:rPr>
          <w:rFonts w:asciiTheme="minorHAnsi" w:hAnsiTheme="minorHAnsi" w:cstheme="minorHAnsi"/>
          <w:sz w:val="22"/>
        </w:rPr>
        <w:t xml:space="preserve"> množství Zboží uvedené</w:t>
      </w:r>
      <w:r w:rsidR="00090E43">
        <w:rPr>
          <w:rFonts w:asciiTheme="minorHAnsi" w:hAnsiTheme="minorHAnsi" w:cstheme="minorHAnsi"/>
          <w:sz w:val="22"/>
        </w:rPr>
        <w:t>ho</w:t>
      </w:r>
      <w:r>
        <w:rPr>
          <w:rFonts w:asciiTheme="minorHAnsi" w:hAnsiTheme="minorHAnsi" w:cstheme="minorHAnsi"/>
          <w:sz w:val="22"/>
        </w:rPr>
        <w:t xml:space="preserve"> na dodacím listu, je rozhodující skutečné množství </w:t>
      </w:r>
      <w:r w:rsidR="00371333">
        <w:rPr>
          <w:rFonts w:asciiTheme="minorHAnsi" w:hAnsiTheme="minorHAnsi" w:cstheme="minorHAnsi"/>
          <w:sz w:val="22"/>
        </w:rPr>
        <w:t xml:space="preserve">Zboží </w:t>
      </w:r>
      <w:r>
        <w:rPr>
          <w:rFonts w:asciiTheme="minorHAnsi" w:hAnsiTheme="minorHAnsi" w:cstheme="minorHAnsi"/>
          <w:sz w:val="22"/>
        </w:rPr>
        <w:t>zjištěné oprávněnou osobou Kupujícího při předání.</w:t>
      </w:r>
    </w:p>
    <w:p w14:paraId="53E2E3BC" w14:textId="76FC9716" w:rsidR="00540BF8" w:rsidRDefault="00540BF8" w:rsidP="00817A55">
      <w:pPr>
        <w:pStyle w:val="Odstavecseseznamem"/>
        <w:numPr>
          <w:ilvl w:val="1"/>
          <w:numId w:val="14"/>
        </w:numPr>
        <w:spacing w:after="200" w:line="264" w:lineRule="auto"/>
        <w:ind w:left="426" w:hanging="426"/>
        <w:contextualSpacing w:val="0"/>
        <w:rPr>
          <w:rFonts w:asciiTheme="minorHAnsi" w:hAnsiTheme="minorHAnsi" w:cstheme="minorHAnsi"/>
          <w:sz w:val="22"/>
        </w:rPr>
      </w:pPr>
      <w:r>
        <w:rPr>
          <w:rFonts w:asciiTheme="minorHAnsi" w:hAnsiTheme="minorHAnsi" w:cstheme="minorHAnsi"/>
          <w:sz w:val="22"/>
        </w:rPr>
        <w:t xml:space="preserve">Převzetím Zboží pověřeným pracovníkem Kupujícího nabývá </w:t>
      </w:r>
      <w:r w:rsidR="009B34EB">
        <w:rPr>
          <w:rFonts w:asciiTheme="minorHAnsi" w:hAnsiTheme="minorHAnsi" w:cstheme="minorHAnsi"/>
          <w:sz w:val="22"/>
        </w:rPr>
        <w:t>K</w:t>
      </w:r>
      <w:r>
        <w:rPr>
          <w:rFonts w:asciiTheme="minorHAnsi" w:hAnsiTheme="minorHAnsi" w:cstheme="minorHAnsi"/>
          <w:sz w:val="22"/>
        </w:rPr>
        <w:t>upující vlastnické právo ke Zboží.</w:t>
      </w:r>
    </w:p>
    <w:p w14:paraId="2792031B" w14:textId="77777777" w:rsidR="008527D6" w:rsidRPr="002608A1" w:rsidRDefault="008527D6" w:rsidP="002608A1">
      <w:pPr>
        <w:spacing w:after="200" w:line="264" w:lineRule="auto"/>
        <w:rPr>
          <w:rFonts w:asciiTheme="minorHAnsi" w:hAnsiTheme="minorHAnsi" w:cstheme="minorHAnsi"/>
          <w:sz w:val="22"/>
        </w:rPr>
      </w:pPr>
    </w:p>
    <w:p w14:paraId="0E251BF1" w14:textId="77777777" w:rsidR="008C5907" w:rsidRPr="002608A1" w:rsidRDefault="008C5907" w:rsidP="002608A1">
      <w:pPr>
        <w:pStyle w:val="Odstavecseseznamem"/>
        <w:numPr>
          <w:ilvl w:val="0"/>
          <w:numId w:val="14"/>
        </w:numPr>
        <w:spacing w:line="264" w:lineRule="auto"/>
        <w:ind w:left="0" w:firstLine="0"/>
        <w:jc w:val="center"/>
        <w:rPr>
          <w:rFonts w:asciiTheme="minorHAnsi" w:hAnsiTheme="minorHAnsi" w:cstheme="minorHAnsi"/>
          <w:sz w:val="22"/>
        </w:rPr>
      </w:pPr>
    </w:p>
    <w:p w14:paraId="4A8C40F1" w14:textId="6BD639E3" w:rsidR="007E776F" w:rsidRPr="00C55266" w:rsidRDefault="00C15290" w:rsidP="007E776F">
      <w:pPr>
        <w:spacing w:before="120" w:after="120"/>
        <w:jc w:val="center"/>
        <w:rPr>
          <w:rFonts w:asciiTheme="minorHAnsi" w:hAnsiTheme="minorHAnsi" w:cstheme="minorHAnsi"/>
          <w:b/>
          <w:sz w:val="22"/>
          <w:szCs w:val="22"/>
        </w:rPr>
      </w:pPr>
      <w:r>
        <w:rPr>
          <w:rFonts w:asciiTheme="minorHAnsi" w:hAnsiTheme="minorHAnsi" w:cstheme="minorHAnsi"/>
          <w:b/>
          <w:sz w:val="22"/>
          <w:szCs w:val="22"/>
        </w:rPr>
        <w:t>Platební</w:t>
      </w:r>
      <w:r w:rsidR="007E776F" w:rsidRPr="00C55266">
        <w:rPr>
          <w:rFonts w:asciiTheme="minorHAnsi" w:hAnsiTheme="minorHAnsi" w:cstheme="minorHAnsi"/>
          <w:b/>
          <w:sz w:val="22"/>
          <w:szCs w:val="22"/>
        </w:rPr>
        <w:t xml:space="preserve"> podmínky</w:t>
      </w:r>
    </w:p>
    <w:p w14:paraId="5A9830F6" w14:textId="65F8DDEF" w:rsidR="008C5907" w:rsidRPr="002608A1" w:rsidRDefault="008C5907" w:rsidP="008C5907">
      <w:pPr>
        <w:pStyle w:val="Odstavecseseznamem"/>
        <w:numPr>
          <w:ilvl w:val="1"/>
          <w:numId w:val="14"/>
        </w:numPr>
        <w:spacing w:after="200" w:line="264" w:lineRule="auto"/>
        <w:ind w:left="426" w:hanging="426"/>
        <w:contextualSpacing w:val="0"/>
        <w:rPr>
          <w:rFonts w:asciiTheme="minorHAnsi" w:hAnsiTheme="minorHAnsi" w:cstheme="minorHAnsi"/>
          <w:sz w:val="22"/>
        </w:rPr>
      </w:pPr>
      <w:r w:rsidRPr="00C55266">
        <w:rPr>
          <w:rFonts w:asciiTheme="minorHAnsi" w:hAnsiTheme="minorHAnsi" w:cstheme="minorHAnsi"/>
          <w:sz w:val="22"/>
        </w:rPr>
        <w:t xml:space="preserve">Kupní cena </w:t>
      </w:r>
      <w:r w:rsidR="00371333">
        <w:rPr>
          <w:rFonts w:asciiTheme="minorHAnsi" w:hAnsiTheme="minorHAnsi" w:cstheme="minorHAnsi"/>
          <w:sz w:val="22"/>
        </w:rPr>
        <w:t>Z</w:t>
      </w:r>
      <w:r w:rsidRPr="00C55266">
        <w:rPr>
          <w:rFonts w:asciiTheme="minorHAnsi" w:hAnsiTheme="minorHAnsi" w:cstheme="minorHAnsi"/>
          <w:sz w:val="22"/>
        </w:rPr>
        <w:t xml:space="preserve">boží bez DPH dodávaného podle této </w:t>
      </w:r>
      <w:r w:rsidR="000F105A">
        <w:rPr>
          <w:rFonts w:asciiTheme="minorHAnsi" w:hAnsiTheme="minorHAnsi" w:cstheme="minorHAnsi"/>
          <w:sz w:val="22"/>
        </w:rPr>
        <w:t>S</w:t>
      </w:r>
      <w:r w:rsidRPr="00C55266">
        <w:rPr>
          <w:rFonts w:asciiTheme="minorHAnsi" w:hAnsiTheme="minorHAnsi" w:cstheme="minorHAnsi"/>
          <w:sz w:val="22"/>
        </w:rPr>
        <w:t>mlouvy je specifikována v</w:t>
      </w:r>
      <w:r w:rsidR="00090E43">
        <w:rPr>
          <w:rFonts w:asciiTheme="minorHAnsi" w:hAnsiTheme="minorHAnsi" w:cstheme="minorHAnsi"/>
          <w:sz w:val="22"/>
        </w:rPr>
        <w:t> </w:t>
      </w:r>
      <w:r>
        <w:rPr>
          <w:rFonts w:asciiTheme="minorHAnsi" w:hAnsiTheme="minorHAnsi" w:cstheme="minorHAnsi"/>
          <w:sz w:val="22"/>
        </w:rPr>
        <w:t>P</w:t>
      </w:r>
      <w:r w:rsidRPr="00C55266">
        <w:rPr>
          <w:rFonts w:asciiTheme="minorHAnsi" w:hAnsiTheme="minorHAnsi" w:cstheme="minorHAnsi"/>
          <w:sz w:val="22"/>
        </w:rPr>
        <w:t xml:space="preserve">říloze č. 1 </w:t>
      </w:r>
      <w:r w:rsidR="008527D6">
        <w:rPr>
          <w:rFonts w:asciiTheme="minorHAnsi" w:hAnsiTheme="minorHAnsi" w:cstheme="minorHAnsi"/>
          <w:sz w:val="22"/>
        </w:rPr>
        <w:br/>
      </w:r>
      <w:r w:rsidRPr="00C55266">
        <w:rPr>
          <w:rFonts w:asciiTheme="minorHAnsi" w:hAnsiTheme="minorHAnsi" w:cstheme="minorHAnsi"/>
          <w:sz w:val="22"/>
        </w:rPr>
        <w:t xml:space="preserve">této </w:t>
      </w:r>
      <w:r>
        <w:rPr>
          <w:rFonts w:asciiTheme="minorHAnsi" w:hAnsiTheme="minorHAnsi" w:cstheme="minorHAnsi"/>
          <w:sz w:val="22"/>
        </w:rPr>
        <w:t>S</w:t>
      </w:r>
      <w:r w:rsidRPr="00C55266">
        <w:rPr>
          <w:rFonts w:asciiTheme="minorHAnsi" w:hAnsiTheme="minorHAnsi" w:cstheme="minorHAnsi"/>
          <w:sz w:val="22"/>
        </w:rPr>
        <w:t xml:space="preserve">mlouvy </w:t>
      </w:r>
      <w:r w:rsidRPr="00037767">
        <w:rPr>
          <w:rFonts w:asciiTheme="minorHAnsi" w:hAnsiTheme="minorHAnsi" w:cstheme="minorHAnsi"/>
          <w:i/>
          <w:iCs/>
          <w:sz w:val="22"/>
        </w:rPr>
        <w:t xml:space="preserve">„Příloha č. 1 Druhy a jednotkové ceny dodávaných </w:t>
      </w:r>
      <w:r w:rsidR="004733D0">
        <w:rPr>
          <w:rFonts w:asciiTheme="minorHAnsi" w:hAnsiTheme="minorHAnsi" w:cstheme="minorHAnsi"/>
          <w:i/>
          <w:iCs/>
          <w:sz w:val="22"/>
        </w:rPr>
        <w:t>originální</w:t>
      </w:r>
      <w:r w:rsidR="002C3C94">
        <w:rPr>
          <w:rFonts w:asciiTheme="minorHAnsi" w:hAnsiTheme="minorHAnsi" w:cstheme="minorHAnsi"/>
          <w:i/>
          <w:iCs/>
          <w:sz w:val="22"/>
        </w:rPr>
        <w:t>ch</w:t>
      </w:r>
      <w:r w:rsidR="004733D0">
        <w:rPr>
          <w:rFonts w:asciiTheme="minorHAnsi" w:hAnsiTheme="minorHAnsi" w:cstheme="minorHAnsi"/>
          <w:i/>
          <w:iCs/>
          <w:sz w:val="22"/>
        </w:rPr>
        <w:t xml:space="preserve"> toner</w:t>
      </w:r>
      <w:r w:rsidR="002C3C94">
        <w:rPr>
          <w:rFonts w:asciiTheme="minorHAnsi" w:hAnsiTheme="minorHAnsi" w:cstheme="minorHAnsi"/>
          <w:i/>
          <w:iCs/>
          <w:sz w:val="22"/>
        </w:rPr>
        <w:t>ů</w:t>
      </w:r>
      <w:r w:rsidRPr="00037767">
        <w:rPr>
          <w:rFonts w:asciiTheme="minorHAnsi" w:hAnsiTheme="minorHAnsi" w:cstheme="minorHAnsi"/>
          <w:i/>
          <w:iCs/>
          <w:sz w:val="22"/>
        </w:rPr>
        <w:t>“</w:t>
      </w:r>
      <w:r>
        <w:rPr>
          <w:rFonts w:asciiTheme="minorHAnsi" w:hAnsiTheme="minorHAnsi" w:cstheme="minorHAnsi"/>
          <w:i/>
          <w:iCs/>
          <w:sz w:val="22"/>
        </w:rPr>
        <w:t>.</w:t>
      </w:r>
      <w:r w:rsidR="00E13B16">
        <w:rPr>
          <w:rFonts w:asciiTheme="minorHAnsi" w:hAnsiTheme="minorHAnsi" w:cstheme="minorHAnsi"/>
          <w:i/>
          <w:iCs/>
          <w:sz w:val="22"/>
        </w:rPr>
        <w:t xml:space="preserve"> </w:t>
      </w:r>
    </w:p>
    <w:p w14:paraId="0903DA09" w14:textId="6112F8F1" w:rsidR="008C5907" w:rsidRDefault="008C5907" w:rsidP="002608A1">
      <w:pPr>
        <w:pStyle w:val="Odstavecseseznamem"/>
        <w:numPr>
          <w:ilvl w:val="1"/>
          <w:numId w:val="14"/>
        </w:numPr>
        <w:tabs>
          <w:tab w:val="clear" w:pos="567"/>
          <w:tab w:val="num" w:pos="426"/>
        </w:tabs>
        <w:spacing w:after="200" w:line="264" w:lineRule="auto"/>
        <w:ind w:left="426" w:hanging="426"/>
        <w:contextualSpacing w:val="0"/>
        <w:rPr>
          <w:rFonts w:asciiTheme="minorHAnsi" w:hAnsiTheme="minorHAnsi" w:cstheme="minorHAnsi"/>
          <w:sz w:val="22"/>
        </w:rPr>
      </w:pPr>
      <w:r>
        <w:rPr>
          <w:rFonts w:asciiTheme="minorHAnsi" w:hAnsiTheme="minorHAnsi" w:cstheme="minorHAnsi"/>
          <w:sz w:val="22"/>
        </w:rPr>
        <w:t>Kupní c</w:t>
      </w:r>
      <w:r w:rsidRPr="00C55266">
        <w:rPr>
          <w:rFonts w:asciiTheme="minorHAnsi" w:hAnsiTheme="minorHAnsi" w:cstheme="minorHAnsi"/>
          <w:sz w:val="22"/>
        </w:rPr>
        <w:t>en</w:t>
      </w:r>
      <w:r w:rsidR="00E13B16">
        <w:rPr>
          <w:rFonts w:asciiTheme="minorHAnsi" w:hAnsiTheme="minorHAnsi" w:cstheme="minorHAnsi"/>
          <w:sz w:val="22"/>
        </w:rPr>
        <w:t>u uvedenou v</w:t>
      </w:r>
      <w:r w:rsidR="00090E43">
        <w:rPr>
          <w:rFonts w:asciiTheme="minorHAnsi" w:hAnsiTheme="minorHAnsi" w:cstheme="minorHAnsi"/>
          <w:sz w:val="22"/>
        </w:rPr>
        <w:t> </w:t>
      </w:r>
      <w:r w:rsidR="00E13B16">
        <w:rPr>
          <w:rFonts w:asciiTheme="minorHAnsi" w:hAnsiTheme="minorHAnsi" w:cstheme="minorHAnsi"/>
          <w:sz w:val="22"/>
        </w:rPr>
        <w:t>Příloze č. 1 této Smlouvy</w:t>
      </w:r>
      <w:r w:rsidRPr="00C55266">
        <w:rPr>
          <w:rFonts w:asciiTheme="minorHAnsi" w:hAnsiTheme="minorHAnsi" w:cstheme="minorHAnsi"/>
          <w:sz w:val="22"/>
        </w:rPr>
        <w:t xml:space="preserve"> je možné měnit jen na základě</w:t>
      </w:r>
      <w:r>
        <w:rPr>
          <w:rFonts w:asciiTheme="minorHAnsi" w:hAnsiTheme="minorHAnsi" w:cstheme="minorHAnsi"/>
          <w:sz w:val="22"/>
        </w:rPr>
        <w:t xml:space="preserve"> písemné</w:t>
      </w:r>
      <w:r w:rsidRPr="00C55266">
        <w:rPr>
          <w:rFonts w:asciiTheme="minorHAnsi" w:hAnsiTheme="minorHAnsi" w:cstheme="minorHAnsi"/>
          <w:sz w:val="22"/>
        </w:rPr>
        <w:t xml:space="preserve"> </w:t>
      </w:r>
      <w:r>
        <w:rPr>
          <w:rFonts w:asciiTheme="minorHAnsi" w:hAnsiTheme="minorHAnsi" w:cstheme="minorHAnsi"/>
          <w:sz w:val="22"/>
        </w:rPr>
        <w:t>dohody Smluvních stran</w:t>
      </w:r>
      <w:r w:rsidRPr="00C55266">
        <w:rPr>
          <w:rFonts w:asciiTheme="minorHAnsi" w:hAnsiTheme="minorHAnsi" w:cstheme="minorHAnsi"/>
          <w:sz w:val="22"/>
        </w:rPr>
        <w:t xml:space="preserve">. </w:t>
      </w:r>
      <w:r w:rsidR="00E13B16">
        <w:rPr>
          <w:rFonts w:asciiTheme="minorHAnsi" w:hAnsiTheme="minorHAnsi" w:cstheme="minorHAnsi"/>
          <w:sz w:val="22"/>
        </w:rPr>
        <w:t>V</w:t>
      </w:r>
      <w:r w:rsidR="00090E43">
        <w:rPr>
          <w:rFonts w:asciiTheme="minorHAnsi" w:hAnsiTheme="minorHAnsi" w:cstheme="minorHAnsi"/>
          <w:sz w:val="22"/>
        </w:rPr>
        <w:t> </w:t>
      </w:r>
      <w:r w:rsidR="00E13B16">
        <w:rPr>
          <w:rFonts w:asciiTheme="minorHAnsi" w:hAnsiTheme="minorHAnsi" w:cstheme="minorHAnsi"/>
          <w:sz w:val="22"/>
        </w:rPr>
        <w:t>k</w:t>
      </w:r>
      <w:r>
        <w:rPr>
          <w:rFonts w:asciiTheme="minorHAnsi" w:hAnsiTheme="minorHAnsi" w:cstheme="minorHAnsi"/>
          <w:sz w:val="22"/>
        </w:rPr>
        <w:t>upní c</w:t>
      </w:r>
      <w:r w:rsidRPr="00C55266">
        <w:rPr>
          <w:rFonts w:asciiTheme="minorHAnsi" w:hAnsiTheme="minorHAnsi" w:cstheme="minorHAnsi"/>
          <w:sz w:val="22"/>
        </w:rPr>
        <w:t>en</w:t>
      </w:r>
      <w:r w:rsidR="00E13B16">
        <w:rPr>
          <w:rFonts w:asciiTheme="minorHAnsi" w:hAnsiTheme="minorHAnsi" w:cstheme="minorHAnsi"/>
          <w:sz w:val="22"/>
        </w:rPr>
        <w:t>ě</w:t>
      </w:r>
      <w:r w:rsidRPr="00C55266">
        <w:rPr>
          <w:rFonts w:asciiTheme="minorHAnsi" w:hAnsiTheme="minorHAnsi" w:cstheme="minorHAnsi"/>
          <w:sz w:val="22"/>
        </w:rPr>
        <w:t xml:space="preserve"> </w:t>
      </w:r>
      <w:r w:rsidR="00E13B16">
        <w:rPr>
          <w:rFonts w:asciiTheme="minorHAnsi" w:hAnsiTheme="minorHAnsi" w:cstheme="minorHAnsi"/>
          <w:sz w:val="22"/>
        </w:rPr>
        <w:t xml:space="preserve">jsou zahrnuty veškeré </w:t>
      </w:r>
      <w:r w:rsidR="00090E43">
        <w:rPr>
          <w:rFonts w:asciiTheme="minorHAnsi" w:hAnsiTheme="minorHAnsi" w:cstheme="minorHAnsi"/>
          <w:sz w:val="22"/>
        </w:rPr>
        <w:t xml:space="preserve">náklady </w:t>
      </w:r>
      <w:r w:rsidR="00E13B16">
        <w:rPr>
          <w:rFonts w:asciiTheme="minorHAnsi" w:hAnsiTheme="minorHAnsi" w:cstheme="minorHAnsi"/>
          <w:sz w:val="22"/>
        </w:rPr>
        <w:t xml:space="preserve">Prodávajícího spojené s řádným </w:t>
      </w:r>
      <w:r w:rsidR="008527D6">
        <w:rPr>
          <w:rFonts w:asciiTheme="minorHAnsi" w:hAnsiTheme="minorHAnsi" w:cstheme="minorHAnsi"/>
          <w:sz w:val="22"/>
        </w:rPr>
        <w:br/>
      </w:r>
      <w:r w:rsidR="00E13B16">
        <w:rPr>
          <w:rFonts w:asciiTheme="minorHAnsi" w:hAnsiTheme="minorHAnsi" w:cstheme="minorHAnsi"/>
          <w:sz w:val="22"/>
        </w:rPr>
        <w:t xml:space="preserve">a včasným dodáním </w:t>
      </w:r>
      <w:r w:rsidR="00090E43">
        <w:rPr>
          <w:rFonts w:asciiTheme="minorHAnsi" w:hAnsiTheme="minorHAnsi" w:cstheme="minorHAnsi"/>
          <w:sz w:val="22"/>
        </w:rPr>
        <w:t>Zboží</w:t>
      </w:r>
      <w:r w:rsidR="00E13B16">
        <w:rPr>
          <w:rFonts w:asciiTheme="minorHAnsi" w:hAnsiTheme="minorHAnsi" w:cstheme="minorHAnsi"/>
          <w:sz w:val="22"/>
        </w:rPr>
        <w:t xml:space="preserve">. </w:t>
      </w:r>
    </w:p>
    <w:p w14:paraId="22BE0637" w14:textId="7A310404" w:rsidR="00CD6338" w:rsidRDefault="00CD6338" w:rsidP="00CD6338">
      <w:pPr>
        <w:pStyle w:val="Odstavecseseznamem"/>
        <w:numPr>
          <w:ilvl w:val="1"/>
          <w:numId w:val="14"/>
        </w:numPr>
        <w:spacing w:after="200" w:line="264" w:lineRule="auto"/>
        <w:ind w:left="426" w:hanging="426"/>
        <w:contextualSpacing w:val="0"/>
        <w:rPr>
          <w:rFonts w:asciiTheme="minorHAnsi" w:hAnsiTheme="minorHAnsi" w:cstheme="minorHAnsi"/>
          <w:sz w:val="22"/>
        </w:rPr>
      </w:pPr>
      <w:r>
        <w:rPr>
          <w:rFonts w:asciiTheme="minorHAnsi" w:hAnsiTheme="minorHAnsi" w:cstheme="minorHAnsi"/>
          <w:sz w:val="22"/>
        </w:rPr>
        <w:t>Prodávající je oprávněn vystavit Kupujícímu daňový doklad (dále také jako „</w:t>
      </w:r>
      <w:r w:rsidRPr="002F556B">
        <w:rPr>
          <w:rFonts w:asciiTheme="minorHAnsi" w:hAnsiTheme="minorHAnsi" w:cstheme="minorHAnsi"/>
          <w:b/>
          <w:bCs/>
          <w:i/>
          <w:iCs/>
          <w:sz w:val="22"/>
        </w:rPr>
        <w:t>Faktura</w:t>
      </w:r>
      <w:r>
        <w:rPr>
          <w:rFonts w:asciiTheme="minorHAnsi" w:hAnsiTheme="minorHAnsi" w:cstheme="minorHAnsi"/>
          <w:sz w:val="22"/>
        </w:rPr>
        <w:t xml:space="preserve">“) </w:t>
      </w:r>
      <w:r w:rsidR="008527D6">
        <w:rPr>
          <w:rFonts w:asciiTheme="minorHAnsi" w:hAnsiTheme="minorHAnsi" w:cstheme="minorHAnsi"/>
          <w:sz w:val="22"/>
        </w:rPr>
        <w:br/>
      </w:r>
      <w:r>
        <w:rPr>
          <w:rFonts w:asciiTheme="minorHAnsi" w:hAnsiTheme="minorHAnsi" w:cstheme="minorHAnsi"/>
          <w:sz w:val="22"/>
        </w:rPr>
        <w:t xml:space="preserve">vždy za veškeré dodávky Zboží </w:t>
      </w:r>
      <w:r w:rsidR="0065324E">
        <w:rPr>
          <w:rFonts w:asciiTheme="minorHAnsi" w:hAnsiTheme="minorHAnsi" w:cstheme="minorHAnsi"/>
          <w:sz w:val="22"/>
        </w:rPr>
        <w:t xml:space="preserve">v </w:t>
      </w:r>
      <w:r>
        <w:rPr>
          <w:rFonts w:asciiTheme="minorHAnsi" w:hAnsiTheme="minorHAnsi" w:cstheme="minorHAnsi"/>
          <w:sz w:val="22"/>
        </w:rPr>
        <w:t>měsíci předcházejícímu měsíc, ve kterém byla vystavena Faktura.</w:t>
      </w:r>
    </w:p>
    <w:p w14:paraId="15C54599" w14:textId="007785F4" w:rsidR="00CD6338" w:rsidRDefault="00CD6338" w:rsidP="00CD6338">
      <w:pPr>
        <w:pStyle w:val="Odstavecseseznamem"/>
        <w:numPr>
          <w:ilvl w:val="1"/>
          <w:numId w:val="14"/>
        </w:numPr>
        <w:spacing w:after="200" w:line="264" w:lineRule="auto"/>
        <w:ind w:left="426" w:hanging="426"/>
        <w:contextualSpacing w:val="0"/>
        <w:rPr>
          <w:rFonts w:asciiTheme="minorHAnsi" w:hAnsiTheme="minorHAnsi" w:cstheme="minorHAnsi"/>
          <w:sz w:val="22"/>
        </w:rPr>
      </w:pPr>
      <w:r w:rsidRPr="00C55266">
        <w:rPr>
          <w:rFonts w:asciiTheme="minorHAnsi" w:hAnsiTheme="minorHAnsi" w:cstheme="minorHAnsi"/>
          <w:sz w:val="22"/>
        </w:rPr>
        <w:t xml:space="preserve">Dodání </w:t>
      </w:r>
      <w:r w:rsidR="0065324E">
        <w:rPr>
          <w:rFonts w:asciiTheme="minorHAnsi" w:hAnsiTheme="minorHAnsi" w:cstheme="minorHAnsi"/>
          <w:sz w:val="22"/>
        </w:rPr>
        <w:t>Z</w:t>
      </w:r>
      <w:r w:rsidRPr="00C55266">
        <w:rPr>
          <w:rFonts w:asciiTheme="minorHAnsi" w:hAnsiTheme="minorHAnsi" w:cstheme="minorHAnsi"/>
          <w:sz w:val="22"/>
        </w:rPr>
        <w:t>boží je zároveň pokládáno za uskutečnění zdanitelného plnění ve smyslu</w:t>
      </w:r>
      <w:r>
        <w:rPr>
          <w:rFonts w:asciiTheme="minorHAnsi" w:hAnsiTheme="minorHAnsi" w:cstheme="minorHAnsi"/>
          <w:sz w:val="22"/>
        </w:rPr>
        <w:t xml:space="preserve"> </w:t>
      </w:r>
      <w:r w:rsidRPr="00C55266">
        <w:rPr>
          <w:rFonts w:asciiTheme="minorHAnsi" w:hAnsiTheme="minorHAnsi" w:cstheme="minorHAnsi"/>
          <w:sz w:val="22"/>
        </w:rPr>
        <w:t xml:space="preserve">zákona </w:t>
      </w:r>
      <w:r w:rsidR="008527D6">
        <w:rPr>
          <w:rFonts w:asciiTheme="minorHAnsi" w:hAnsiTheme="minorHAnsi" w:cstheme="minorHAnsi"/>
          <w:sz w:val="22"/>
        </w:rPr>
        <w:br/>
      </w:r>
      <w:r>
        <w:rPr>
          <w:rFonts w:asciiTheme="minorHAnsi" w:hAnsiTheme="minorHAnsi" w:cstheme="minorHAnsi"/>
          <w:sz w:val="22"/>
        </w:rPr>
        <w:t xml:space="preserve">č. </w:t>
      </w:r>
      <w:r w:rsidR="00F107FC">
        <w:rPr>
          <w:rFonts w:asciiTheme="minorHAnsi" w:hAnsiTheme="minorHAnsi" w:cstheme="minorHAnsi"/>
          <w:sz w:val="22"/>
        </w:rPr>
        <w:t>235/2004</w:t>
      </w:r>
      <w:r>
        <w:rPr>
          <w:rFonts w:asciiTheme="minorHAnsi" w:hAnsiTheme="minorHAnsi" w:cstheme="minorHAnsi"/>
          <w:sz w:val="22"/>
        </w:rPr>
        <w:t xml:space="preserve"> Sb., o dani z přidané hodnoty (dále také jako „</w:t>
      </w:r>
      <w:r w:rsidRPr="002F556B">
        <w:rPr>
          <w:rFonts w:asciiTheme="minorHAnsi" w:hAnsiTheme="minorHAnsi" w:cstheme="minorHAnsi"/>
          <w:b/>
          <w:bCs/>
          <w:i/>
          <w:iCs/>
          <w:sz w:val="22"/>
        </w:rPr>
        <w:t xml:space="preserve">zákon o </w:t>
      </w:r>
      <w:r w:rsidR="003344C8" w:rsidRPr="002F556B">
        <w:rPr>
          <w:rFonts w:asciiTheme="minorHAnsi" w:hAnsiTheme="minorHAnsi" w:cstheme="minorHAnsi"/>
          <w:b/>
          <w:bCs/>
          <w:i/>
          <w:iCs/>
          <w:sz w:val="22"/>
        </w:rPr>
        <w:t>DPH</w:t>
      </w:r>
      <w:r>
        <w:rPr>
          <w:rFonts w:asciiTheme="minorHAnsi" w:hAnsiTheme="minorHAnsi" w:cstheme="minorHAnsi"/>
          <w:sz w:val="22"/>
        </w:rPr>
        <w:t>“).</w:t>
      </w:r>
    </w:p>
    <w:p w14:paraId="775173E7" w14:textId="76037450" w:rsidR="00B537AB" w:rsidRDefault="00B537AB" w:rsidP="00B537AB">
      <w:pPr>
        <w:pStyle w:val="Odstavecseseznamem"/>
        <w:numPr>
          <w:ilvl w:val="1"/>
          <w:numId w:val="14"/>
        </w:numPr>
        <w:spacing w:before="120" w:after="120" w:line="264" w:lineRule="auto"/>
        <w:ind w:left="426" w:hanging="426"/>
        <w:contextualSpacing w:val="0"/>
        <w:rPr>
          <w:rFonts w:asciiTheme="minorHAnsi" w:hAnsiTheme="minorHAnsi" w:cstheme="minorHAnsi"/>
          <w:sz w:val="22"/>
        </w:rPr>
      </w:pPr>
      <w:r w:rsidRPr="00037767">
        <w:rPr>
          <w:rFonts w:asciiTheme="minorHAnsi" w:hAnsiTheme="minorHAnsi" w:cstheme="minorHAnsi"/>
          <w:sz w:val="22"/>
        </w:rPr>
        <w:t xml:space="preserve">Vystavená Faktura vedle náležitostí daňového dokladu podle zákona </w:t>
      </w:r>
      <w:r w:rsidR="00B704BF">
        <w:rPr>
          <w:rFonts w:asciiTheme="minorHAnsi" w:hAnsiTheme="minorHAnsi" w:cstheme="minorHAnsi"/>
          <w:sz w:val="22"/>
        </w:rPr>
        <w:t xml:space="preserve">o </w:t>
      </w:r>
      <w:r w:rsidR="003344C8">
        <w:rPr>
          <w:rFonts w:asciiTheme="minorHAnsi" w:hAnsiTheme="minorHAnsi" w:cstheme="minorHAnsi"/>
          <w:sz w:val="22"/>
        </w:rPr>
        <w:t>DPH</w:t>
      </w:r>
      <w:r w:rsidRPr="00037767">
        <w:rPr>
          <w:rFonts w:asciiTheme="minorHAnsi" w:hAnsiTheme="minorHAnsi" w:cstheme="minorHAnsi"/>
          <w:sz w:val="22"/>
        </w:rPr>
        <w:t xml:space="preserve"> musí obsahovat identifikaci dílčí kupní smlouvy, na jejímž základě bylo plněno, dokladu osvědčujícího zdanitelné plnění, číslo </w:t>
      </w:r>
      <w:r w:rsidR="000C06D8">
        <w:rPr>
          <w:rFonts w:asciiTheme="minorHAnsi" w:hAnsiTheme="minorHAnsi" w:cstheme="minorHAnsi"/>
          <w:sz w:val="22"/>
        </w:rPr>
        <w:t>F</w:t>
      </w:r>
      <w:r w:rsidRPr="00037767">
        <w:rPr>
          <w:rFonts w:asciiTheme="minorHAnsi" w:hAnsiTheme="minorHAnsi" w:cstheme="minorHAnsi"/>
          <w:sz w:val="22"/>
        </w:rPr>
        <w:t xml:space="preserve">aktury, datum splatnosti. Faktura musí být </w:t>
      </w:r>
      <w:r w:rsidR="00540BF8">
        <w:rPr>
          <w:rFonts w:asciiTheme="minorHAnsi" w:hAnsiTheme="minorHAnsi" w:cstheme="minorHAnsi"/>
          <w:sz w:val="22"/>
        </w:rPr>
        <w:t xml:space="preserve">dále </w:t>
      </w:r>
      <w:r w:rsidRPr="00037767">
        <w:rPr>
          <w:rFonts w:asciiTheme="minorHAnsi" w:hAnsiTheme="minorHAnsi" w:cstheme="minorHAnsi"/>
          <w:sz w:val="22"/>
        </w:rPr>
        <w:t xml:space="preserve">opatřena razítkem </w:t>
      </w:r>
      <w:r w:rsidR="00540BF8">
        <w:rPr>
          <w:rFonts w:asciiTheme="minorHAnsi" w:hAnsiTheme="minorHAnsi" w:cstheme="minorHAnsi"/>
          <w:sz w:val="22"/>
        </w:rPr>
        <w:t>P</w:t>
      </w:r>
      <w:r w:rsidRPr="00037767">
        <w:rPr>
          <w:rFonts w:asciiTheme="minorHAnsi" w:hAnsiTheme="minorHAnsi" w:cstheme="minorHAnsi"/>
          <w:sz w:val="22"/>
        </w:rPr>
        <w:t xml:space="preserve">rodávajícího </w:t>
      </w:r>
      <w:r w:rsidR="008527D6">
        <w:rPr>
          <w:rFonts w:asciiTheme="minorHAnsi" w:hAnsiTheme="minorHAnsi" w:cstheme="minorHAnsi"/>
          <w:sz w:val="22"/>
        </w:rPr>
        <w:br/>
      </w:r>
      <w:r w:rsidRPr="00037767">
        <w:rPr>
          <w:rFonts w:asciiTheme="minorHAnsi" w:hAnsiTheme="minorHAnsi" w:cstheme="minorHAnsi"/>
          <w:sz w:val="22"/>
        </w:rPr>
        <w:t>a podpisem pracovníka oprávněného ji vystavit.</w:t>
      </w:r>
      <w:r w:rsidR="00540BF8">
        <w:rPr>
          <w:rFonts w:asciiTheme="minorHAnsi" w:hAnsiTheme="minorHAnsi" w:cstheme="minorHAnsi"/>
          <w:sz w:val="22"/>
        </w:rPr>
        <w:t xml:space="preserve"> V</w:t>
      </w:r>
      <w:r w:rsidR="000C06D8">
        <w:rPr>
          <w:rFonts w:asciiTheme="minorHAnsi" w:hAnsiTheme="minorHAnsi" w:cstheme="minorHAnsi"/>
          <w:sz w:val="22"/>
        </w:rPr>
        <w:t> </w:t>
      </w:r>
      <w:r w:rsidR="00540BF8">
        <w:rPr>
          <w:rFonts w:asciiTheme="minorHAnsi" w:hAnsiTheme="minorHAnsi" w:cstheme="minorHAnsi"/>
          <w:sz w:val="22"/>
        </w:rPr>
        <w:t>případě, že Faktura neobsahuje výše uvedené náležitosti, případně obsahuje nesprávné údaje, je Kupující oprávněn Fakturu Prodávajícímu vrátit ve lhůtě splatnosti příslušné Faktury a kupní cenu nezaplatit. V</w:t>
      </w:r>
      <w:r w:rsidR="000C06D8">
        <w:rPr>
          <w:rFonts w:asciiTheme="minorHAnsi" w:hAnsiTheme="minorHAnsi" w:cstheme="minorHAnsi"/>
          <w:sz w:val="22"/>
        </w:rPr>
        <w:t> </w:t>
      </w:r>
      <w:r w:rsidR="00540BF8">
        <w:rPr>
          <w:rFonts w:asciiTheme="minorHAnsi" w:hAnsiTheme="minorHAnsi" w:cstheme="minorHAnsi"/>
          <w:sz w:val="22"/>
        </w:rPr>
        <w:t xml:space="preserve">takovém případě je Prodávající povinen vystavit novou Fakturu, která obsahuje veškeré výše uvedené náležitosti. </w:t>
      </w:r>
      <w:r w:rsidR="000C06D8">
        <w:rPr>
          <w:rFonts w:asciiTheme="minorHAnsi" w:hAnsiTheme="minorHAnsi" w:cstheme="minorHAnsi"/>
          <w:sz w:val="22"/>
        </w:rPr>
        <w:t>Splatnost počíná běžet ode dne doručení řádně vystavené Faktury Kupujícímu.</w:t>
      </w:r>
    </w:p>
    <w:p w14:paraId="6C2635FA" w14:textId="21BE6BCE" w:rsidR="00540BF8" w:rsidRDefault="00540BF8" w:rsidP="00B537AB">
      <w:pPr>
        <w:pStyle w:val="Odstavecseseznamem"/>
        <w:numPr>
          <w:ilvl w:val="1"/>
          <w:numId w:val="14"/>
        </w:numPr>
        <w:spacing w:before="120" w:after="120" w:line="264" w:lineRule="auto"/>
        <w:ind w:left="426" w:hanging="426"/>
        <w:contextualSpacing w:val="0"/>
        <w:rPr>
          <w:rFonts w:asciiTheme="minorHAnsi" w:hAnsiTheme="minorHAnsi" w:cstheme="minorHAnsi"/>
          <w:sz w:val="22"/>
        </w:rPr>
      </w:pPr>
      <w:r w:rsidRPr="00C55266">
        <w:rPr>
          <w:rFonts w:asciiTheme="minorHAnsi" w:hAnsiTheme="minorHAnsi" w:cstheme="minorHAnsi"/>
          <w:sz w:val="22"/>
        </w:rPr>
        <w:t>Prodávající jako plátce daně z přidané hodnoty připočítá vždy u jednotlivého uskutečnění zdanitelného plnění k fakturované ceně daň z přidané hodnoty v sazbě odpovídající zákonné úpravě v době, kdy bylo zdanitelné plnění uskutečněno.</w:t>
      </w:r>
    </w:p>
    <w:p w14:paraId="213A8C83" w14:textId="46E5D2DE" w:rsidR="00540BF8" w:rsidRDefault="00540BF8" w:rsidP="00B537AB">
      <w:pPr>
        <w:pStyle w:val="Odstavecseseznamem"/>
        <w:numPr>
          <w:ilvl w:val="1"/>
          <w:numId w:val="14"/>
        </w:numPr>
        <w:spacing w:before="120" w:after="120" w:line="264" w:lineRule="auto"/>
        <w:ind w:left="426" w:hanging="426"/>
        <w:contextualSpacing w:val="0"/>
        <w:rPr>
          <w:rFonts w:asciiTheme="minorHAnsi" w:hAnsiTheme="minorHAnsi" w:cstheme="minorHAnsi"/>
          <w:sz w:val="22"/>
        </w:rPr>
      </w:pPr>
      <w:r>
        <w:rPr>
          <w:rFonts w:asciiTheme="minorHAnsi" w:hAnsiTheme="minorHAnsi" w:cstheme="minorHAnsi"/>
          <w:sz w:val="22"/>
        </w:rPr>
        <w:t xml:space="preserve"> Splatnost Faktury činí 30 (třicet) dnů ode dne jejího doručení Kupujícímu</w:t>
      </w:r>
      <w:r w:rsidR="003344C8">
        <w:rPr>
          <w:rFonts w:asciiTheme="minorHAnsi" w:hAnsiTheme="minorHAnsi" w:cstheme="minorHAnsi"/>
          <w:sz w:val="22"/>
        </w:rPr>
        <w:t>.</w:t>
      </w:r>
    </w:p>
    <w:p w14:paraId="7C998BF2" w14:textId="1528D89C" w:rsidR="00540BF8" w:rsidRDefault="00540BF8" w:rsidP="00B537AB">
      <w:pPr>
        <w:pStyle w:val="Odstavecseseznamem"/>
        <w:numPr>
          <w:ilvl w:val="1"/>
          <w:numId w:val="14"/>
        </w:numPr>
        <w:spacing w:before="120" w:after="120" w:line="264" w:lineRule="auto"/>
        <w:ind w:left="426" w:hanging="426"/>
        <w:contextualSpacing w:val="0"/>
        <w:rPr>
          <w:rFonts w:asciiTheme="minorHAnsi" w:hAnsiTheme="minorHAnsi" w:cstheme="minorHAnsi"/>
          <w:sz w:val="22"/>
        </w:rPr>
      </w:pPr>
      <w:r>
        <w:rPr>
          <w:rFonts w:asciiTheme="minorHAnsi" w:hAnsiTheme="minorHAnsi" w:cstheme="minorHAnsi"/>
          <w:sz w:val="22"/>
        </w:rPr>
        <w:t xml:space="preserve">Faktura je uhrazena dnem </w:t>
      </w:r>
      <w:r w:rsidR="001516A2">
        <w:rPr>
          <w:rFonts w:asciiTheme="minorHAnsi" w:hAnsiTheme="minorHAnsi" w:cstheme="minorHAnsi"/>
          <w:sz w:val="22"/>
        </w:rPr>
        <w:t>odepsán</w:t>
      </w:r>
      <w:r w:rsidR="00D4319C">
        <w:rPr>
          <w:rFonts w:asciiTheme="minorHAnsi" w:hAnsiTheme="minorHAnsi" w:cstheme="minorHAnsi"/>
          <w:sz w:val="22"/>
        </w:rPr>
        <w:t>í</w:t>
      </w:r>
      <w:r w:rsidR="001516A2">
        <w:rPr>
          <w:rFonts w:asciiTheme="minorHAnsi" w:hAnsiTheme="minorHAnsi" w:cstheme="minorHAnsi"/>
          <w:sz w:val="22"/>
        </w:rPr>
        <w:t xml:space="preserve"> </w:t>
      </w:r>
      <w:r>
        <w:rPr>
          <w:rFonts w:asciiTheme="minorHAnsi" w:hAnsiTheme="minorHAnsi" w:cstheme="minorHAnsi"/>
          <w:sz w:val="22"/>
        </w:rPr>
        <w:t>příslušné kupní ceny z bankovního účtu Kupujícího.</w:t>
      </w:r>
      <w:r w:rsidR="00750732">
        <w:rPr>
          <w:rFonts w:asciiTheme="minorHAnsi" w:hAnsiTheme="minorHAnsi" w:cstheme="minorHAnsi"/>
          <w:sz w:val="22"/>
        </w:rPr>
        <w:t xml:space="preserve"> V případě, že dojde k prodlení s úhradou v závislosti na skutečnostech nepřičitatelných Kupujícímu, není v takovém případě Kupující v prodlení s hrazením dané Faktury.</w:t>
      </w:r>
    </w:p>
    <w:p w14:paraId="1BF1A900" w14:textId="7D922947" w:rsidR="003344C8" w:rsidRPr="000C06D8" w:rsidRDefault="003344C8" w:rsidP="000C06D8">
      <w:pPr>
        <w:pStyle w:val="Odstavecseseznamem"/>
        <w:numPr>
          <w:ilvl w:val="1"/>
          <w:numId w:val="14"/>
        </w:numPr>
        <w:spacing w:after="200" w:line="264" w:lineRule="auto"/>
        <w:ind w:left="425" w:hanging="425"/>
        <w:contextualSpacing w:val="0"/>
        <w:rPr>
          <w:rFonts w:asciiTheme="minorHAnsi" w:hAnsiTheme="minorHAnsi" w:cstheme="minorHAnsi"/>
          <w:sz w:val="22"/>
        </w:rPr>
      </w:pPr>
      <w:r w:rsidRPr="000C06D8">
        <w:rPr>
          <w:rFonts w:asciiTheme="minorHAnsi" w:hAnsiTheme="minorHAnsi" w:cstheme="minorHAnsi"/>
          <w:sz w:val="22"/>
        </w:rPr>
        <w:t>Stane-li se Prodávající nespolehlivým plátcem ve smyslu § 106a zákona o DPH, je povinen neprodleně o tomto informovat Kupujícího.</w:t>
      </w:r>
      <w:r w:rsidR="009F612B" w:rsidRPr="000C06D8">
        <w:rPr>
          <w:rFonts w:asciiTheme="minorHAnsi" w:hAnsiTheme="minorHAnsi" w:cstheme="minorHAnsi"/>
          <w:sz w:val="22"/>
        </w:rPr>
        <w:t xml:space="preserve"> </w:t>
      </w:r>
      <w:r w:rsidRPr="000C06D8">
        <w:rPr>
          <w:rFonts w:asciiTheme="minorHAnsi" w:hAnsiTheme="minorHAnsi" w:cstheme="minorHAnsi"/>
          <w:sz w:val="22"/>
        </w:rPr>
        <w:t>Bude-li Prodávající ke dni poskytnutí zdanitelného plnění veden jako nespolehlivý plátce ve smyslu ustanovení § 106</w:t>
      </w:r>
      <w:r w:rsidR="00B704BF">
        <w:rPr>
          <w:rFonts w:asciiTheme="minorHAnsi" w:hAnsiTheme="minorHAnsi" w:cstheme="minorHAnsi"/>
          <w:sz w:val="22"/>
        </w:rPr>
        <w:t>a</w:t>
      </w:r>
      <w:r w:rsidRPr="000C06D8">
        <w:rPr>
          <w:rFonts w:asciiTheme="minorHAnsi" w:hAnsiTheme="minorHAnsi" w:cstheme="minorHAnsi"/>
          <w:sz w:val="22"/>
        </w:rPr>
        <w:t xml:space="preserve"> zákona o DPH, je Kupující oprávněn část kupní ceny odpovídající dani z přidané hodnoty uhradit přímo na účet správce daně v souladu s ustanovením § 109a zákona o DPH. </w:t>
      </w:r>
      <w:r w:rsidR="009F612B" w:rsidRPr="000C06D8">
        <w:rPr>
          <w:rFonts w:asciiTheme="minorHAnsi" w:hAnsiTheme="minorHAnsi" w:cstheme="minorHAnsi"/>
          <w:sz w:val="22"/>
        </w:rPr>
        <w:t>Stane-li se Prodávající nespolehlivým plátce, je Kupující oprávněn od této Smlouvy odstoupit.</w:t>
      </w:r>
    </w:p>
    <w:p w14:paraId="10059B1D" w14:textId="77777777" w:rsidR="009F612B" w:rsidRPr="00C10924" w:rsidRDefault="009F612B" w:rsidP="00C10924">
      <w:pPr>
        <w:spacing w:after="200" w:line="264" w:lineRule="auto"/>
        <w:rPr>
          <w:rFonts w:asciiTheme="minorHAnsi" w:hAnsiTheme="minorHAnsi" w:cstheme="minorHAnsi"/>
          <w:sz w:val="22"/>
        </w:rPr>
      </w:pPr>
    </w:p>
    <w:p w14:paraId="7C9297ED" w14:textId="77777777" w:rsidR="003344C8" w:rsidRPr="00037767" w:rsidRDefault="003344C8" w:rsidP="00C10924">
      <w:pPr>
        <w:pStyle w:val="Odstavecseseznamem"/>
        <w:numPr>
          <w:ilvl w:val="0"/>
          <w:numId w:val="14"/>
        </w:numPr>
        <w:spacing w:before="120" w:after="120" w:line="264" w:lineRule="auto"/>
        <w:contextualSpacing w:val="0"/>
        <w:jc w:val="center"/>
        <w:rPr>
          <w:rFonts w:asciiTheme="minorHAnsi" w:hAnsiTheme="minorHAnsi" w:cstheme="minorHAnsi"/>
          <w:sz w:val="22"/>
        </w:rPr>
      </w:pPr>
    </w:p>
    <w:p w14:paraId="592E86CB" w14:textId="3ED1214C" w:rsidR="001D16FD" w:rsidRDefault="001D16FD" w:rsidP="001D16FD">
      <w:pPr>
        <w:spacing w:before="120" w:after="120"/>
        <w:jc w:val="center"/>
        <w:rPr>
          <w:rFonts w:asciiTheme="minorHAnsi" w:hAnsiTheme="minorHAnsi" w:cstheme="minorHAnsi"/>
          <w:sz w:val="22"/>
          <w:szCs w:val="22"/>
        </w:rPr>
      </w:pPr>
      <w:r w:rsidRPr="00C10924">
        <w:rPr>
          <w:rFonts w:asciiTheme="minorHAnsi" w:hAnsiTheme="minorHAnsi" w:cstheme="minorHAnsi"/>
          <w:b/>
          <w:bCs/>
          <w:sz w:val="22"/>
          <w:szCs w:val="22"/>
        </w:rPr>
        <w:lastRenderedPageBreak/>
        <w:t>Smluvní pokuty</w:t>
      </w:r>
      <w:r w:rsidR="00F568FE">
        <w:rPr>
          <w:rFonts w:asciiTheme="minorHAnsi" w:hAnsiTheme="minorHAnsi" w:cstheme="minorHAnsi"/>
          <w:b/>
          <w:bCs/>
          <w:sz w:val="22"/>
          <w:szCs w:val="22"/>
        </w:rPr>
        <w:t xml:space="preserve"> a odstoupení od </w:t>
      </w:r>
      <w:r w:rsidR="000C06D8">
        <w:rPr>
          <w:rFonts w:asciiTheme="minorHAnsi" w:hAnsiTheme="minorHAnsi" w:cstheme="minorHAnsi"/>
          <w:b/>
          <w:bCs/>
          <w:sz w:val="22"/>
          <w:szCs w:val="22"/>
        </w:rPr>
        <w:t>S</w:t>
      </w:r>
      <w:r w:rsidR="00F568FE">
        <w:rPr>
          <w:rFonts w:asciiTheme="minorHAnsi" w:hAnsiTheme="minorHAnsi" w:cstheme="minorHAnsi"/>
          <w:b/>
          <w:bCs/>
          <w:sz w:val="22"/>
          <w:szCs w:val="22"/>
        </w:rPr>
        <w:t>mlouvy</w:t>
      </w:r>
      <w:r w:rsidR="00F02312">
        <w:rPr>
          <w:rFonts w:asciiTheme="minorHAnsi" w:hAnsiTheme="minorHAnsi" w:cstheme="minorHAnsi"/>
          <w:b/>
          <w:bCs/>
          <w:sz w:val="22"/>
          <w:szCs w:val="22"/>
        </w:rPr>
        <w:t>/dílčí smlouvy</w:t>
      </w:r>
    </w:p>
    <w:p w14:paraId="1744DD2F" w14:textId="77777777" w:rsidR="001D16FD" w:rsidRPr="001D16FD" w:rsidRDefault="001D16FD" w:rsidP="00E8306F">
      <w:pPr>
        <w:pStyle w:val="Odstavecseseznamem"/>
        <w:spacing w:before="120" w:after="120"/>
        <w:rPr>
          <w:rFonts w:asciiTheme="minorHAnsi" w:hAnsiTheme="minorHAnsi" w:cstheme="minorHAnsi"/>
          <w:vanish/>
          <w:sz w:val="22"/>
        </w:rPr>
      </w:pPr>
    </w:p>
    <w:p w14:paraId="0838F694" w14:textId="5A4AF959" w:rsidR="000C06D8" w:rsidRDefault="000C06D8" w:rsidP="00C10924">
      <w:pPr>
        <w:pStyle w:val="Odstavecseseznamem"/>
        <w:numPr>
          <w:ilvl w:val="1"/>
          <w:numId w:val="23"/>
        </w:numPr>
        <w:tabs>
          <w:tab w:val="clear" w:pos="567"/>
          <w:tab w:val="num" w:pos="426"/>
        </w:tabs>
        <w:spacing w:after="200" w:line="264" w:lineRule="auto"/>
        <w:ind w:left="425" w:hanging="425"/>
        <w:contextualSpacing w:val="0"/>
        <w:rPr>
          <w:rFonts w:asciiTheme="minorHAnsi" w:hAnsiTheme="minorHAnsi" w:cstheme="minorHAnsi"/>
          <w:sz w:val="22"/>
        </w:rPr>
      </w:pPr>
      <w:r>
        <w:rPr>
          <w:rFonts w:asciiTheme="minorHAnsi" w:hAnsiTheme="minorHAnsi" w:cstheme="minorHAnsi"/>
          <w:sz w:val="22"/>
        </w:rPr>
        <w:t>V případě prodlení Prodávajícího s dodáním Zboží ve sjednaném termínu, se Prodávající zavazuje uhradit Kupujícímu smluvní pokutu ve výši 0,5% z kupní ceny tohoto Zboží za každý započatý den prodlení.</w:t>
      </w:r>
      <w:r w:rsidR="00F02312">
        <w:rPr>
          <w:rFonts w:asciiTheme="minorHAnsi" w:hAnsiTheme="minorHAnsi" w:cstheme="minorHAnsi"/>
          <w:sz w:val="22"/>
        </w:rPr>
        <w:t xml:space="preserve"> V takovém případě je Kupující oprávněn od dílčí kupní smlouvy odstoupit.</w:t>
      </w:r>
    </w:p>
    <w:p w14:paraId="269E2267" w14:textId="030FB64D" w:rsidR="00F568FE" w:rsidRDefault="00F568FE" w:rsidP="00F568FE">
      <w:pPr>
        <w:pStyle w:val="Odstavecseseznamem"/>
        <w:numPr>
          <w:ilvl w:val="1"/>
          <w:numId w:val="23"/>
        </w:numPr>
        <w:tabs>
          <w:tab w:val="clear" w:pos="567"/>
          <w:tab w:val="num" w:pos="426"/>
        </w:tabs>
        <w:spacing w:after="200" w:line="264" w:lineRule="auto"/>
        <w:ind w:left="425" w:hanging="425"/>
        <w:contextualSpacing w:val="0"/>
        <w:rPr>
          <w:rFonts w:asciiTheme="minorHAnsi" w:hAnsiTheme="minorHAnsi" w:cstheme="minorHAnsi"/>
          <w:sz w:val="22"/>
        </w:rPr>
      </w:pPr>
      <w:r>
        <w:rPr>
          <w:rFonts w:asciiTheme="minorHAnsi" w:hAnsiTheme="minorHAnsi" w:cstheme="minorHAnsi"/>
          <w:sz w:val="22"/>
        </w:rPr>
        <w:t xml:space="preserve">Smluvní strany vylučují ustanovení § 2050 </w:t>
      </w:r>
      <w:r w:rsidR="000C06D8">
        <w:rPr>
          <w:rFonts w:asciiTheme="minorHAnsi" w:hAnsiTheme="minorHAnsi" w:cstheme="minorHAnsi"/>
          <w:sz w:val="22"/>
        </w:rPr>
        <w:t>občanského zákoníku</w:t>
      </w:r>
      <w:r>
        <w:rPr>
          <w:rFonts w:asciiTheme="minorHAnsi" w:hAnsiTheme="minorHAnsi" w:cstheme="minorHAnsi"/>
          <w:sz w:val="22"/>
        </w:rPr>
        <w:t>. Úhradou smluvní pokuty není dotčeno právo Kupujícího na náhradu škody vzniklé z důvodu porušení povinnosti, ke kterému se smluvní pokuta vztahuje, v plné výši.</w:t>
      </w:r>
    </w:p>
    <w:p w14:paraId="2FD95B3D" w14:textId="6B4691AF" w:rsidR="00F568FE" w:rsidRDefault="00F568FE" w:rsidP="00F568FE">
      <w:pPr>
        <w:pStyle w:val="Odstavecseseznamem"/>
        <w:numPr>
          <w:ilvl w:val="1"/>
          <w:numId w:val="23"/>
        </w:numPr>
        <w:tabs>
          <w:tab w:val="clear" w:pos="567"/>
          <w:tab w:val="num" w:pos="426"/>
        </w:tabs>
        <w:spacing w:after="200" w:line="264" w:lineRule="auto"/>
        <w:ind w:left="425" w:hanging="425"/>
        <w:contextualSpacing w:val="0"/>
        <w:rPr>
          <w:rFonts w:asciiTheme="minorHAnsi" w:hAnsiTheme="minorHAnsi" w:cstheme="minorHAnsi"/>
          <w:sz w:val="22"/>
        </w:rPr>
      </w:pPr>
      <w:r w:rsidRPr="00F568FE">
        <w:rPr>
          <w:rFonts w:asciiTheme="minorHAnsi" w:hAnsiTheme="minorHAnsi" w:cstheme="minorHAnsi"/>
          <w:sz w:val="22"/>
        </w:rPr>
        <w:t xml:space="preserve">Od této </w:t>
      </w:r>
      <w:r>
        <w:rPr>
          <w:rFonts w:asciiTheme="minorHAnsi" w:hAnsiTheme="minorHAnsi" w:cstheme="minorHAnsi"/>
          <w:sz w:val="22"/>
        </w:rPr>
        <w:t>S</w:t>
      </w:r>
      <w:r w:rsidRPr="00F568FE">
        <w:rPr>
          <w:rFonts w:asciiTheme="minorHAnsi" w:hAnsiTheme="minorHAnsi" w:cstheme="minorHAnsi"/>
          <w:sz w:val="22"/>
        </w:rPr>
        <w:t>mlouvy</w:t>
      </w:r>
      <w:r w:rsidR="00607985">
        <w:rPr>
          <w:rFonts w:asciiTheme="minorHAnsi" w:hAnsiTheme="minorHAnsi" w:cstheme="minorHAnsi"/>
          <w:sz w:val="22"/>
        </w:rPr>
        <w:t xml:space="preserve"> a/nebo dílčí </w:t>
      </w:r>
      <w:r w:rsidR="006410E8">
        <w:rPr>
          <w:rFonts w:asciiTheme="minorHAnsi" w:hAnsiTheme="minorHAnsi" w:cstheme="minorHAnsi"/>
          <w:sz w:val="22"/>
        </w:rPr>
        <w:t xml:space="preserve">kupní </w:t>
      </w:r>
      <w:r w:rsidR="00607985">
        <w:rPr>
          <w:rFonts w:asciiTheme="minorHAnsi" w:hAnsiTheme="minorHAnsi" w:cstheme="minorHAnsi"/>
          <w:sz w:val="22"/>
        </w:rPr>
        <w:t>smlouvy</w:t>
      </w:r>
      <w:r w:rsidRPr="00F568FE">
        <w:rPr>
          <w:rFonts w:asciiTheme="minorHAnsi" w:hAnsiTheme="minorHAnsi" w:cstheme="minorHAnsi"/>
          <w:sz w:val="22"/>
        </w:rPr>
        <w:t xml:space="preserve"> může </w:t>
      </w:r>
      <w:r w:rsidR="00EF5413">
        <w:rPr>
          <w:rFonts w:asciiTheme="minorHAnsi" w:hAnsiTheme="minorHAnsi" w:cstheme="minorHAnsi"/>
          <w:sz w:val="22"/>
        </w:rPr>
        <w:t>Kupující odstoupit</w:t>
      </w:r>
      <w:r w:rsidRPr="00F568FE">
        <w:rPr>
          <w:rFonts w:asciiTheme="minorHAnsi" w:hAnsiTheme="minorHAnsi" w:cstheme="minorHAnsi"/>
          <w:sz w:val="22"/>
        </w:rPr>
        <w:t xml:space="preserve"> z důvodu podstatného porušení této </w:t>
      </w:r>
      <w:r w:rsidR="00607985">
        <w:rPr>
          <w:rFonts w:asciiTheme="minorHAnsi" w:hAnsiTheme="minorHAnsi" w:cstheme="minorHAnsi"/>
          <w:sz w:val="22"/>
        </w:rPr>
        <w:t>S</w:t>
      </w:r>
      <w:r w:rsidRPr="00F568FE">
        <w:rPr>
          <w:rFonts w:asciiTheme="minorHAnsi" w:hAnsiTheme="minorHAnsi" w:cstheme="minorHAnsi"/>
          <w:sz w:val="22"/>
        </w:rPr>
        <w:t>mlouvy</w:t>
      </w:r>
      <w:r w:rsidR="00607985">
        <w:rPr>
          <w:rFonts w:asciiTheme="minorHAnsi" w:hAnsiTheme="minorHAnsi" w:cstheme="minorHAnsi"/>
          <w:sz w:val="22"/>
        </w:rPr>
        <w:t xml:space="preserve"> a/nebo dílčí </w:t>
      </w:r>
      <w:r w:rsidR="006410E8">
        <w:rPr>
          <w:rFonts w:asciiTheme="minorHAnsi" w:hAnsiTheme="minorHAnsi" w:cstheme="minorHAnsi"/>
          <w:sz w:val="22"/>
        </w:rPr>
        <w:t xml:space="preserve">kupní </w:t>
      </w:r>
      <w:r w:rsidR="00607985">
        <w:rPr>
          <w:rFonts w:asciiTheme="minorHAnsi" w:hAnsiTheme="minorHAnsi" w:cstheme="minorHAnsi"/>
          <w:sz w:val="22"/>
        </w:rPr>
        <w:t>smlouvy</w:t>
      </w:r>
      <w:r w:rsidRPr="00F568FE">
        <w:rPr>
          <w:rFonts w:asciiTheme="minorHAnsi" w:hAnsiTheme="minorHAnsi" w:cstheme="minorHAnsi"/>
          <w:sz w:val="22"/>
        </w:rPr>
        <w:t xml:space="preserve"> </w:t>
      </w:r>
      <w:r w:rsidR="00EF5413">
        <w:rPr>
          <w:rFonts w:asciiTheme="minorHAnsi" w:hAnsiTheme="minorHAnsi" w:cstheme="minorHAnsi"/>
          <w:sz w:val="22"/>
        </w:rPr>
        <w:t>Prodávajícím</w:t>
      </w:r>
      <w:r w:rsidRPr="00F568FE">
        <w:rPr>
          <w:rFonts w:asciiTheme="minorHAnsi" w:hAnsiTheme="minorHAnsi" w:cstheme="minorHAnsi"/>
          <w:sz w:val="22"/>
        </w:rPr>
        <w:t xml:space="preserve">. </w:t>
      </w:r>
      <w:r w:rsidR="00EF5413" w:rsidRPr="00EF5413">
        <w:rPr>
          <w:rFonts w:asciiTheme="minorHAnsi" w:hAnsiTheme="minorHAnsi" w:cstheme="minorHAnsi"/>
          <w:sz w:val="22"/>
        </w:rPr>
        <w:t xml:space="preserve">Právní účinky odstoupení od </w:t>
      </w:r>
      <w:r w:rsidR="00607985">
        <w:rPr>
          <w:rFonts w:asciiTheme="minorHAnsi" w:hAnsiTheme="minorHAnsi" w:cstheme="minorHAnsi"/>
          <w:sz w:val="22"/>
        </w:rPr>
        <w:t>s</w:t>
      </w:r>
      <w:r w:rsidR="00EF5413" w:rsidRPr="00EF5413">
        <w:rPr>
          <w:rFonts w:asciiTheme="minorHAnsi" w:hAnsiTheme="minorHAnsi" w:cstheme="minorHAnsi"/>
          <w:sz w:val="22"/>
        </w:rPr>
        <w:t xml:space="preserve">mlouvy nastávají dnem doručení oznámení o odstoupení </w:t>
      </w:r>
      <w:r w:rsidR="00EF5413">
        <w:rPr>
          <w:rFonts w:asciiTheme="minorHAnsi" w:hAnsiTheme="minorHAnsi" w:cstheme="minorHAnsi"/>
          <w:sz w:val="22"/>
        </w:rPr>
        <w:t>Prodávajícímu</w:t>
      </w:r>
      <w:r w:rsidR="00EF5413" w:rsidRPr="00EF5413">
        <w:rPr>
          <w:rFonts w:asciiTheme="minorHAnsi" w:hAnsiTheme="minorHAnsi" w:cstheme="minorHAnsi"/>
          <w:sz w:val="22"/>
        </w:rPr>
        <w:t>, přičemž jednotlivé smluvní závazky plynoucí z</w:t>
      </w:r>
      <w:r w:rsidR="006410E8">
        <w:rPr>
          <w:rFonts w:asciiTheme="minorHAnsi" w:hAnsiTheme="minorHAnsi" w:cstheme="minorHAnsi"/>
          <w:sz w:val="22"/>
        </w:rPr>
        <w:t>e</w:t>
      </w:r>
      <w:r w:rsidR="00EF5413" w:rsidRPr="00EF5413">
        <w:rPr>
          <w:rFonts w:asciiTheme="minorHAnsi" w:hAnsiTheme="minorHAnsi" w:cstheme="minorHAnsi"/>
          <w:sz w:val="22"/>
        </w:rPr>
        <w:t xml:space="preserve"> smlouvy se zrušují od počátku s výjimkou těch, které se dle občanského zákoníku nezrušují (např. právo na náhradu škody, právo na zaplacení smluvní pokuty nebo úroku z prodlení).</w:t>
      </w:r>
      <w:r w:rsidR="00EF5413">
        <w:rPr>
          <w:rFonts w:asciiTheme="minorHAnsi" w:hAnsiTheme="minorHAnsi" w:cstheme="minorHAnsi"/>
          <w:sz w:val="22"/>
        </w:rPr>
        <w:t xml:space="preserve"> Odstoupení od této Smlouvy nemá vliv na platnost dílčích kupních smluv uzavřených mezi Smluvními stranami před odstoupením od </w:t>
      </w:r>
      <w:r w:rsidR="006410E8">
        <w:rPr>
          <w:rFonts w:asciiTheme="minorHAnsi" w:hAnsiTheme="minorHAnsi" w:cstheme="minorHAnsi"/>
          <w:sz w:val="22"/>
        </w:rPr>
        <w:t>S</w:t>
      </w:r>
      <w:r w:rsidR="00EF5413">
        <w:rPr>
          <w:rFonts w:asciiTheme="minorHAnsi" w:hAnsiTheme="minorHAnsi" w:cstheme="minorHAnsi"/>
          <w:sz w:val="22"/>
        </w:rPr>
        <w:t xml:space="preserve">mlouvy. </w:t>
      </w:r>
      <w:r w:rsidR="006410E8">
        <w:rPr>
          <w:rFonts w:asciiTheme="minorHAnsi" w:hAnsiTheme="minorHAnsi" w:cstheme="minorHAnsi"/>
          <w:sz w:val="22"/>
        </w:rPr>
        <w:t xml:space="preserve">Odstoupení od dílčí kupní smlouvy nemá vliv na platnost této Smlouvy nebo ostatních dílčích kupních smluv. </w:t>
      </w:r>
    </w:p>
    <w:p w14:paraId="3DAF9ED2" w14:textId="7C618629" w:rsidR="00E0548F" w:rsidRDefault="00E0548F" w:rsidP="00F568FE">
      <w:pPr>
        <w:pStyle w:val="Odstavecseseznamem"/>
        <w:numPr>
          <w:ilvl w:val="1"/>
          <w:numId w:val="23"/>
        </w:numPr>
        <w:tabs>
          <w:tab w:val="clear" w:pos="567"/>
          <w:tab w:val="num" w:pos="426"/>
        </w:tabs>
        <w:spacing w:after="200" w:line="264" w:lineRule="auto"/>
        <w:ind w:left="425" w:hanging="425"/>
        <w:contextualSpacing w:val="0"/>
        <w:rPr>
          <w:rFonts w:asciiTheme="minorHAnsi" w:hAnsiTheme="minorHAnsi" w:cstheme="minorHAnsi"/>
          <w:sz w:val="22"/>
        </w:rPr>
      </w:pPr>
      <w:r>
        <w:rPr>
          <w:rFonts w:asciiTheme="minorHAnsi" w:hAnsiTheme="minorHAnsi" w:cstheme="minorHAnsi"/>
          <w:sz w:val="22"/>
        </w:rPr>
        <w:t xml:space="preserve">Za podstatné porušení této Smlouvy </w:t>
      </w:r>
      <w:r w:rsidR="006410E8">
        <w:rPr>
          <w:rFonts w:asciiTheme="minorHAnsi" w:hAnsiTheme="minorHAnsi" w:cstheme="minorHAnsi"/>
          <w:sz w:val="22"/>
        </w:rPr>
        <w:t xml:space="preserve">a/nebo dílčí kupní smlouvy </w:t>
      </w:r>
      <w:r>
        <w:rPr>
          <w:rFonts w:asciiTheme="minorHAnsi" w:hAnsiTheme="minorHAnsi" w:cstheme="minorHAnsi"/>
          <w:sz w:val="22"/>
        </w:rPr>
        <w:t xml:space="preserve">se považuje zejména prodlení s plněním dílčí </w:t>
      </w:r>
      <w:r w:rsidR="006410E8">
        <w:rPr>
          <w:rFonts w:asciiTheme="minorHAnsi" w:hAnsiTheme="minorHAnsi" w:cstheme="minorHAnsi"/>
          <w:sz w:val="22"/>
        </w:rPr>
        <w:t xml:space="preserve">kupní </w:t>
      </w:r>
      <w:r>
        <w:rPr>
          <w:rFonts w:asciiTheme="minorHAnsi" w:hAnsiTheme="minorHAnsi" w:cstheme="minorHAnsi"/>
          <w:sz w:val="22"/>
        </w:rPr>
        <w:t>smlouvy o více než 1</w:t>
      </w:r>
      <w:r w:rsidR="000B5737">
        <w:rPr>
          <w:rFonts w:asciiTheme="minorHAnsi" w:hAnsiTheme="minorHAnsi" w:cstheme="minorHAnsi"/>
          <w:sz w:val="22"/>
        </w:rPr>
        <w:t>0</w:t>
      </w:r>
      <w:r>
        <w:rPr>
          <w:rFonts w:asciiTheme="minorHAnsi" w:hAnsiTheme="minorHAnsi" w:cstheme="minorHAnsi"/>
          <w:sz w:val="22"/>
        </w:rPr>
        <w:t xml:space="preserve"> (</w:t>
      </w:r>
      <w:r w:rsidR="000B5737">
        <w:rPr>
          <w:rFonts w:asciiTheme="minorHAnsi" w:hAnsiTheme="minorHAnsi" w:cstheme="minorHAnsi"/>
          <w:sz w:val="22"/>
        </w:rPr>
        <w:t>deset</w:t>
      </w:r>
      <w:r>
        <w:rPr>
          <w:rFonts w:asciiTheme="minorHAnsi" w:hAnsiTheme="minorHAnsi" w:cstheme="minorHAnsi"/>
          <w:sz w:val="22"/>
        </w:rPr>
        <w:t xml:space="preserve">) kalendářních dnů, případně prodlení s plněním alespoň dvou dílčích </w:t>
      </w:r>
      <w:r w:rsidR="006410E8">
        <w:rPr>
          <w:rFonts w:asciiTheme="minorHAnsi" w:hAnsiTheme="minorHAnsi" w:cstheme="minorHAnsi"/>
          <w:sz w:val="22"/>
        </w:rPr>
        <w:t xml:space="preserve">kupních </w:t>
      </w:r>
      <w:r>
        <w:rPr>
          <w:rFonts w:asciiTheme="minorHAnsi" w:hAnsiTheme="minorHAnsi" w:cstheme="minorHAnsi"/>
          <w:sz w:val="22"/>
        </w:rPr>
        <w:t xml:space="preserve">smluv současně o více než </w:t>
      </w:r>
      <w:r w:rsidR="000B5737">
        <w:rPr>
          <w:rFonts w:asciiTheme="minorHAnsi" w:hAnsiTheme="minorHAnsi" w:cstheme="minorHAnsi"/>
          <w:sz w:val="22"/>
        </w:rPr>
        <w:t>5</w:t>
      </w:r>
      <w:r>
        <w:rPr>
          <w:rFonts w:asciiTheme="minorHAnsi" w:hAnsiTheme="minorHAnsi" w:cstheme="minorHAnsi"/>
          <w:sz w:val="22"/>
        </w:rPr>
        <w:t xml:space="preserve"> (</w:t>
      </w:r>
      <w:r w:rsidR="000B5737">
        <w:rPr>
          <w:rFonts w:asciiTheme="minorHAnsi" w:hAnsiTheme="minorHAnsi" w:cstheme="minorHAnsi"/>
          <w:sz w:val="22"/>
        </w:rPr>
        <w:t>pět</w:t>
      </w:r>
      <w:r>
        <w:rPr>
          <w:rFonts w:asciiTheme="minorHAnsi" w:hAnsiTheme="minorHAnsi" w:cstheme="minorHAnsi"/>
          <w:sz w:val="22"/>
        </w:rPr>
        <w:t>) kalendářních dnů</w:t>
      </w:r>
      <w:r w:rsidR="000F105A">
        <w:rPr>
          <w:rFonts w:asciiTheme="minorHAnsi" w:hAnsiTheme="minorHAnsi" w:cstheme="minorHAnsi"/>
          <w:sz w:val="22"/>
        </w:rPr>
        <w:t xml:space="preserve"> a/nebo porušení povinnosti Prodávajícího akceptovat Objednávku Kupujícího více než ve 2 (dvou) případech</w:t>
      </w:r>
      <w:r>
        <w:rPr>
          <w:rFonts w:asciiTheme="minorHAnsi" w:hAnsiTheme="minorHAnsi" w:cstheme="minorHAnsi"/>
          <w:sz w:val="22"/>
        </w:rPr>
        <w:t>.</w:t>
      </w:r>
    </w:p>
    <w:p w14:paraId="6C1A0B60" w14:textId="0C8B1AA4" w:rsidR="00107390" w:rsidRPr="00C10924" w:rsidRDefault="00107390" w:rsidP="00C10924">
      <w:pPr>
        <w:pStyle w:val="Odstavecseseznamem"/>
        <w:numPr>
          <w:ilvl w:val="1"/>
          <w:numId w:val="23"/>
        </w:numPr>
        <w:tabs>
          <w:tab w:val="clear" w:pos="567"/>
          <w:tab w:val="num" w:pos="426"/>
        </w:tabs>
        <w:spacing w:after="200" w:line="264" w:lineRule="auto"/>
        <w:ind w:left="425" w:hanging="425"/>
        <w:contextualSpacing w:val="0"/>
        <w:rPr>
          <w:rFonts w:asciiTheme="minorHAnsi" w:hAnsiTheme="minorHAnsi" w:cstheme="minorHAnsi"/>
          <w:sz w:val="22"/>
        </w:rPr>
      </w:pPr>
      <w:r>
        <w:rPr>
          <w:rFonts w:asciiTheme="minorHAnsi" w:hAnsiTheme="minorHAnsi" w:cstheme="minorHAnsi"/>
          <w:sz w:val="22"/>
        </w:rPr>
        <w:t xml:space="preserve">Smluvní pokuta je splatná </w:t>
      </w:r>
      <w:r w:rsidR="009F612B">
        <w:rPr>
          <w:rFonts w:asciiTheme="minorHAnsi" w:hAnsiTheme="minorHAnsi" w:cstheme="minorHAnsi"/>
          <w:sz w:val="22"/>
        </w:rPr>
        <w:t>15</w:t>
      </w:r>
      <w:r>
        <w:rPr>
          <w:rFonts w:asciiTheme="minorHAnsi" w:hAnsiTheme="minorHAnsi" w:cstheme="minorHAnsi"/>
          <w:sz w:val="22"/>
        </w:rPr>
        <w:t xml:space="preserve"> (</w:t>
      </w:r>
      <w:r w:rsidR="009F612B">
        <w:rPr>
          <w:rFonts w:asciiTheme="minorHAnsi" w:hAnsiTheme="minorHAnsi" w:cstheme="minorHAnsi"/>
          <w:sz w:val="22"/>
        </w:rPr>
        <w:t>patnáct</w:t>
      </w:r>
      <w:r>
        <w:rPr>
          <w:rFonts w:asciiTheme="minorHAnsi" w:hAnsiTheme="minorHAnsi" w:cstheme="minorHAnsi"/>
          <w:sz w:val="22"/>
        </w:rPr>
        <w:t>) dnů ode dne doručení oznámení o uložení smluvní pokuty Kupujícím Prodávajícímu. Kupující je oprávněn započíst smluvní pokutu na kteroukoliv splatnou pohledávku Kupujícího vůči Prodávajícímu.</w:t>
      </w:r>
    </w:p>
    <w:p w14:paraId="670FDF45" w14:textId="77777777" w:rsidR="00371333" w:rsidRDefault="00371333" w:rsidP="00C10924">
      <w:pPr>
        <w:tabs>
          <w:tab w:val="num" w:pos="644"/>
        </w:tabs>
        <w:spacing w:before="120" w:after="120"/>
        <w:jc w:val="center"/>
        <w:rPr>
          <w:rFonts w:asciiTheme="minorHAnsi" w:hAnsiTheme="minorHAnsi" w:cstheme="minorHAnsi"/>
          <w:sz w:val="22"/>
          <w:szCs w:val="22"/>
        </w:rPr>
      </w:pPr>
    </w:p>
    <w:p w14:paraId="011DB80A" w14:textId="77777777" w:rsidR="007E776F" w:rsidRPr="00C55266" w:rsidRDefault="007E776F" w:rsidP="00C10924">
      <w:pPr>
        <w:spacing w:before="120" w:after="120"/>
        <w:jc w:val="center"/>
        <w:rPr>
          <w:rFonts w:asciiTheme="minorHAnsi" w:hAnsiTheme="minorHAnsi" w:cstheme="minorHAnsi"/>
          <w:sz w:val="22"/>
          <w:szCs w:val="22"/>
        </w:rPr>
      </w:pPr>
    </w:p>
    <w:p w14:paraId="6C2A1153" w14:textId="0B688F57" w:rsidR="007E776F" w:rsidRPr="00C10924" w:rsidRDefault="007E776F" w:rsidP="00C10924">
      <w:pPr>
        <w:pStyle w:val="Odstavecseseznamem"/>
        <w:numPr>
          <w:ilvl w:val="0"/>
          <w:numId w:val="14"/>
        </w:numPr>
        <w:spacing w:before="120" w:after="120"/>
        <w:jc w:val="center"/>
        <w:rPr>
          <w:rFonts w:asciiTheme="minorHAnsi" w:hAnsiTheme="minorHAnsi" w:cstheme="minorHAnsi"/>
          <w:b/>
          <w:sz w:val="22"/>
        </w:rPr>
      </w:pPr>
    </w:p>
    <w:p w14:paraId="24E7981D" w14:textId="1EAF9575" w:rsidR="007E776F" w:rsidRPr="00C55266" w:rsidRDefault="00E0548F" w:rsidP="007E776F">
      <w:pPr>
        <w:spacing w:before="120" w:after="120"/>
        <w:jc w:val="center"/>
        <w:rPr>
          <w:rFonts w:asciiTheme="minorHAnsi" w:hAnsiTheme="minorHAnsi" w:cstheme="minorHAnsi"/>
          <w:b/>
          <w:sz w:val="22"/>
          <w:szCs w:val="22"/>
        </w:rPr>
      </w:pPr>
      <w:r>
        <w:rPr>
          <w:rFonts w:asciiTheme="minorHAnsi" w:hAnsiTheme="minorHAnsi" w:cstheme="minorHAnsi"/>
          <w:b/>
          <w:sz w:val="22"/>
          <w:szCs w:val="22"/>
        </w:rPr>
        <w:t>Další p</w:t>
      </w:r>
      <w:r w:rsidR="007E776F" w:rsidRPr="00C55266">
        <w:rPr>
          <w:rFonts w:asciiTheme="minorHAnsi" w:hAnsiTheme="minorHAnsi" w:cstheme="minorHAnsi"/>
          <w:b/>
          <w:sz w:val="22"/>
          <w:szCs w:val="22"/>
        </w:rPr>
        <w:t xml:space="preserve">ráva a povinnosti </w:t>
      </w:r>
      <w:r w:rsidR="00750732">
        <w:rPr>
          <w:rFonts w:asciiTheme="minorHAnsi" w:hAnsiTheme="minorHAnsi" w:cstheme="minorHAnsi"/>
          <w:b/>
          <w:sz w:val="22"/>
          <w:szCs w:val="22"/>
        </w:rPr>
        <w:t>S</w:t>
      </w:r>
      <w:r w:rsidR="007E776F" w:rsidRPr="00C55266">
        <w:rPr>
          <w:rFonts w:asciiTheme="minorHAnsi" w:hAnsiTheme="minorHAnsi" w:cstheme="minorHAnsi"/>
          <w:b/>
          <w:sz w:val="22"/>
          <w:szCs w:val="22"/>
        </w:rPr>
        <w:t>mluvních stran</w:t>
      </w:r>
    </w:p>
    <w:p w14:paraId="63C35265" w14:textId="2202861B" w:rsidR="007E776F" w:rsidRPr="00C10924" w:rsidRDefault="007E776F" w:rsidP="00C10924">
      <w:pPr>
        <w:pStyle w:val="Odstavecseseznamem"/>
        <w:numPr>
          <w:ilvl w:val="1"/>
          <w:numId w:val="21"/>
        </w:numPr>
        <w:spacing w:before="120" w:after="120"/>
        <w:rPr>
          <w:rFonts w:asciiTheme="minorHAnsi" w:hAnsiTheme="minorHAnsi" w:cstheme="minorHAnsi"/>
          <w:sz w:val="22"/>
        </w:rPr>
      </w:pPr>
      <w:r w:rsidRPr="00C10924">
        <w:rPr>
          <w:rFonts w:asciiTheme="minorHAnsi" w:hAnsiTheme="minorHAnsi" w:cstheme="minorHAnsi"/>
          <w:sz w:val="22"/>
        </w:rPr>
        <w:t>Prodávající se zavazuje:</w:t>
      </w:r>
    </w:p>
    <w:p w14:paraId="573CDFEE" w14:textId="17D7758A" w:rsidR="007E776F" w:rsidRPr="00C55266" w:rsidRDefault="007E776F" w:rsidP="00C10924">
      <w:pPr>
        <w:numPr>
          <w:ilvl w:val="1"/>
          <w:numId w:val="5"/>
        </w:numPr>
        <w:tabs>
          <w:tab w:val="clear" w:pos="1500"/>
          <w:tab w:val="num" w:pos="1080"/>
        </w:tabs>
        <w:spacing w:after="200" w:line="264" w:lineRule="auto"/>
        <w:ind w:left="1077" w:hanging="357"/>
        <w:contextualSpacing/>
        <w:jc w:val="both"/>
        <w:rPr>
          <w:rFonts w:asciiTheme="minorHAnsi" w:hAnsiTheme="minorHAnsi" w:cstheme="minorHAnsi"/>
          <w:sz w:val="22"/>
          <w:szCs w:val="22"/>
        </w:rPr>
      </w:pPr>
      <w:r w:rsidRPr="00C55266">
        <w:rPr>
          <w:rFonts w:asciiTheme="minorHAnsi" w:hAnsiTheme="minorHAnsi" w:cstheme="minorHAnsi"/>
          <w:sz w:val="22"/>
          <w:szCs w:val="22"/>
        </w:rPr>
        <w:t xml:space="preserve">dodat </w:t>
      </w:r>
      <w:r w:rsidR="008527D6">
        <w:rPr>
          <w:rFonts w:asciiTheme="minorHAnsi" w:hAnsiTheme="minorHAnsi" w:cstheme="minorHAnsi"/>
          <w:sz w:val="22"/>
          <w:szCs w:val="22"/>
        </w:rPr>
        <w:t>K</w:t>
      </w:r>
      <w:r w:rsidRPr="00C55266">
        <w:rPr>
          <w:rFonts w:asciiTheme="minorHAnsi" w:hAnsiTheme="minorHAnsi" w:cstheme="minorHAnsi"/>
          <w:sz w:val="22"/>
          <w:szCs w:val="22"/>
        </w:rPr>
        <w:t xml:space="preserve">upujícímu objednané </w:t>
      </w:r>
      <w:r w:rsidR="00A1497D">
        <w:rPr>
          <w:rFonts w:asciiTheme="minorHAnsi" w:hAnsiTheme="minorHAnsi" w:cstheme="minorHAnsi"/>
          <w:sz w:val="22"/>
          <w:szCs w:val="22"/>
        </w:rPr>
        <w:t>Z</w:t>
      </w:r>
      <w:r w:rsidRPr="00C55266">
        <w:rPr>
          <w:rFonts w:asciiTheme="minorHAnsi" w:hAnsiTheme="minorHAnsi" w:cstheme="minorHAnsi"/>
          <w:sz w:val="22"/>
          <w:szCs w:val="22"/>
        </w:rPr>
        <w:t>boží v dohodnutém provedení, množství, termínu a kvalitě</w:t>
      </w:r>
      <w:r w:rsidR="00E0548F">
        <w:rPr>
          <w:rFonts w:asciiTheme="minorHAnsi" w:hAnsiTheme="minorHAnsi" w:cstheme="minorHAnsi"/>
          <w:sz w:val="22"/>
          <w:szCs w:val="22"/>
        </w:rPr>
        <w:t>;</w:t>
      </w:r>
      <w:r w:rsidR="00783A75">
        <w:rPr>
          <w:rFonts w:asciiTheme="minorHAnsi" w:hAnsiTheme="minorHAnsi" w:cstheme="minorHAnsi"/>
          <w:sz w:val="22"/>
          <w:szCs w:val="22"/>
        </w:rPr>
        <w:t xml:space="preserve"> a</w:t>
      </w:r>
    </w:p>
    <w:p w14:paraId="5567953C" w14:textId="7EC35183" w:rsidR="007E776F" w:rsidRDefault="007E776F" w:rsidP="00C10924">
      <w:pPr>
        <w:numPr>
          <w:ilvl w:val="1"/>
          <w:numId w:val="5"/>
        </w:numPr>
        <w:tabs>
          <w:tab w:val="clear" w:pos="1500"/>
          <w:tab w:val="num" w:pos="1080"/>
        </w:tabs>
        <w:spacing w:after="200" w:line="264" w:lineRule="auto"/>
        <w:ind w:left="1077" w:hanging="357"/>
        <w:contextualSpacing/>
        <w:jc w:val="both"/>
        <w:rPr>
          <w:rFonts w:asciiTheme="minorHAnsi" w:hAnsiTheme="minorHAnsi" w:cstheme="minorHAnsi"/>
          <w:sz w:val="22"/>
          <w:szCs w:val="22"/>
        </w:rPr>
      </w:pPr>
      <w:r w:rsidRPr="00C55266">
        <w:rPr>
          <w:rFonts w:asciiTheme="minorHAnsi" w:hAnsiTheme="minorHAnsi" w:cstheme="minorHAnsi"/>
          <w:sz w:val="22"/>
          <w:szCs w:val="22"/>
        </w:rPr>
        <w:t xml:space="preserve">dodat </w:t>
      </w:r>
      <w:r w:rsidR="008527D6">
        <w:rPr>
          <w:rFonts w:asciiTheme="minorHAnsi" w:hAnsiTheme="minorHAnsi" w:cstheme="minorHAnsi"/>
          <w:sz w:val="22"/>
          <w:szCs w:val="22"/>
        </w:rPr>
        <w:t>K</w:t>
      </w:r>
      <w:r w:rsidRPr="00C55266">
        <w:rPr>
          <w:rFonts w:asciiTheme="minorHAnsi" w:hAnsiTheme="minorHAnsi" w:cstheme="minorHAnsi"/>
          <w:sz w:val="22"/>
          <w:szCs w:val="22"/>
        </w:rPr>
        <w:t>upujícímu</w:t>
      </w:r>
      <w:r w:rsidR="00E0548F">
        <w:rPr>
          <w:rFonts w:asciiTheme="minorHAnsi" w:hAnsiTheme="minorHAnsi" w:cstheme="minorHAnsi"/>
          <w:sz w:val="22"/>
          <w:szCs w:val="22"/>
        </w:rPr>
        <w:t xml:space="preserve"> veškeré potřebné</w:t>
      </w:r>
      <w:r w:rsidRPr="00C55266">
        <w:rPr>
          <w:rFonts w:asciiTheme="minorHAnsi" w:hAnsiTheme="minorHAnsi" w:cstheme="minorHAnsi"/>
          <w:sz w:val="22"/>
          <w:szCs w:val="22"/>
        </w:rPr>
        <w:t xml:space="preserve"> doklady vztahující se ke </w:t>
      </w:r>
      <w:r w:rsidR="00E0548F">
        <w:rPr>
          <w:rFonts w:asciiTheme="minorHAnsi" w:hAnsiTheme="minorHAnsi" w:cstheme="minorHAnsi"/>
          <w:sz w:val="22"/>
          <w:szCs w:val="22"/>
        </w:rPr>
        <w:t>Z</w:t>
      </w:r>
      <w:r w:rsidRPr="00C55266">
        <w:rPr>
          <w:rFonts w:asciiTheme="minorHAnsi" w:hAnsiTheme="minorHAnsi" w:cstheme="minorHAnsi"/>
          <w:sz w:val="22"/>
          <w:szCs w:val="22"/>
        </w:rPr>
        <w:t>boží</w:t>
      </w:r>
      <w:r w:rsidR="00783A75">
        <w:rPr>
          <w:rFonts w:asciiTheme="minorHAnsi" w:hAnsiTheme="minorHAnsi" w:cstheme="minorHAnsi"/>
          <w:sz w:val="22"/>
          <w:szCs w:val="22"/>
        </w:rPr>
        <w:t>.</w:t>
      </w:r>
    </w:p>
    <w:p w14:paraId="52293B42" w14:textId="77777777" w:rsidR="00E0548F" w:rsidRPr="00C55266" w:rsidRDefault="00E0548F" w:rsidP="00C10924">
      <w:pPr>
        <w:ind w:left="1077"/>
        <w:jc w:val="both"/>
        <w:rPr>
          <w:rFonts w:asciiTheme="minorHAnsi" w:hAnsiTheme="minorHAnsi" w:cstheme="minorHAnsi"/>
          <w:sz w:val="22"/>
          <w:szCs w:val="22"/>
        </w:rPr>
      </w:pPr>
    </w:p>
    <w:p w14:paraId="01D50E98" w14:textId="77777777" w:rsidR="007E776F" w:rsidRPr="002608A1" w:rsidRDefault="007E776F" w:rsidP="002608A1">
      <w:pPr>
        <w:pStyle w:val="Odstavecseseznamem"/>
        <w:numPr>
          <w:ilvl w:val="1"/>
          <w:numId w:val="21"/>
        </w:numPr>
        <w:spacing w:before="120" w:after="120"/>
        <w:rPr>
          <w:rFonts w:asciiTheme="minorHAnsi" w:hAnsiTheme="minorHAnsi" w:cstheme="minorHAnsi"/>
          <w:sz w:val="22"/>
        </w:rPr>
      </w:pPr>
      <w:r w:rsidRPr="002608A1">
        <w:rPr>
          <w:rFonts w:asciiTheme="minorHAnsi" w:hAnsiTheme="minorHAnsi" w:cstheme="minorHAnsi"/>
          <w:sz w:val="22"/>
        </w:rPr>
        <w:t>Kupující se zavazuje:</w:t>
      </w:r>
    </w:p>
    <w:p w14:paraId="659D90FE" w14:textId="78B7009C" w:rsidR="007E776F" w:rsidRPr="00C55266" w:rsidRDefault="007E776F" w:rsidP="002608A1">
      <w:pPr>
        <w:numPr>
          <w:ilvl w:val="0"/>
          <w:numId w:val="24"/>
        </w:numPr>
        <w:ind w:left="1134" w:hanging="425"/>
        <w:jc w:val="both"/>
        <w:rPr>
          <w:rFonts w:asciiTheme="minorHAnsi" w:hAnsiTheme="minorHAnsi" w:cstheme="minorHAnsi"/>
          <w:sz w:val="22"/>
          <w:szCs w:val="22"/>
        </w:rPr>
      </w:pPr>
      <w:r w:rsidRPr="00C55266">
        <w:rPr>
          <w:rFonts w:asciiTheme="minorHAnsi" w:hAnsiTheme="minorHAnsi" w:cstheme="minorHAnsi"/>
          <w:sz w:val="22"/>
          <w:szCs w:val="22"/>
        </w:rPr>
        <w:t xml:space="preserve">převzít od </w:t>
      </w:r>
      <w:r w:rsidR="00783A75">
        <w:rPr>
          <w:rFonts w:asciiTheme="minorHAnsi" w:hAnsiTheme="minorHAnsi" w:cstheme="minorHAnsi"/>
          <w:sz w:val="22"/>
          <w:szCs w:val="22"/>
        </w:rPr>
        <w:t>Pr</w:t>
      </w:r>
      <w:r w:rsidRPr="00C55266">
        <w:rPr>
          <w:rFonts w:asciiTheme="minorHAnsi" w:hAnsiTheme="minorHAnsi" w:cstheme="minorHAnsi"/>
          <w:sz w:val="22"/>
          <w:szCs w:val="22"/>
        </w:rPr>
        <w:t xml:space="preserve">odávajícího objednané </w:t>
      </w:r>
      <w:r w:rsidR="00A1497D">
        <w:rPr>
          <w:rFonts w:asciiTheme="minorHAnsi" w:hAnsiTheme="minorHAnsi" w:cstheme="minorHAnsi"/>
          <w:sz w:val="22"/>
          <w:szCs w:val="22"/>
        </w:rPr>
        <w:t>Z</w:t>
      </w:r>
      <w:r w:rsidRPr="00C55266">
        <w:rPr>
          <w:rFonts w:asciiTheme="minorHAnsi" w:hAnsiTheme="minorHAnsi" w:cstheme="minorHAnsi"/>
          <w:sz w:val="22"/>
          <w:szCs w:val="22"/>
        </w:rPr>
        <w:t>boží</w:t>
      </w:r>
      <w:r w:rsidR="00E0548F">
        <w:rPr>
          <w:rFonts w:asciiTheme="minorHAnsi" w:hAnsiTheme="minorHAnsi" w:cstheme="minorHAnsi"/>
          <w:sz w:val="22"/>
          <w:szCs w:val="22"/>
        </w:rPr>
        <w:t>; a</w:t>
      </w:r>
    </w:p>
    <w:p w14:paraId="68D04DD2" w14:textId="1F9F4D2C" w:rsidR="007E776F" w:rsidRDefault="007E776F" w:rsidP="00E0548F">
      <w:pPr>
        <w:numPr>
          <w:ilvl w:val="0"/>
          <w:numId w:val="24"/>
        </w:numPr>
        <w:ind w:left="1134" w:hanging="425"/>
        <w:jc w:val="both"/>
        <w:rPr>
          <w:rFonts w:asciiTheme="minorHAnsi" w:hAnsiTheme="minorHAnsi" w:cstheme="minorHAnsi"/>
          <w:sz w:val="22"/>
          <w:szCs w:val="22"/>
        </w:rPr>
      </w:pPr>
      <w:r w:rsidRPr="00C55266">
        <w:rPr>
          <w:rFonts w:asciiTheme="minorHAnsi" w:hAnsiTheme="minorHAnsi" w:cstheme="minorHAnsi"/>
          <w:sz w:val="22"/>
          <w:szCs w:val="22"/>
        </w:rPr>
        <w:t xml:space="preserve">zaplatit kupní cenu </w:t>
      </w:r>
      <w:r w:rsidR="00783A75">
        <w:rPr>
          <w:rFonts w:asciiTheme="minorHAnsi" w:hAnsiTheme="minorHAnsi" w:cstheme="minorHAnsi"/>
          <w:sz w:val="22"/>
          <w:szCs w:val="22"/>
        </w:rPr>
        <w:t>P</w:t>
      </w:r>
      <w:r w:rsidR="00783A75" w:rsidRPr="00C55266">
        <w:rPr>
          <w:rFonts w:asciiTheme="minorHAnsi" w:hAnsiTheme="minorHAnsi" w:cstheme="minorHAnsi"/>
          <w:sz w:val="22"/>
          <w:szCs w:val="22"/>
        </w:rPr>
        <w:t xml:space="preserve">rodávajícímu </w:t>
      </w:r>
      <w:r w:rsidRPr="00C55266">
        <w:rPr>
          <w:rFonts w:asciiTheme="minorHAnsi" w:hAnsiTheme="minorHAnsi" w:cstheme="minorHAnsi"/>
          <w:sz w:val="22"/>
          <w:szCs w:val="22"/>
        </w:rPr>
        <w:t>dle dohodnutého způsobu placení.</w:t>
      </w:r>
    </w:p>
    <w:p w14:paraId="4796DBAB" w14:textId="063E67FD" w:rsidR="007E776F" w:rsidRDefault="007E776F" w:rsidP="000905EF">
      <w:pPr>
        <w:spacing w:before="120" w:after="120"/>
        <w:rPr>
          <w:rFonts w:asciiTheme="minorHAnsi" w:hAnsiTheme="minorHAnsi" w:cstheme="minorHAnsi"/>
          <w:b/>
          <w:sz w:val="22"/>
          <w:szCs w:val="22"/>
        </w:rPr>
      </w:pPr>
    </w:p>
    <w:p w14:paraId="0E1DC8C5" w14:textId="77777777" w:rsidR="00783A75" w:rsidRPr="002608A1" w:rsidRDefault="00783A75" w:rsidP="002608A1">
      <w:pPr>
        <w:pStyle w:val="Odstavecseseznamem"/>
        <w:numPr>
          <w:ilvl w:val="0"/>
          <w:numId w:val="14"/>
        </w:numPr>
        <w:spacing w:before="120" w:after="120"/>
        <w:ind w:left="0" w:firstLine="0"/>
        <w:jc w:val="center"/>
        <w:rPr>
          <w:rFonts w:asciiTheme="minorHAnsi" w:hAnsiTheme="minorHAnsi" w:cstheme="minorHAnsi"/>
          <w:b/>
          <w:sz w:val="22"/>
        </w:rPr>
      </w:pPr>
    </w:p>
    <w:p w14:paraId="0176109B" w14:textId="284AEA25" w:rsidR="007E776F" w:rsidRPr="00C55266" w:rsidRDefault="007E776F" w:rsidP="002608A1">
      <w:pPr>
        <w:spacing w:before="120" w:after="120"/>
        <w:jc w:val="center"/>
        <w:rPr>
          <w:rFonts w:asciiTheme="minorHAnsi" w:hAnsiTheme="minorHAnsi" w:cstheme="minorHAnsi"/>
          <w:b/>
          <w:sz w:val="22"/>
          <w:szCs w:val="22"/>
        </w:rPr>
      </w:pPr>
      <w:r w:rsidRPr="00C55266">
        <w:rPr>
          <w:rFonts w:asciiTheme="minorHAnsi" w:hAnsiTheme="minorHAnsi" w:cstheme="minorHAnsi"/>
          <w:b/>
          <w:sz w:val="22"/>
          <w:szCs w:val="22"/>
        </w:rPr>
        <w:t>Záruční podmínky</w:t>
      </w:r>
    </w:p>
    <w:p w14:paraId="2967C9D9" w14:textId="55B34C7D" w:rsidR="001639B5" w:rsidRDefault="001639B5" w:rsidP="00CB4980">
      <w:pPr>
        <w:pStyle w:val="Odstavecseseznamem"/>
        <w:numPr>
          <w:ilvl w:val="1"/>
          <w:numId w:val="14"/>
        </w:numPr>
        <w:spacing w:after="200" w:line="264" w:lineRule="auto"/>
        <w:ind w:left="425" w:hanging="425"/>
        <w:contextualSpacing w:val="0"/>
        <w:rPr>
          <w:rFonts w:asciiTheme="minorHAnsi" w:hAnsiTheme="minorHAnsi" w:cstheme="minorHAnsi"/>
          <w:sz w:val="22"/>
        </w:rPr>
      </w:pPr>
      <w:r w:rsidRPr="002608A1">
        <w:rPr>
          <w:rFonts w:asciiTheme="minorHAnsi" w:hAnsiTheme="minorHAnsi" w:cstheme="minorHAnsi"/>
          <w:sz w:val="22"/>
        </w:rPr>
        <w:t xml:space="preserve">Prodávající odpovídá </w:t>
      </w:r>
      <w:r w:rsidR="00783A75">
        <w:rPr>
          <w:rFonts w:asciiTheme="minorHAnsi" w:hAnsiTheme="minorHAnsi" w:cstheme="minorHAnsi"/>
          <w:sz w:val="22"/>
        </w:rPr>
        <w:t>K</w:t>
      </w:r>
      <w:r w:rsidRPr="002608A1">
        <w:rPr>
          <w:rFonts w:asciiTheme="minorHAnsi" w:hAnsiTheme="minorHAnsi" w:cstheme="minorHAnsi"/>
          <w:sz w:val="22"/>
        </w:rPr>
        <w:t xml:space="preserve">upujícímu za vady </w:t>
      </w:r>
      <w:r w:rsidR="00783A75">
        <w:rPr>
          <w:rFonts w:asciiTheme="minorHAnsi" w:hAnsiTheme="minorHAnsi" w:cstheme="minorHAnsi"/>
          <w:sz w:val="22"/>
        </w:rPr>
        <w:t>Z</w:t>
      </w:r>
      <w:r w:rsidRPr="002608A1">
        <w:rPr>
          <w:rFonts w:asciiTheme="minorHAnsi" w:hAnsiTheme="minorHAnsi" w:cstheme="minorHAnsi"/>
          <w:sz w:val="22"/>
        </w:rPr>
        <w:t xml:space="preserve">boží po celou záruční dobu, tj. 24 měsíců od převzetí </w:t>
      </w:r>
      <w:r w:rsidR="00BB1E77">
        <w:rPr>
          <w:rFonts w:asciiTheme="minorHAnsi" w:hAnsiTheme="minorHAnsi" w:cstheme="minorHAnsi"/>
          <w:sz w:val="22"/>
        </w:rPr>
        <w:t>Z</w:t>
      </w:r>
      <w:r w:rsidRPr="002608A1">
        <w:rPr>
          <w:rFonts w:asciiTheme="minorHAnsi" w:hAnsiTheme="minorHAnsi" w:cstheme="minorHAnsi"/>
          <w:sz w:val="22"/>
        </w:rPr>
        <w:t>boží</w:t>
      </w:r>
      <w:r w:rsidR="00783A75">
        <w:rPr>
          <w:rFonts w:asciiTheme="minorHAnsi" w:hAnsiTheme="minorHAnsi" w:cstheme="minorHAnsi"/>
          <w:sz w:val="22"/>
        </w:rPr>
        <w:t>.</w:t>
      </w:r>
      <w:r w:rsidRPr="002608A1">
        <w:rPr>
          <w:rFonts w:asciiTheme="minorHAnsi" w:hAnsiTheme="minorHAnsi" w:cstheme="minorHAnsi"/>
          <w:sz w:val="22"/>
        </w:rPr>
        <w:t xml:space="preserve"> U </w:t>
      </w:r>
      <w:r w:rsidR="00783A75">
        <w:rPr>
          <w:rFonts w:asciiTheme="minorHAnsi" w:hAnsiTheme="minorHAnsi" w:cstheme="minorHAnsi"/>
          <w:sz w:val="22"/>
        </w:rPr>
        <w:t>takového</w:t>
      </w:r>
      <w:r w:rsidRPr="002608A1">
        <w:rPr>
          <w:rFonts w:asciiTheme="minorHAnsi" w:hAnsiTheme="minorHAnsi" w:cstheme="minorHAnsi"/>
          <w:sz w:val="22"/>
        </w:rPr>
        <w:t xml:space="preserve"> </w:t>
      </w:r>
      <w:r w:rsidR="00783A75">
        <w:rPr>
          <w:rFonts w:asciiTheme="minorHAnsi" w:hAnsiTheme="minorHAnsi" w:cstheme="minorHAnsi"/>
          <w:sz w:val="22"/>
        </w:rPr>
        <w:t>Z</w:t>
      </w:r>
      <w:r w:rsidRPr="002608A1">
        <w:rPr>
          <w:rFonts w:asciiTheme="minorHAnsi" w:hAnsiTheme="minorHAnsi" w:cstheme="minorHAnsi"/>
          <w:sz w:val="22"/>
        </w:rPr>
        <w:t>boží, jehož</w:t>
      </w:r>
      <w:r w:rsidR="00783A75">
        <w:rPr>
          <w:rFonts w:asciiTheme="minorHAnsi" w:hAnsiTheme="minorHAnsi" w:cstheme="minorHAnsi"/>
          <w:sz w:val="22"/>
        </w:rPr>
        <w:t xml:space="preserve"> výrobce poskytuje</w:t>
      </w:r>
      <w:r w:rsidRPr="002608A1">
        <w:rPr>
          <w:rFonts w:asciiTheme="minorHAnsi" w:hAnsiTheme="minorHAnsi" w:cstheme="minorHAnsi"/>
          <w:sz w:val="22"/>
        </w:rPr>
        <w:t xml:space="preserve"> záruční dob</w:t>
      </w:r>
      <w:r w:rsidR="00783A75">
        <w:rPr>
          <w:rFonts w:asciiTheme="minorHAnsi" w:hAnsiTheme="minorHAnsi" w:cstheme="minorHAnsi"/>
          <w:sz w:val="22"/>
        </w:rPr>
        <w:t>u</w:t>
      </w:r>
      <w:r w:rsidRPr="002608A1">
        <w:rPr>
          <w:rFonts w:asciiTheme="minorHAnsi" w:hAnsiTheme="minorHAnsi" w:cstheme="minorHAnsi"/>
          <w:sz w:val="22"/>
        </w:rPr>
        <w:t xml:space="preserve"> delší,</w:t>
      </w:r>
      <w:r w:rsidR="00783A75">
        <w:rPr>
          <w:rFonts w:asciiTheme="minorHAnsi" w:hAnsiTheme="minorHAnsi" w:cstheme="minorHAnsi"/>
          <w:sz w:val="22"/>
        </w:rPr>
        <w:t xml:space="preserve"> je Prodávající povinen Kupujícímu poskytnout záruční dobu v</w:t>
      </w:r>
      <w:r w:rsidR="00BB1E77">
        <w:rPr>
          <w:rFonts w:asciiTheme="minorHAnsi" w:hAnsiTheme="minorHAnsi" w:cstheme="minorHAnsi"/>
          <w:sz w:val="22"/>
        </w:rPr>
        <w:t> </w:t>
      </w:r>
      <w:r w:rsidR="00783A75">
        <w:rPr>
          <w:rFonts w:asciiTheme="minorHAnsi" w:hAnsiTheme="minorHAnsi" w:cstheme="minorHAnsi"/>
          <w:sz w:val="22"/>
        </w:rPr>
        <w:t>délce záruční doby poskytované výrobcem. V</w:t>
      </w:r>
      <w:r w:rsidR="00BB1E77">
        <w:rPr>
          <w:rFonts w:asciiTheme="minorHAnsi" w:hAnsiTheme="minorHAnsi" w:cstheme="minorHAnsi"/>
          <w:sz w:val="22"/>
        </w:rPr>
        <w:t> </w:t>
      </w:r>
      <w:r w:rsidR="00783A75">
        <w:rPr>
          <w:rFonts w:asciiTheme="minorHAnsi" w:hAnsiTheme="minorHAnsi" w:cstheme="minorHAnsi"/>
          <w:sz w:val="22"/>
        </w:rPr>
        <w:t xml:space="preserve">případě, že </w:t>
      </w:r>
      <w:r w:rsidR="00783A75">
        <w:rPr>
          <w:rFonts w:asciiTheme="minorHAnsi" w:hAnsiTheme="minorHAnsi" w:cstheme="minorHAnsi"/>
          <w:sz w:val="22"/>
        </w:rPr>
        <w:lastRenderedPageBreak/>
        <w:t>záruční doba bude činit více než 24 (dvacet čtyři) měsíců,</w:t>
      </w:r>
      <w:r w:rsidRPr="002608A1">
        <w:rPr>
          <w:rFonts w:asciiTheme="minorHAnsi" w:hAnsiTheme="minorHAnsi" w:cstheme="minorHAnsi"/>
          <w:sz w:val="22"/>
        </w:rPr>
        <w:t xml:space="preserve"> bude tato skutečnost vyznačena na </w:t>
      </w:r>
      <w:r w:rsidR="00783A75">
        <w:rPr>
          <w:rFonts w:asciiTheme="minorHAnsi" w:hAnsiTheme="minorHAnsi" w:cstheme="minorHAnsi"/>
          <w:sz w:val="22"/>
        </w:rPr>
        <w:t>příslušné Faktuře vystavené k</w:t>
      </w:r>
      <w:r w:rsidR="00BB1E77">
        <w:rPr>
          <w:rFonts w:asciiTheme="minorHAnsi" w:hAnsiTheme="minorHAnsi" w:cstheme="minorHAnsi"/>
          <w:sz w:val="22"/>
        </w:rPr>
        <w:t> </w:t>
      </w:r>
      <w:r w:rsidR="00783A75">
        <w:rPr>
          <w:rFonts w:asciiTheme="minorHAnsi" w:hAnsiTheme="minorHAnsi" w:cstheme="minorHAnsi"/>
          <w:sz w:val="22"/>
        </w:rPr>
        <w:t>dílčímu plnění.</w:t>
      </w:r>
      <w:r w:rsidRPr="002608A1">
        <w:rPr>
          <w:rFonts w:asciiTheme="minorHAnsi" w:hAnsiTheme="minorHAnsi" w:cstheme="minorHAnsi"/>
          <w:sz w:val="22"/>
        </w:rPr>
        <w:t xml:space="preserve"> </w:t>
      </w:r>
    </w:p>
    <w:p w14:paraId="14BAB916" w14:textId="2AD44004" w:rsidR="000B5737" w:rsidRDefault="000B5737">
      <w:pPr>
        <w:pStyle w:val="Odstavecseseznamem"/>
        <w:numPr>
          <w:ilvl w:val="1"/>
          <w:numId w:val="14"/>
        </w:numPr>
        <w:spacing w:after="200" w:line="264" w:lineRule="auto"/>
        <w:ind w:left="425" w:hanging="425"/>
        <w:contextualSpacing w:val="0"/>
        <w:rPr>
          <w:rFonts w:asciiTheme="minorHAnsi" w:hAnsiTheme="minorHAnsi" w:cstheme="minorHAnsi"/>
          <w:sz w:val="22"/>
        </w:rPr>
      </w:pPr>
      <w:r w:rsidRPr="000B5737">
        <w:rPr>
          <w:rFonts w:asciiTheme="minorHAnsi" w:hAnsiTheme="minorHAnsi" w:cstheme="minorHAnsi"/>
          <w:sz w:val="22"/>
        </w:rPr>
        <w:t xml:space="preserve">Prodávající odpovídá za vady zjevné, skryté i právní, které má </w:t>
      </w:r>
      <w:r w:rsidR="00BB1E77">
        <w:rPr>
          <w:rFonts w:asciiTheme="minorHAnsi" w:hAnsiTheme="minorHAnsi" w:cstheme="minorHAnsi"/>
          <w:sz w:val="22"/>
        </w:rPr>
        <w:t xml:space="preserve">Zboží </w:t>
      </w:r>
      <w:r w:rsidRPr="000B5737">
        <w:rPr>
          <w:rFonts w:asciiTheme="minorHAnsi" w:hAnsiTheme="minorHAnsi" w:cstheme="minorHAnsi"/>
          <w:sz w:val="22"/>
        </w:rPr>
        <w:t xml:space="preserve">(případně </w:t>
      </w:r>
      <w:r w:rsidR="008527D6">
        <w:rPr>
          <w:rFonts w:asciiTheme="minorHAnsi" w:hAnsiTheme="minorHAnsi" w:cstheme="minorHAnsi"/>
          <w:sz w:val="22"/>
        </w:rPr>
        <w:br/>
      </w:r>
      <w:r w:rsidRPr="000B5737">
        <w:rPr>
          <w:rFonts w:asciiTheme="minorHAnsi" w:hAnsiTheme="minorHAnsi" w:cstheme="minorHAnsi"/>
          <w:sz w:val="22"/>
        </w:rPr>
        <w:t xml:space="preserve">jeho část) v době jeho předání </w:t>
      </w:r>
      <w:r w:rsidR="008527D6">
        <w:rPr>
          <w:rFonts w:asciiTheme="minorHAnsi" w:hAnsiTheme="minorHAnsi" w:cstheme="minorHAnsi"/>
          <w:sz w:val="22"/>
        </w:rPr>
        <w:t>K</w:t>
      </w:r>
      <w:r w:rsidRPr="000B5737">
        <w:rPr>
          <w:rFonts w:asciiTheme="minorHAnsi" w:hAnsiTheme="minorHAnsi" w:cstheme="minorHAnsi"/>
          <w:sz w:val="22"/>
        </w:rPr>
        <w:t>upujícímu</w:t>
      </w:r>
      <w:r w:rsidR="000F105A">
        <w:rPr>
          <w:rFonts w:asciiTheme="minorHAnsi" w:hAnsiTheme="minorHAnsi" w:cstheme="minorHAnsi"/>
          <w:sz w:val="22"/>
        </w:rPr>
        <w:t xml:space="preserve"> a které se objeví v průběhu záruční doby</w:t>
      </w:r>
      <w:r>
        <w:rPr>
          <w:rFonts w:asciiTheme="minorHAnsi" w:hAnsiTheme="minorHAnsi" w:cstheme="minorHAnsi"/>
          <w:sz w:val="22"/>
        </w:rPr>
        <w:t>.</w:t>
      </w:r>
    </w:p>
    <w:p w14:paraId="1E5EFB0D" w14:textId="46CE699E" w:rsidR="000B5737" w:rsidRDefault="000B5737" w:rsidP="002608A1">
      <w:pPr>
        <w:pStyle w:val="Odstavecseseznamem"/>
        <w:numPr>
          <w:ilvl w:val="1"/>
          <w:numId w:val="14"/>
        </w:numPr>
        <w:spacing w:after="200" w:line="264" w:lineRule="auto"/>
        <w:ind w:left="425" w:hanging="425"/>
        <w:contextualSpacing w:val="0"/>
        <w:rPr>
          <w:rFonts w:asciiTheme="minorHAnsi" w:hAnsiTheme="minorHAnsi" w:cstheme="minorHAnsi"/>
          <w:sz w:val="22"/>
        </w:rPr>
      </w:pPr>
      <w:r>
        <w:rPr>
          <w:rFonts w:asciiTheme="minorHAnsi" w:hAnsiTheme="minorHAnsi" w:cstheme="minorHAnsi"/>
          <w:sz w:val="22"/>
        </w:rPr>
        <w:t>Reklamace odeslaná Prodávajícímu poslední den záruční doby se považuje za včas uplatněnou.</w:t>
      </w:r>
    </w:p>
    <w:p w14:paraId="6C070989" w14:textId="055635FB" w:rsidR="000B5737" w:rsidRDefault="000B5737" w:rsidP="002608A1">
      <w:pPr>
        <w:pStyle w:val="Odstavecseseznamem"/>
        <w:numPr>
          <w:ilvl w:val="1"/>
          <w:numId w:val="14"/>
        </w:numPr>
        <w:spacing w:after="200" w:line="264" w:lineRule="auto"/>
        <w:ind w:left="425" w:hanging="425"/>
        <w:contextualSpacing w:val="0"/>
        <w:rPr>
          <w:rFonts w:asciiTheme="minorHAnsi" w:hAnsiTheme="minorHAnsi" w:cstheme="minorHAnsi"/>
          <w:sz w:val="22"/>
        </w:rPr>
      </w:pPr>
      <w:r w:rsidRPr="000B5737">
        <w:rPr>
          <w:rFonts w:asciiTheme="minorHAnsi" w:hAnsiTheme="minorHAnsi" w:cstheme="minorHAnsi"/>
          <w:sz w:val="22"/>
        </w:rPr>
        <w:t>Prodávající je povinen se k</w:t>
      </w:r>
      <w:r w:rsidR="000F105A">
        <w:rPr>
          <w:rFonts w:asciiTheme="minorHAnsi" w:hAnsiTheme="minorHAnsi" w:cstheme="minorHAnsi"/>
          <w:sz w:val="22"/>
        </w:rPr>
        <w:t> </w:t>
      </w:r>
      <w:r w:rsidRPr="000B5737">
        <w:rPr>
          <w:rFonts w:asciiTheme="minorHAnsi" w:hAnsiTheme="minorHAnsi" w:cstheme="minorHAnsi"/>
          <w:sz w:val="22"/>
        </w:rPr>
        <w:t xml:space="preserve">reklamaci </w:t>
      </w:r>
      <w:r>
        <w:rPr>
          <w:rFonts w:asciiTheme="minorHAnsi" w:hAnsiTheme="minorHAnsi" w:cstheme="minorHAnsi"/>
          <w:sz w:val="22"/>
        </w:rPr>
        <w:t>K</w:t>
      </w:r>
      <w:r w:rsidRPr="000B5737">
        <w:rPr>
          <w:rFonts w:asciiTheme="minorHAnsi" w:hAnsiTheme="minorHAnsi" w:cstheme="minorHAnsi"/>
          <w:sz w:val="22"/>
        </w:rPr>
        <w:t>upujícího vyjádřit v</w:t>
      </w:r>
      <w:r w:rsidR="000F105A">
        <w:rPr>
          <w:rFonts w:asciiTheme="minorHAnsi" w:hAnsiTheme="minorHAnsi" w:cstheme="minorHAnsi"/>
          <w:sz w:val="22"/>
        </w:rPr>
        <w:t> </w:t>
      </w:r>
      <w:r w:rsidRPr="000B5737">
        <w:rPr>
          <w:rFonts w:asciiTheme="minorHAnsi" w:hAnsiTheme="minorHAnsi" w:cstheme="minorHAnsi"/>
          <w:sz w:val="22"/>
        </w:rPr>
        <w:t xml:space="preserve">termínu do </w:t>
      </w:r>
      <w:r>
        <w:rPr>
          <w:rFonts w:asciiTheme="minorHAnsi" w:hAnsiTheme="minorHAnsi" w:cstheme="minorHAnsi"/>
          <w:sz w:val="22"/>
        </w:rPr>
        <w:t>3 (tří)</w:t>
      </w:r>
      <w:r w:rsidRPr="000B5737">
        <w:rPr>
          <w:rFonts w:asciiTheme="minorHAnsi" w:hAnsiTheme="minorHAnsi" w:cstheme="minorHAnsi"/>
          <w:sz w:val="22"/>
        </w:rPr>
        <w:t xml:space="preserve"> pracovních dnů </w:t>
      </w:r>
      <w:r w:rsidR="008527D6">
        <w:rPr>
          <w:rFonts w:asciiTheme="minorHAnsi" w:hAnsiTheme="minorHAnsi" w:cstheme="minorHAnsi"/>
          <w:sz w:val="22"/>
        </w:rPr>
        <w:br/>
      </w:r>
      <w:r w:rsidRPr="000B5737">
        <w:rPr>
          <w:rFonts w:asciiTheme="minorHAnsi" w:hAnsiTheme="minorHAnsi" w:cstheme="minorHAnsi"/>
          <w:sz w:val="22"/>
        </w:rPr>
        <w:t xml:space="preserve">ode dne, kdy mu byla doručena. U reklamovaného </w:t>
      </w:r>
      <w:r>
        <w:rPr>
          <w:rFonts w:asciiTheme="minorHAnsi" w:hAnsiTheme="minorHAnsi" w:cstheme="minorHAnsi"/>
          <w:sz w:val="22"/>
        </w:rPr>
        <w:t>Z</w:t>
      </w:r>
      <w:r w:rsidRPr="000B5737">
        <w:rPr>
          <w:rFonts w:asciiTheme="minorHAnsi" w:hAnsiTheme="minorHAnsi" w:cstheme="minorHAnsi"/>
          <w:sz w:val="22"/>
        </w:rPr>
        <w:t xml:space="preserve">boží, u kterého byla reklamace uznána </w:t>
      </w:r>
      <w:r w:rsidR="008527D6">
        <w:rPr>
          <w:rFonts w:asciiTheme="minorHAnsi" w:hAnsiTheme="minorHAnsi" w:cstheme="minorHAnsi"/>
          <w:sz w:val="22"/>
        </w:rPr>
        <w:br/>
      </w:r>
      <w:r w:rsidRPr="000B5737">
        <w:rPr>
          <w:rFonts w:asciiTheme="minorHAnsi" w:hAnsiTheme="minorHAnsi" w:cstheme="minorHAnsi"/>
          <w:sz w:val="22"/>
        </w:rPr>
        <w:t xml:space="preserve">a bylo vyměněno za bezvadné, běží nová záruční </w:t>
      </w:r>
      <w:r>
        <w:rPr>
          <w:rFonts w:asciiTheme="minorHAnsi" w:hAnsiTheme="minorHAnsi" w:cstheme="minorHAnsi"/>
          <w:sz w:val="22"/>
        </w:rPr>
        <w:t>doba</w:t>
      </w:r>
      <w:r w:rsidRPr="000B5737">
        <w:rPr>
          <w:rFonts w:asciiTheme="minorHAnsi" w:hAnsiTheme="minorHAnsi" w:cstheme="minorHAnsi"/>
          <w:sz w:val="22"/>
        </w:rPr>
        <w:t xml:space="preserve"> ode dne předání </w:t>
      </w:r>
      <w:r w:rsidR="00AF3C42">
        <w:rPr>
          <w:rFonts w:asciiTheme="minorHAnsi" w:hAnsiTheme="minorHAnsi" w:cstheme="minorHAnsi"/>
          <w:sz w:val="22"/>
        </w:rPr>
        <w:t>Z</w:t>
      </w:r>
      <w:r w:rsidRPr="000B5737">
        <w:rPr>
          <w:rFonts w:asciiTheme="minorHAnsi" w:hAnsiTheme="minorHAnsi" w:cstheme="minorHAnsi"/>
          <w:sz w:val="22"/>
        </w:rPr>
        <w:t xml:space="preserve">boží </w:t>
      </w:r>
      <w:r>
        <w:rPr>
          <w:rFonts w:asciiTheme="minorHAnsi" w:hAnsiTheme="minorHAnsi" w:cstheme="minorHAnsi"/>
          <w:sz w:val="22"/>
        </w:rPr>
        <w:t>K</w:t>
      </w:r>
      <w:r w:rsidRPr="000B5737">
        <w:rPr>
          <w:rFonts w:asciiTheme="minorHAnsi" w:hAnsiTheme="minorHAnsi" w:cstheme="minorHAnsi"/>
          <w:sz w:val="22"/>
        </w:rPr>
        <w:t>upujícímu</w:t>
      </w:r>
      <w:r>
        <w:rPr>
          <w:rFonts w:asciiTheme="minorHAnsi" w:hAnsiTheme="minorHAnsi" w:cstheme="minorHAnsi"/>
          <w:sz w:val="22"/>
        </w:rPr>
        <w:t>.</w:t>
      </w:r>
    </w:p>
    <w:p w14:paraId="06FDDDC7" w14:textId="10E5255B" w:rsidR="000B5737" w:rsidRDefault="000B5737" w:rsidP="002608A1">
      <w:pPr>
        <w:pStyle w:val="Odstavecseseznamem"/>
        <w:numPr>
          <w:ilvl w:val="1"/>
          <w:numId w:val="14"/>
        </w:numPr>
        <w:spacing w:after="200" w:line="264" w:lineRule="auto"/>
        <w:ind w:left="425" w:hanging="425"/>
        <w:contextualSpacing w:val="0"/>
        <w:rPr>
          <w:rFonts w:asciiTheme="minorHAnsi" w:hAnsiTheme="minorHAnsi" w:cstheme="minorHAnsi"/>
          <w:sz w:val="22"/>
        </w:rPr>
      </w:pPr>
      <w:r w:rsidRPr="000B5737">
        <w:rPr>
          <w:rFonts w:asciiTheme="minorHAnsi" w:hAnsiTheme="minorHAnsi" w:cstheme="minorHAnsi"/>
          <w:sz w:val="22"/>
        </w:rPr>
        <w:t xml:space="preserve">Reklamovaná vada </w:t>
      </w:r>
      <w:r w:rsidR="000F105A">
        <w:rPr>
          <w:rFonts w:asciiTheme="minorHAnsi" w:hAnsiTheme="minorHAnsi" w:cstheme="minorHAnsi"/>
          <w:sz w:val="22"/>
        </w:rPr>
        <w:t xml:space="preserve">Zboží </w:t>
      </w:r>
      <w:r w:rsidRPr="000B5737">
        <w:rPr>
          <w:rFonts w:asciiTheme="minorHAnsi" w:hAnsiTheme="minorHAnsi" w:cstheme="minorHAnsi"/>
          <w:sz w:val="22"/>
        </w:rPr>
        <w:t>musí být odstraněna ve lhůtě odpovídající povaze vady, nejpozději však do 10</w:t>
      </w:r>
      <w:r w:rsidR="006654FE">
        <w:rPr>
          <w:rFonts w:asciiTheme="minorHAnsi" w:hAnsiTheme="minorHAnsi" w:cstheme="minorHAnsi"/>
          <w:sz w:val="22"/>
        </w:rPr>
        <w:t xml:space="preserve"> (deseti)</w:t>
      </w:r>
      <w:r w:rsidRPr="000B5737">
        <w:rPr>
          <w:rFonts w:asciiTheme="minorHAnsi" w:hAnsiTheme="minorHAnsi" w:cstheme="minorHAnsi"/>
          <w:sz w:val="22"/>
        </w:rPr>
        <w:t xml:space="preserve"> dnů od doručení reklamace vady, nedohodnou-li se </w:t>
      </w:r>
      <w:r w:rsidR="006654FE">
        <w:rPr>
          <w:rFonts w:asciiTheme="minorHAnsi" w:hAnsiTheme="minorHAnsi" w:cstheme="minorHAnsi"/>
          <w:sz w:val="22"/>
        </w:rPr>
        <w:t>S</w:t>
      </w:r>
      <w:r w:rsidRPr="000B5737">
        <w:rPr>
          <w:rFonts w:asciiTheme="minorHAnsi" w:hAnsiTheme="minorHAnsi" w:cstheme="minorHAnsi"/>
          <w:sz w:val="22"/>
        </w:rPr>
        <w:t xml:space="preserve">mluvní strany pro konkrétní případ písemně jinak. V případě, že </w:t>
      </w:r>
      <w:r w:rsidR="006654FE">
        <w:rPr>
          <w:rFonts w:asciiTheme="minorHAnsi" w:hAnsiTheme="minorHAnsi" w:cstheme="minorHAnsi"/>
          <w:sz w:val="22"/>
        </w:rPr>
        <w:t>P</w:t>
      </w:r>
      <w:r w:rsidRPr="000B5737">
        <w:rPr>
          <w:rFonts w:asciiTheme="minorHAnsi" w:hAnsiTheme="minorHAnsi" w:cstheme="minorHAnsi"/>
          <w:sz w:val="22"/>
        </w:rPr>
        <w:t xml:space="preserve">rodávající vadu neodstraní řádně a včas, </w:t>
      </w:r>
      <w:r w:rsidR="008527D6">
        <w:rPr>
          <w:rFonts w:asciiTheme="minorHAnsi" w:hAnsiTheme="minorHAnsi" w:cstheme="minorHAnsi"/>
          <w:sz w:val="22"/>
        </w:rPr>
        <w:br/>
      </w:r>
      <w:r w:rsidRPr="000B5737">
        <w:rPr>
          <w:rFonts w:asciiTheme="minorHAnsi" w:hAnsiTheme="minorHAnsi" w:cstheme="minorHAnsi"/>
          <w:sz w:val="22"/>
        </w:rPr>
        <w:t xml:space="preserve">je </w:t>
      </w:r>
      <w:r w:rsidR="006654FE">
        <w:rPr>
          <w:rFonts w:asciiTheme="minorHAnsi" w:hAnsiTheme="minorHAnsi" w:cstheme="minorHAnsi"/>
          <w:sz w:val="22"/>
        </w:rPr>
        <w:t>K</w:t>
      </w:r>
      <w:r w:rsidRPr="000B5737">
        <w:rPr>
          <w:rFonts w:asciiTheme="minorHAnsi" w:hAnsiTheme="minorHAnsi" w:cstheme="minorHAnsi"/>
          <w:sz w:val="22"/>
        </w:rPr>
        <w:t>upující oprávněn vadu odstranit</w:t>
      </w:r>
      <w:r w:rsidR="006A66D0">
        <w:rPr>
          <w:rFonts w:asciiTheme="minorHAnsi" w:hAnsiTheme="minorHAnsi" w:cstheme="minorHAnsi"/>
          <w:sz w:val="22"/>
        </w:rPr>
        <w:t xml:space="preserve"> sám či prostřednictvím třetí osoby</w:t>
      </w:r>
      <w:r w:rsidRPr="000B5737">
        <w:rPr>
          <w:rFonts w:asciiTheme="minorHAnsi" w:hAnsiTheme="minorHAnsi" w:cstheme="minorHAnsi"/>
          <w:sz w:val="22"/>
        </w:rPr>
        <w:t xml:space="preserve"> na náklady </w:t>
      </w:r>
      <w:r w:rsidR="006654FE">
        <w:rPr>
          <w:rFonts w:asciiTheme="minorHAnsi" w:hAnsiTheme="minorHAnsi" w:cstheme="minorHAnsi"/>
          <w:sz w:val="22"/>
        </w:rPr>
        <w:t>P</w:t>
      </w:r>
      <w:r w:rsidRPr="000B5737">
        <w:rPr>
          <w:rFonts w:asciiTheme="minorHAnsi" w:hAnsiTheme="minorHAnsi" w:cstheme="minorHAnsi"/>
          <w:sz w:val="22"/>
        </w:rPr>
        <w:t>rodávajícího.</w:t>
      </w:r>
    </w:p>
    <w:p w14:paraId="7EA3CB59" w14:textId="322B5A87" w:rsidR="00A42D63" w:rsidRDefault="00A42D63" w:rsidP="002608A1">
      <w:pPr>
        <w:pStyle w:val="Odstavecseseznamem"/>
        <w:numPr>
          <w:ilvl w:val="1"/>
          <w:numId w:val="14"/>
        </w:numPr>
        <w:spacing w:after="200" w:line="264" w:lineRule="auto"/>
        <w:ind w:left="426" w:hanging="426"/>
        <w:contextualSpacing w:val="0"/>
        <w:rPr>
          <w:rFonts w:asciiTheme="minorHAnsi" w:hAnsiTheme="minorHAnsi" w:cstheme="minorHAnsi"/>
          <w:sz w:val="22"/>
        </w:rPr>
      </w:pPr>
      <w:r w:rsidRPr="00A42D63">
        <w:rPr>
          <w:rFonts w:asciiTheme="minorHAnsi" w:hAnsiTheme="minorHAnsi" w:cstheme="minorHAnsi"/>
          <w:sz w:val="22"/>
        </w:rPr>
        <w:t xml:space="preserve">Náklady na provedení a/nebo zajištění veškerých úkonů vyplývajících z poskytnuté záruky </w:t>
      </w:r>
      <w:r w:rsidR="008527D6">
        <w:rPr>
          <w:rFonts w:asciiTheme="minorHAnsi" w:hAnsiTheme="minorHAnsi" w:cstheme="minorHAnsi"/>
          <w:sz w:val="22"/>
        </w:rPr>
        <w:br/>
      </w:r>
      <w:r w:rsidRPr="00A42D63">
        <w:rPr>
          <w:rFonts w:asciiTheme="minorHAnsi" w:hAnsiTheme="minorHAnsi" w:cstheme="minorHAnsi"/>
          <w:sz w:val="22"/>
        </w:rPr>
        <w:t xml:space="preserve">za jakost (zejména náklady na dopravu, náklady na náhradní díly atd.) nese </w:t>
      </w:r>
      <w:r>
        <w:rPr>
          <w:rFonts w:asciiTheme="minorHAnsi" w:hAnsiTheme="minorHAnsi" w:cstheme="minorHAnsi"/>
          <w:sz w:val="22"/>
        </w:rPr>
        <w:t>P</w:t>
      </w:r>
      <w:r w:rsidRPr="00A42D63">
        <w:rPr>
          <w:rFonts w:asciiTheme="minorHAnsi" w:hAnsiTheme="minorHAnsi" w:cstheme="minorHAnsi"/>
          <w:sz w:val="22"/>
        </w:rPr>
        <w:t xml:space="preserve">rodávající, který není oprávněn účtovat </w:t>
      </w:r>
      <w:r>
        <w:rPr>
          <w:rFonts w:asciiTheme="minorHAnsi" w:hAnsiTheme="minorHAnsi" w:cstheme="minorHAnsi"/>
          <w:sz w:val="22"/>
        </w:rPr>
        <w:t>K</w:t>
      </w:r>
      <w:r w:rsidRPr="00A42D63">
        <w:rPr>
          <w:rFonts w:asciiTheme="minorHAnsi" w:hAnsiTheme="minorHAnsi" w:cstheme="minorHAnsi"/>
          <w:sz w:val="22"/>
        </w:rPr>
        <w:t>upujícímu z tohoto titulu jakékoliv platby.</w:t>
      </w:r>
    </w:p>
    <w:p w14:paraId="598374CF" w14:textId="6B6853A8" w:rsidR="00B43D1B" w:rsidRPr="00A42D63" w:rsidRDefault="00B43D1B" w:rsidP="002608A1">
      <w:pPr>
        <w:pStyle w:val="Odstavecseseznamem"/>
        <w:numPr>
          <w:ilvl w:val="1"/>
          <w:numId w:val="14"/>
        </w:numPr>
        <w:spacing w:after="200" w:line="264" w:lineRule="auto"/>
        <w:ind w:left="426" w:hanging="426"/>
        <w:contextualSpacing w:val="0"/>
        <w:rPr>
          <w:rFonts w:asciiTheme="minorHAnsi" w:hAnsiTheme="minorHAnsi" w:cstheme="minorHAnsi"/>
          <w:sz w:val="22"/>
        </w:rPr>
      </w:pPr>
      <w:r>
        <w:rPr>
          <w:rFonts w:asciiTheme="minorHAnsi" w:hAnsiTheme="minorHAnsi" w:cstheme="minorHAnsi"/>
          <w:sz w:val="22"/>
        </w:rPr>
        <w:t xml:space="preserve">Kupující má právo odstoupit od této Smlouvy </w:t>
      </w:r>
      <w:r w:rsidR="006A66D0">
        <w:rPr>
          <w:rFonts w:asciiTheme="minorHAnsi" w:hAnsiTheme="minorHAnsi" w:cstheme="minorHAnsi"/>
          <w:sz w:val="22"/>
        </w:rPr>
        <w:t xml:space="preserve">a/nebo dílčí kupní smlouvy </w:t>
      </w:r>
      <w:r>
        <w:rPr>
          <w:rFonts w:asciiTheme="minorHAnsi" w:hAnsiTheme="minorHAnsi" w:cstheme="minorHAnsi"/>
          <w:sz w:val="22"/>
        </w:rPr>
        <w:t>v případě opakujících se vad</w:t>
      </w:r>
      <w:r w:rsidR="000F105A">
        <w:rPr>
          <w:rFonts w:asciiTheme="minorHAnsi" w:hAnsiTheme="minorHAnsi" w:cstheme="minorHAnsi"/>
          <w:sz w:val="22"/>
        </w:rPr>
        <w:t xml:space="preserve"> Zboží</w:t>
      </w:r>
      <w:r>
        <w:rPr>
          <w:rFonts w:asciiTheme="minorHAnsi" w:hAnsiTheme="minorHAnsi" w:cstheme="minorHAnsi"/>
          <w:sz w:val="22"/>
        </w:rPr>
        <w:t xml:space="preserve">. Za opakující se vady pokládají Smluvní strany výskyt jedné vady nejméně třikrát a/nebo výskyt více druhů vad, překročí-li počet reklamací </w:t>
      </w:r>
      <w:r w:rsidR="00F74D40">
        <w:rPr>
          <w:rFonts w:asciiTheme="minorHAnsi" w:hAnsiTheme="minorHAnsi" w:cstheme="minorHAnsi"/>
          <w:sz w:val="22"/>
        </w:rPr>
        <w:t xml:space="preserve">tři </w:t>
      </w:r>
      <w:r>
        <w:rPr>
          <w:rFonts w:asciiTheme="minorHAnsi" w:hAnsiTheme="minorHAnsi" w:cstheme="minorHAnsi"/>
          <w:sz w:val="22"/>
        </w:rPr>
        <w:t xml:space="preserve">případy. </w:t>
      </w:r>
    </w:p>
    <w:p w14:paraId="282F5CFD" w14:textId="0BE36CAA" w:rsidR="000F105A" w:rsidRDefault="000F105A">
      <w:pPr>
        <w:pStyle w:val="Odstavecseseznamem"/>
        <w:spacing w:after="200" w:line="264" w:lineRule="auto"/>
        <w:ind w:left="426"/>
        <w:rPr>
          <w:rFonts w:asciiTheme="minorHAnsi" w:hAnsiTheme="minorHAnsi" w:cstheme="minorHAnsi"/>
          <w:sz w:val="22"/>
        </w:rPr>
      </w:pPr>
    </w:p>
    <w:p w14:paraId="2ECC72E7" w14:textId="77777777" w:rsidR="000F105A" w:rsidRPr="002608A1" w:rsidRDefault="000F105A" w:rsidP="002608A1">
      <w:pPr>
        <w:pStyle w:val="Odstavecseseznamem"/>
        <w:spacing w:after="200" w:line="264" w:lineRule="auto"/>
        <w:ind w:left="426"/>
        <w:rPr>
          <w:rFonts w:asciiTheme="minorHAnsi" w:hAnsiTheme="minorHAnsi" w:cstheme="minorHAnsi"/>
          <w:sz w:val="22"/>
        </w:rPr>
      </w:pPr>
    </w:p>
    <w:p w14:paraId="140634D4" w14:textId="77777777" w:rsidR="00921329" w:rsidRPr="00C55266" w:rsidRDefault="00921329" w:rsidP="002608A1">
      <w:pPr>
        <w:spacing w:before="120" w:after="120"/>
        <w:rPr>
          <w:rFonts w:asciiTheme="minorHAnsi" w:hAnsiTheme="minorHAnsi" w:cstheme="minorHAnsi"/>
          <w:b/>
          <w:sz w:val="22"/>
          <w:szCs w:val="22"/>
        </w:rPr>
      </w:pPr>
    </w:p>
    <w:p w14:paraId="4D2565C8" w14:textId="6FD32B37" w:rsidR="007E776F" w:rsidRPr="002608A1" w:rsidRDefault="007E776F" w:rsidP="002608A1">
      <w:pPr>
        <w:pStyle w:val="Odstavecseseznamem"/>
        <w:numPr>
          <w:ilvl w:val="0"/>
          <w:numId w:val="14"/>
        </w:numPr>
        <w:spacing w:before="120" w:after="120"/>
        <w:ind w:left="0" w:firstLine="0"/>
        <w:jc w:val="center"/>
        <w:rPr>
          <w:rFonts w:asciiTheme="minorHAnsi" w:hAnsiTheme="minorHAnsi" w:cstheme="minorHAnsi"/>
          <w:b/>
          <w:sz w:val="22"/>
        </w:rPr>
      </w:pPr>
    </w:p>
    <w:p w14:paraId="2EBE8F69" w14:textId="5DE4EFED" w:rsidR="00921329" w:rsidRPr="00C55266" w:rsidRDefault="00921329" w:rsidP="00371333">
      <w:pPr>
        <w:spacing w:before="120" w:after="120"/>
        <w:jc w:val="center"/>
        <w:rPr>
          <w:rFonts w:asciiTheme="minorHAnsi" w:hAnsiTheme="minorHAnsi" w:cstheme="minorHAnsi"/>
          <w:b/>
          <w:sz w:val="22"/>
          <w:szCs w:val="22"/>
        </w:rPr>
      </w:pPr>
      <w:r w:rsidRPr="00C55266">
        <w:rPr>
          <w:rFonts w:asciiTheme="minorHAnsi" w:hAnsiTheme="minorHAnsi" w:cstheme="minorHAnsi"/>
          <w:b/>
          <w:sz w:val="22"/>
          <w:szCs w:val="22"/>
        </w:rPr>
        <w:t xml:space="preserve">Trvání </w:t>
      </w:r>
      <w:r w:rsidR="00107390">
        <w:rPr>
          <w:rFonts w:asciiTheme="minorHAnsi" w:hAnsiTheme="minorHAnsi" w:cstheme="minorHAnsi"/>
          <w:b/>
          <w:sz w:val="22"/>
          <w:szCs w:val="22"/>
        </w:rPr>
        <w:t>S</w:t>
      </w:r>
      <w:r w:rsidR="00107390" w:rsidRPr="00C55266">
        <w:rPr>
          <w:rFonts w:asciiTheme="minorHAnsi" w:hAnsiTheme="minorHAnsi" w:cstheme="minorHAnsi"/>
          <w:b/>
          <w:sz w:val="22"/>
          <w:szCs w:val="22"/>
        </w:rPr>
        <w:t>mlouvy</w:t>
      </w:r>
    </w:p>
    <w:p w14:paraId="5F907C3F" w14:textId="61451AFF" w:rsidR="00921329" w:rsidRPr="002608A1" w:rsidRDefault="00B43D1B" w:rsidP="002608A1">
      <w:pPr>
        <w:pStyle w:val="Odstavecseseznamem"/>
        <w:numPr>
          <w:ilvl w:val="1"/>
          <w:numId w:val="14"/>
        </w:numPr>
        <w:spacing w:after="200" w:line="264" w:lineRule="auto"/>
        <w:ind w:left="425" w:hanging="425"/>
        <w:contextualSpacing w:val="0"/>
        <w:rPr>
          <w:rFonts w:asciiTheme="minorHAnsi" w:hAnsiTheme="minorHAnsi" w:cstheme="minorHAnsi"/>
          <w:sz w:val="22"/>
        </w:rPr>
      </w:pPr>
      <w:r>
        <w:rPr>
          <w:rFonts w:asciiTheme="minorHAnsi" w:hAnsiTheme="minorHAnsi" w:cstheme="minorHAnsi"/>
          <w:sz w:val="22"/>
        </w:rPr>
        <w:t xml:space="preserve"> </w:t>
      </w:r>
      <w:r w:rsidR="00921329" w:rsidRPr="002608A1">
        <w:rPr>
          <w:rFonts w:asciiTheme="minorHAnsi" w:hAnsiTheme="minorHAnsi" w:cstheme="minorHAnsi"/>
          <w:sz w:val="22"/>
        </w:rPr>
        <w:t xml:space="preserve">Tato </w:t>
      </w:r>
      <w:r w:rsidR="00107390">
        <w:rPr>
          <w:rFonts w:asciiTheme="minorHAnsi" w:hAnsiTheme="minorHAnsi" w:cstheme="minorHAnsi"/>
          <w:sz w:val="22"/>
        </w:rPr>
        <w:t>S</w:t>
      </w:r>
      <w:r w:rsidR="00921329" w:rsidRPr="002608A1">
        <w:rPr>
          <w:rFonts w:asciiTheme="minorHAnsi" w:hAnsiTheme="minorHAnsi" w:cstheme="minorHAnsi"/>
          <w:sz w:val="22"/>
        </w:rPr>
        <w:t>mlouva je uzav</w:t>
      </w:r>
      <w:r w:rsidR="00A0126F" w:rsidRPr="002608A1">
        <w:rPr>
          <w:rFonts w:asciiTheme="minorHAnsi" w:hAnsiTheme="minorHAnsi" w:cstheme="minorHAnsi"/>
          <w:sz w:val="22"/>
        </w:rPr>
        <w:t xml:space="preserve">řena na dobu určitou </w:t>
      </w:r>
      <w:r w:rsidR="00A77D31">
        <w:rPr>
          <w:rFonts w:asciiTheme="minorHAnsi" w:hAnsiTheme="minorHAnsi" w:cstheme="minorHAnsi"/>
          <w:sz w:val="22"/>
        </w:rPr>
        <w:t xml:space="preserve">do </w:t>
      </w:r>
      <w:r w:rsidR="004F0FAE">
        <w:rPr>
          <w:rFonts w:asciiTheme="minorHAnsi" w:hAnsiTheme="minorHAnsi" w:cstheme="minorHAnsi"/>
          <w:sz w:val="22"/>
        </w:rPr>
        <w:t>31</w:t>
      </w:r>
      <w:r w:rsidR="00B45A61">
        <w:rPr>
          <w:rFonts w:asciiTheme="minorHAnsi" w:hAnsiTheme="minorHAnsi" w:cstheme="minorHAnsi"/>
          <w:sz w:val="22"/>
        </w:rPr>
        <w:t>.</w:t>
      </w:r>
      <w:r w:rsidR="00602118">
        <w:rPr>
          <w:rFonts w:asciiTheme="minorHAnsi" w:hAnsiTheme="minorHAnsi" w:cstheme="minorHAnsi"/>
          <w:sz w:val="22"/>
        </w:rPr>
        <w:t>1</w:t>
      </w:r>
      <w:r w:rsidR="004F0FAE">
        <w:rPr>
          <w:rFonts w:asciiTheme="minorHAnsi" w:hAnsiTheme="minorHAnsi" w:cstheme="minorHAnsi"/>
          <w:sz w:val="22"/>
        </w:rPr>
        <w:t>2</w:t>
      </w:r>
      <w:r w:rsidR="00B45A61">
        <w:rPr>
          <w:rFonts w:asciiTheme="minorHAnsi" w:hAnsiTheme="minorHAnsi" w:cstheme="minorHAnsi"/>
          <w:sz w:val="22"/>
        </w:rPr>
        <w:t>.202</w:t>
      </w:r>
      <w:r w:rsidR="004F0FAE">
        <w:rPr>
          <w:rFonts w:asciiTheme="minorHAnsi" w:hAnsiTheme="minorHAnsi" w:cstheme="minorHAnsi"/>
          <w:sz w:val="22"/>
        </w:rPr>
        <w:t>6</w:t>
      </w:r>
      <w:r w:rsidR="003F2242" w:rsidRPr="002608A1">
        <w:rPr>
          <w:rFonts w:asciiTheme="minorHAnsi" w:hAnsiTheme="minorHAnsi" w:cstheme="minorHAnsi"/>
          <w:sz w:val="22"/>
        </w:rPr>
        <w:t>.</w:t>
      </w:r>
    </w:p>
    <w:p w14:paraId="44FB5334" w14:textId="5D4F8E93" w:rsidR="00921329" w:rsidRDefault="00921329" w:rsidP="00B43D1B">
      <w:pPr>
        <w:pStyle w:val="Odstavecseseznamem"/>
        <w:numPr>
          <w:ilvl w:val="1"/>
          <w:numId w:val="14"/>
        </w:numPr>
        <w:spacing w:after="200" w:line="264" w:lineRule="auto"/>
        <w:ind w:left="425" w:hanging="425"/>
        <w:contextualSpacing w:val="0"/>
        <w:rPr>
          <w:rFonts w:asciiTheme="minorHAnsi" w:hAnsiTheme="minorHAnsi" w:cstheme="minorHAnsi"/>
          <w:sz w:val="22"/>
        </w:rPr>
      </w:pPr>
      <w:r w:rsidRPr="002608A1">
        <w:rPr>
          <w:rFonts w:asciiTheme="minorHAnsi" w:hAnsiTheme="minorHAnsi" w:cstheme="minorHAnsi"/>
          <w:sz w:val="22"/>
        </w:rPr>
        <w:t>Smluvní vztah může být</w:t>
      </w:r>
      <w:r w:rsidR="009F612B">
        <w:rPr>
          <w:rFonts w:asciiTheme="minorHAnsi" w:hAnsiTheme="minorHAnsi" w:cstheme="minorHAnsi"/>
          <w:sz w:val="22"/>
        </w:rPr>
        <w:t xml:space="preserve"> také</w:t>
      </w:r>
      <w:r w:rsidRPr="002608A1">
        <w:rPr>
          <w:rFonts w:asciiTheme="minorHAnsi" w:hAnsiTheme="minorHAnsi" w:cstheme="minorHAnsi"/>
          <w:sz w:val="22"/>
        </w:rPr>
        <w:t xml:space="preserve"> ukončen písemnou dohodou, výpovědí bez udání důvodu s jednoměsíční výpovědní lhůtou nebo odstoupením </w:t>
      </w:r>
      <w:r w:rsidR="00107390">
        <w:rPr>
          <w:rFonts w:asciiTheme="minorHAnsi" w:hAnsiTheme="minorHAnsi" w:cstheme="minorHAnsi"/>
          <w:sz w:val="22"/>
        </w:rPr>
        <w:t>Kupujícího</w:t>
      </w:r>
      <w:r w:rsidRPr="002608A1">
        <w:rPr>
          <w:rFonts w:asciiTheme="minorHAnsi" w:hAnsiTheme="minorHAnsi" w:cstheme="minorHAnsi"/>
          <w:sz w:val="22"/>
        </w:rPr>
        <w:t xml:space="preserve"> v</w:t>
      </w:r>
      <w:r w:rsidR="00B43D1B">
        <w:rPr>
          <w:rFonts w:asciiTheme="minorHAnsi" w:hAnsiTheme="minorHAnsi" w:cstheme="minorHAnsi"/>
          <w:sz w:val="22"/>
        </w:rPr>
        <w:t> případech uvedených v této Smlouvě</w:t>
      </w:r>
      <w:r w:rsidRPr="002608A1">
        <w:rPr>
          <w:rFonts w:asciiTheme="minorHAnsi" w:hAnsiTheme="minorHAnsi" w:cstheme="minorHAnsi"/>
          <w:sz w:val="22"/>
        </w:rPr>
        <w:t xml:space="preserve">. </w:t>
      </w:r>
      <w:r w:rsidR="00107390">
        <w:rPr>
          <w:rFonts w:asciiTheme="minorHAnsi" w:hAnsiTheme="minorHAnsi" w:cstheme="minorHAnsi"/>
          <w:sz w:val="22"/>
        </w:rPr>
        <w:t>Výpovědní doba počíná běžet prvním dnem měsíce následujícím po měsíci, ve kterém byla výpověď doručena druhé Smluvní straně.</w:t>
      </w:r>
    </w:p>
    <w:p w14:paraId="08D1AB7C" w14:textId="09B3E32E" w:rsidR="00B43D1B" w:rsidRDefault="00B43D1B" w:rsidP="00B43D1B">
      <w:pPr>
        <w:spacing w:before="120" w:after="120"/>
        <w:rPr>
          <w:rFonts w:asciiTheme="minorHAnsi" w:hAnsiTheme="minorHAnsi" w:cstheme="minorHAnsi"/>
          <w:sz w:val="22"/>
        </w:rPr>
      </w:pPr>
    </w:p>
    <w:p w14:paraId="551F20DE" w14:textId="263CD797" w:rsidR="008F31D0" w:rsidRPr="00DD4BCC" w:rsidRDefault="008F31D0" w:rsidP="00DD4BCC">
      <w:pPr>
        <w:pStyle w:val="Odstavecseseznamem"/>
        <w:numPr>
          <w:ilvl w:val="0"/>
          <w:numId w:val="14"/>
        </w:numPr>
        <w:spacing w:before="120" w:after="120"/>
        <w:jc w:val="center"/>
        <w:rPr>
          <w:rFonts w:asciiTheme="minorHAnsi" w:hAnsiTheme="minorHAnsi" w:cstheme="minorHAnsi"/>
          <w:b/>
          <w:bCs/>
          <w:sz w:val="22"/>
        </w:rPr>
      </w:pPr>
    </w:p>
    <w:p w14:paraId="072787C3" w14:textId="2E252A4B" w:rsidR="008F31D0" w:rsidRPr="00DD4BCC" w:rsidRDefault="008F31D0" w:rsidP="00DD4BCC">
      <w:pPr>
        <w:spacing w:before="120" w:after="120"/>
        <w:jc w:val="center"/>
        <w:rPr>
          <w:rFonts w:asciiTheme="minorHAnsi" w:hAnsiTheme="minorHAnsi" w:cstheme="minorHAnsi"/>
          <w:b/>
          <w:bCs/>
          <w:sz w:val="22"/>
        </w:rPr>
      </w:pPr>
      <w:r w:rsidRPr="00DD4BCC">
        <w:rPr>
          <w:rFonts w:asciiTheme="minorHAnsi" w:hAnsiTheme="minorHAnsi" w:cstheme="minorHAnsi"/>
          <w:b/>
          <w:bCs/>
          <w:sz w:val="22"/>
        </w:rPr>
        <w:t>Doručování</w:t>
      </w:r>
    </w:p>
    <w:p w14:paraId="64C1A1BC" w14:textId="6412A0CD" w:rsidR="008F31D0" w:rsidRDefault="007A6029" w:rsidP="00DD4BCC">
      <w:pPr>
        <w:pStyle w:val="Odstavecseseznamem"/>
        <w:numPr>
          <w:ilvl w:val="1"/>
          <w:numId w:val="29"/>
        </w:numPr>
        <w:spacing w:after="200" w:line="264" w:lineRule="auto"/>
        <w:ind w:left="425" w:hanging="425"/>
        <w:contextualSpacing w:val="0"/>
        <w:rPr>
          <w:rFonts w:asciiTheme="minorHAnsi" w:hAnsiTheme="minorHAnsi" w:cstheme="minorHAnsi"/>
          <w:sz w:val="22"/>
        </w:rPr>
      </w:pPr>
      <w:r>
        <w:rPr>
          <w:rFonts w:asciiTheme="minorHAnsi" w:hAnsiTheme="minorHAnsi" w:cstheme="minorHAnsi"/>
          <w:sz w:val="22"/>
        </w:rPr>
        <w:t xml:space="preserve">Písemnosti mezi Smluvními stranami budou doručovány na adresu sídla uvedenou v hlavičce </w:t>
      </w:r>
      <w:r w:rsidR="008527D6">
        <w:rPr>
          <w:rFonts w:asciiTheme="minorHAnsi" w:hAnsiTheme="minorHAnsi" w:cstheme="minorHAnsi"/>
          <w:sz w:val="22"/>
        </w:rPr>
        <w:br/>
      </w:r>
      <w:r>
        <w:rPr>
          <w:rFonts w:asciiTheme="minorHAnsi" w:hAnsiTheme="minorHAnsi" w:cstheme="minorHAnsi"/>
          <w:sz w:val="22"/>
        </w:rPr>
        <w:t xml:space="preserve">této Smlouvy. Každá ze Smluvních stran je povinna hlásit druhé Smluvní straně změnu </w:t>
      </w:r>
      <w:r w:rsidR="008E6EFE">
        <w:rPr>
          <w:rFonts w:asciiTheme="minorHAnsi" w:hAnsiTheme="minorHAnsi" w:cstheme="minorHAnsi"/>
          <w:sz w:val="22"/>
        </w:rPr>
        <w:t>doručovací adresy bez zbytečného odkladu.</w:t>
      </w:r>
    </w:p>
    <w:p w14:paraId="1BA2E598" w14:textId="0D4FE163" w:rsidR="007A6029" w:rsidRPr="00037767" w:rsidRDefault="007A6029" w:rsidP="00DD4BCC">
      <w:pPr>
        <w:pStyle w:val="Odstavecseseznamem"/>
        <w:numPr>
          <w:ilvl w:val="1"/>
          <w:numId w:val="29"/>
        </w:numPr>
        <w:spacing w:after="200" w:line="264" w:lineRule="auto"/>
        <w:ind w:left="425" w:hanging="425"/>
        <w:contextualSpacing w:val="0"/>
        <w:rPr>
          <w:rFonts w:asciiTheme="minorHAnsi" w:hAnsiTheme="minorHAnsi" w:cstheme="minorHAnsi"/>
          <w:sz w:val="22"/>
        </w:rPr>
      </w:pPr>
      <w:r w:rsidRPr="00037767">
        <w:rPr>
          <w:rFonts w:asciiTheme="minorHAnsi" w:hAnsiTheme="minorHAnsi" w:cstheme="minorHAnsi"/>
          <w:sz w:val="22"/>
        </w:rPr>
        <w:t>Písemnosti se považují za doručené i v případě, že kterákoliv ze</w:t>
      </w:r>
      <w:r>
        <w:rPr>
          <w:rFonts w:asciiTheme="minorHAnsi" w:hAnsiTheme="minorHAnsi" w:cstheme="minorHAnsi"/>
          <w:sz w:val="22"/>
        </w:rPr>
        <w:t xml:space="preserve"> Smluvních</w:t>
      </w:r>
      <w:r w:rsidRPr="00037767">
        <w:rPr>
          <w:rFonts w:asciiTheme="minorHAnsi" w:hAnsiTheme="minorHAnsi" w:cstheme="minorHAnsi"/>
          <w:sz w:val="22"/>
        </w:rPr>
        <w:t xml:space="preserve"> stran jejich doručení odmítne či jinak znemožní. Pokud si některá ze </w:t>
      </w:r>
      <w:r>
        <w:rPr>
          <w:rFonts w:asciiTheme="minorHAnsi" w:hAnsiTheme="minorHAnsi" w:cstheme="minorHAnsi"/>
          <w:sz w:val="22"/>
        </w:rPr>
        <w:t>S</w:t>
      </w:r>
      <w:r w:rsidRPr="00037767">
        <w:rPr>
          <w:rFonts w:asciiTheme="minorHAnsi" w:hAnsiTheme="minorHAnsi" w:cstheme="minorHAnsi"/>
          <w:sz w:val="22"/>
        </w:rPr>
        <w:t>mluvních stran nevyzvedne zásilku v úložní době, má se za to, že zásilka byla doručena 10</w:t>
      </w:r>
      <w:r w:rsidR="00B704BF">
        <w:rPr>
          <w:rFonts w:asciiTheme="minorHAnsi" w:hAnsiTheme="minorHAnsi" w:cstheme="minorHAnsi"/>
          <w:sz w:val="22"/>
        </w:rPr>
        <w:t>.</w:t>
      </w:r>
      <w:r w:rsidRPr="00037767">
        <w:rPr>
          <w:rFonts w:asciiTheme="minorHAnsi" w:hAnsiTheme="minorHAnsi" w:cstheme="minorHAnsi"/>
          <w:sz w:val="22"/>
        </w:rPr>
        <w:t xml:space="preserve"> den ode dne jejího uložení.</w:t>
      </w:r>
    </w:p>
    <w:p w14:paraId="3C36C150" w14:textId="77777777" w:rsidR="007A6029" w:rsidRPr="00C10924" w:rsidRDefault="007A6029" w:rsidP="00C10924">
      <w:pPr>
        <w:pStyle w:val="Odstavecseseznamem"/>
        <w:spacing w:before="120" w:after="120"/>
        <w:ind w:left="0"/>
        <w:rPr>
          <w:rFonts w:asciiTheme="minorHAnsi" w:hAnsiTheme="minorHAnsi" w:cstheme="minorHAnsi"/>
          <w:sz w:val="22"/>
        </w:rPr>
      </w:pPr>
    </w:p>
    <w:p w14:paraId="505C1F50" w14:textId="2C66E4F6" w:rsidR="00B43D1B" w:rsidRPr="00C10924" w:rsidRDefault="00B43D1B" w:rsidP="00C10924">
      <w:pPr>
        <w:pStyle w:val="Odstavecseseznamem"/>
        <w:numPr>
          <w:ilvl w:val="0"/>
          <w:numId w:val="14"/>
        </w:numPr>
        <w:spacing w:before="120" w:after="120"/>
        <w:jc w:val="center"/>
        <w:rPr>
          <w:rFonts w:asciiTheme="minorHAnsi" w:hAnsiTheme="minorHAnsi" w:cstheme="minorHAnsi"/>
          <w:sz w:val="22"/>
        </w:rPr>
      </w:pPr>
    </w:p>
    <w:p w14:paraId="026A813F" w14:textId="503ABAD6" w:rsidR="00B43D1B" w:rsidRPr="00C10924" w:rsidRDefault="00B43D1B" w:rsidP="00C10924">
      <w:pPr>
        <w:spacing w:before="120" w:after="120"/>
        <w:jc w:val="center"/>
        <w:rPr>
          <w:rFonts w:asciiTheme="minorHAnsi" w:hAnsiTheme="minorHAnsi" w:cstheme="minorHAnsi"/>
          <w:b/>
          <w:bCs/>
          <w:sz w:val="22"/>
        </w:rPr>
      </w:pPr>
      <w:r w:rsidRPr="00C10924">
        <w:rPr>
          <w:rFonts w:asciiTheme="minorHAnsi" w:hAnsiTheme="minorHAnsi" w:cstheme="minorHAnsi"/>
          <w:b/>
          <w:bCs/>
          <w:sz w:val="22"/>
        </w:rPr>
        <w:t>Uveřejňovací povinnost</w:t>
      </w:r>
    </w:p>
    <w:p w14:paraId="5E16D143" w14:textId="1FDB7FB1" w:rsidR="00B43D1B" w:rsidRDefault="00D33042" w:rsidP="00C10924">
      <w:pPr>
        <w:pStyle w:val="Odstavecseseznamem"/>
        <w:numPr>
          <w:ilvl w:val="1"/>
          <w:numId w:val="27"/>
        </w:numPr>
        <w:spacing w:after="200" w:line="264" w:lineRule="auto"/>
        <w:ind w:left="426" w:hanging="426"/>
        <w:contextualSpacing w:val="0"/>
        <w:rPr>
          <w:rFonts w:asciiTheme="minorHAnsi" w:hAnsiTheme="minorHAnsi" w:cstheme="minorHAnsi"/>
          <w:sz w:val="22"/>
        </w:rPr>
      </w:pPr>
      <w:r w:rsidRPr="00D33042">
        <w:rPr>
          <w:rFonts w:asciiTheme="minorHAnsi" w:hAnsiTheme="minorHAnsi" w:cstheme="minorHAnsi"/>
          <w:sz w:val="22"/>
        </w:rPr>
        <w:t xml:space="preserve">Tato </w:t>
      </w:r>
      <w:r>
        <w:rPr>
          <w:rFonts w:asciiTheme="minorHAnsi" w:hAnsiTheme="minorHAnsi" w:cstheme="minorHAnsi"/>
          <w:sz w:val="22"/>
        </w:rPr>
        <w:t>S</w:t>
      </w:r>
      <w:r w:rsidRPr="00D33042">
        <w:rPr>
          <w:rFonts w:asciiTheme="minorHAnsi" w:hAnsiTheme="minorHAnsi" w:cstheme="minorHAnsi"/>
          <w:sz w:val="22"/>
        </w:rPr>
        <w:t xml:space="preserve">mlouva podléhá uveřejnění v registru smluv dle zákona č. 340/2015 Sb., o zvláštních podmínkách účinnosti některých smluv, uveřejňování těchto smluv a o registru smluv (zákon </w:t>
      </w:r>
      <w:r w:rsidR="008527D6">
        <w:rPr>
          <w:rFonts w:asciiTheme="minorHAnsi" w:hAnsiTheme="minorHAnsi" w:cstheme="minorHAnsi"/>
          <w:sz w:val="22"/>
        </w:rPr>
        <w:br/>
      </w:r>
      <w:r w:rsidRPr="00D33042">
        <w:rPr>
          <w:rFonts w:asciiTheme="minorHAnsi" w:hAnsiTheme="minorHAnsi" w:cstheme="minorHAnsi"/>
          <w:sz w:val="22"/>
        </w:rPr>
        <w:t xml:space="preserve">o registru smluv) (dále </w:t>
      </w:r>
      <w:r>
        <w:rPr>
          <w:rFonts w:asciiTheme="minorHAnsi" w:hAnsiTheme="minorHAnsi" w:cstheme="minorHAnsi"/>
          <w:sz w:val="22"/>
        </w:rPr>
        <w:t>také jako</w:t>
      </w:r>
      <w:r w:rsidRPr="00D33042">
        <w:rPr>
          <w:rFonts w:asciiTheme="minorHAnsi" w:hAnsiTheme="minorHAnsi" w:cstheme="minorHAnsi"/>
          <w:sz w:val="22"/>
        </w:rPr>
        <w:t xml:space="preserve"> „</w:t>
      </w:r>
      <w:r w:rsidRPr="002F556B">
        <w:rPr>
          <w:rFonts w:asciiTheme="minorHAnsi" w:hAnsiTheme="minorHAnsi" w:cstheme="minorHAnsi"/>
          <w:b/>
          <w:bCs/>
          <w:i/>
          <w:iCs/>
          <w:sz w:val="22"/>
        </w:rPr>
        <w:t>Registr smluv</w:t>
      </w:r>
      <w:r w:rsidRPr="00D33042">
        <w:rPr>
          <w:rFonts w:asciiTheme="minorHAnsi" w:hAnsiTheme="minorHAnsi" w:cstheme="minorHAnsi"/>
          <w:sz w:val="22"/>
        </w:rPr>
        <w:t xml:space="preserve">“). Smluvní strany se dohodly, že </w:t>
      </w:r>
      <w:r>
        <w:rPr>
          <w:rFonts w:asciiTheme="minorHAnsi" w:hAnsiTheme="minorHAnsi" w:cstheme="minorHAnsi"/>
          <w:sz w:val="22"/>
        </w:rPr>
        <w:t>S</w:t>
      </w:r>
      <w:r w:rsidRPr="00D33042">
        <w:rPr>
          <w:rFonts w:asciiTheme="minorHAnsi" w:hAnsiTheme="minorHAnsi" w:cstheme="minorHAnsi"/>
          <w:sz w:val="22"/>
        </w:rPr>
        <w:t xml:space="preserve">mlouvu v souladu s tímto zákonem uveřejní </w:t>
      </w:r>
      <w:r>
        <w:rPr>
          <w:rFonts w:asciiTheme="minorHAnsi" w:hAnsiTheme="minorHAnsi" w:cstheme="minorHAnsi"/>
          <w:sz w:val="22"/>
        </w:rPr>
        <w:t>K</w:t>
      </w:r>
      <w:r w:rsidRPr="00D33042">
        <w:rPr>
          <w:rFonts w:asciiTheme="minorHAnsi" w:hAnsiTheme="minorHAnsi" w:cstheme="minorHAnsi"/>
          <w:sz w:val="22"/>
        </w:rPr>
        <w:t>upující, a to nejpozději do 30</w:t>
      </w:r>
      <w:r>
        <w:rPr>
          <w:rFonts w:asciiTheme="minorHAnsi" w:hAnsiTheme="minorHAnsi" w:cstheme="minorHAnsi"/>
          <w:sz w:val="22"/>
        </w:rPr>
        <w:t xml:space="preserve"> (třiceti)</w:t>
      </w:r>
      <w:r w:rsidRPr="00D33042">
        <w:rPr>
          <w:rFonts w:asciiTheme="minorHAnsi" w:hAnsiTheme="minorHAnsi" w:cstheme="minorHAnsi"/>
          <w:sz w:val="22"/>
        </w:rPr>
        <w:t xml:space="preserve"> dnů od uzavření </w:t>
      </w:r>
      <w:r>
        <w:rPr>
          <w:rFonts w:asciiTheme="minorHAnsi" w:hAnsiTheme="minorHAnsi" w:cstheme="minorHAnsi"/>
          <w:sz w:val="22"/>
        </w:rPr>
        <w:t>S</w:t>
      </w:r>
      <w:r w:rsidRPr="00D33042">
        <w:rPr>
          <w:rFonts w:asciiTheme="minorHAnsi" w:hAnsiTheme="minorHAnsi" w:cstheme="minorHAnsi"/>
          <w:sz w:val="22"/>
        </w:rPr>
        <w:t xml:space="preserve">mlouvy. </w:t>
      </w:r>
      <w:r w:rsidR="008527D6">
        <w:rPr>
          <w:rFonts w:asciiTheme="minorHAnsi" w:hAnsiTheme="minorHAnsi" w:cstheme="minorHAnsi"/>
          <w:sz w:val="22"/>
        </w:rPr>
        <w:br/>
      </w:r>
      <w:r w:rsidRPr="00D33042">
        <w:rPr>
          <w:rFonts w:asciiTheme="minorHAnsi" w:hAnsiTheme="minorHAnsi" w:cstheme="minorHAnsi"/>
          <w:sz w:val="22"/>
        </w:rPr>
        <w:t xml:space="preserve">Toto ujednání však nebrání tomu, aby </w:t>
      </w:r>
      <w:r>
        <w:rPr>
          <w:rFonts w:asciiTheme="minorHAnsi" w:hAnsiTheme="minorHAnsi" w:cstheme="minorHAnsi"/>
          <w:sz w:val="22"/>
        </w:rPr>
        <w:t>S</w:t>
      </w:r>
      <w:r w:rsidRPr="00D33042">
        <w:rPr>
          <w:rFonts w:asciiTheme="minorHAnsi" w:hAnsiTheme="minorHAnsi" w:cstheme="minorHAnsi"/>
          <w:sz w:val="22"/>
        </w:rPr>
        <w:t xml:space="preserve">mlouvu zveřejnil i smluvní partner </w:t>
      </w:r>
      <w:r>
        <w:rPr>
          <w:rFonts w:asciiTheme="minorHAnsi" w:hAnsiTheme="minorHAnsi" w:cstheme="minorHAnsi"/>
          <w:sz w:val="22"/>
        </w:rPr>
        <w:t>K</w:t>
      </w:r>
      <w:r w:rsidRPr="00D33042">
        <w:rPr>
          <w:rFonts w:asciiTheme="minorHAnsi" w:hAnsiTheme="minorHAnsi" w:cstheme="minorHAnsi"/>
          <w:sz w:val="22"/>
        </w:rPr>
        <w:t xml:space="preserve">upujícího. </w:t>
      </w:r>
      <w:r w:rsidR="008527D6">
        <w:rPr>
          <w:rFonts w:asciiTheme="minorHAnsi" w:hAnsiTheme="minorHAnsi" w:cstheme="minorHAnsi"/>
          <w:sz w:val="22"/>
        </w:rPr>
        <w:br/>
      </w:r>
      <w:r w:rsidRPr="00D33042">
        <w:rPr>
          <w:rFonts w:asciiTheme="minorHAnsi" w:hAnsiTheme="minorHAnsi" w:cstheme="minorHAnsi"/>
          <w:sz w:val="22"/>
        </w:rPr>
        <w:t xml:space="preserve">Po uveřejnění v </w:t>
      </w:r>
      <w:r>
        <w:rPr>
          <w:rFonts w:asciiTheme="minorHAnsi" w:hAnsiTheme="minorHAnsi" w:cstheme="minorHAnsi"/>
          <w:sz w:val="22"/>
        </w:rPr>
        <w:t>R</w:t>
      </w:r>
      <w:r w:rsidRPr="00D33042">
        <w:rPr>
          <w:rFonts w:asciiTheme="minorHAnsi" w:hAnsiTheme="minorHAnsi" w:cstheme="minorHAnsi"/>
          <w:sz w:val="22"/>
        </w:rPr>
        <w:t xml:space="preserve">egistru smluv obdrží </w:t>
      </w:r>
      <w:r>
        <w:rPr>
          <w:rFonts w:asciiTheme="minorHAnsi" w:hAnsiTheme="minorHAnsi" w:cstheme="minorHAnsi"/>
          <w:sz w:val="22"/>
        </w:rPr>
        <w:t>P</w:t>
      </w:r>
      <w:r w:rsidRPr="00D33042">
        <w:rPr>
          <w:rFonts w:asciiTheme="minorHAnsi" w:hAnsiTheme="minorHAnsi" w:cstheme="minorHAnsi"/>
          <w:sz w:val="22"/>
        </w:rPr>
        <w:t xml:space="preserve">rodávající do datové schránky, v případě neexistence datové schránky e-mailem, potvrzení od správce </w:t>
      </w:r>
      <w:r>
        <w:rPr>
          <w:rFonts w:asciiTheme="minorHAnsi" w:hAnsiTheme="minorHAnsi" w:cstheme="minorHAnsi"/>
          <w:sz w:val="22"/>
        </w:rPr>
        <w:t>R</w:t>
      </w:r>
      <w:r w:rsidRPr="00D33042">
        <w:rPr>
          <w:rFonts w:asciiTheme="minorHAnsi" w:hAnsiTheme="minorHAnsi" w:cstheme="minorHAnsi"/>
          <w:sz w:val="22"/>
        </w:rPr>
        <w:t xml:space="preserve">egistru smluv. Potvrzení obsahuje metadata </w:t>
      </w:r>
      <w:r w:rsidR="008527D6">
        <w:rPr>
          <w:rFonts w:asciiTheme="minorHAnsi" w:hAnsiTheme="minorHAnsi" w:cstheme="minorHAnsi"/>
          <w:sz w:val="22"/>
        </w:rPr>
        <w:br/>
      </w:r>
      <w:r w:rsidRPr="00D33042">
        <w:rPr>
          <w:rFonts w:asciiTheme="minorHAnsi" w:hAnsiTheme="minorHAnsi" w:cstheme="minorHAnsi"/>
          <w:sz w:val="22"/>
        </w:rPr>
        <w:t xml:space="preserve">a je ve formátu .pdf, označeno uznávanou elektronickou značkou a opatřeno kvalifikovaným časovým razítkem. Smluvní strany se dohodly, že </w:t>
      </w:r>
      <w:r>
        <w:rPr>
          <w:rFonts w:asciiTheme="minorHAnsi" w:hAnsiTheme="minorHAnsi" w:cstheme="minorHAnsi"/>
          <w:sz w:val="22"/>
        </w:rPr>
        <w:t>P</w:t>
      </w:r>
      <w:r w:rsidRPr="00D33042">
        <w:rPr>
          <w:rFonts w:asciiTheme="minorHAnsi" w:hAnsiTheme="minorHAnsi" w:cstheme="minorHAnsi"/>
          <w:sz w:val="22"/>
        </w:rPr>
        <w:t xml:space="preserve">rodávající nebude, kromě potvrzení </w:t>
      </w:r>
      <w:r w:rsidR="008527D6">
        <w:rPr>
          <w:rFonts w:asciiTheme="minorHAnsi" w:hAnsiTheme="minorHAnsi" w:cstheme="minorHAnsi"/>
          <w:sz w:val="22"/>
        </w:rPr>
        <w:br/>
      </w:r>
      <w:r w:rsidRPr="00D33042">
        <w:rPr>
          <w:rFonts w:asciiTheme="minorHAnsi" w:hAnsiTheme="minorHAnsi" w:cstheme="minorHAnsi"/>
          <w:sz w:val="22"/>
        </w:rPr>
        <w:t>o uveřejnění smlouvy v registru smluv od správce registru smluv, nijak dále o této skutečnosti informován.</w:t>
      </w:r>
    </w:p>
    <w:p w14:paraId="5F720106" w14:textId="42BE6EE9" w:rsidR="00D33042" w:rsidRDefault="00D33042" w:rsidP="00C10924">
      <w:pPr>
        <w:pStyle w:val="Odstavecseseznamem"/>
        <w:numPr>
          <w:ilvl w:val="1"/>
          <w:numId w:val="27"/>
        </w:numPr>
        <w:tabs>
          <w:tab w:val="clear" w:pos="567"/>
          <w:tab w:val="num" w:pos="426"/>
        </w:tabs>
        <w:spacing w:after="200" w:line="264" w:lineRule="auto"/>
        <w:ind w:left="425" w:hanging="425"/>
        <w:contextualSpacing w:val="0"/>
        <w:rPr>
          <w:rFonts w:asciiTheme="minorHAnsi" w:hAnsiTheme="minorHAnsi" w:cstheme="minorHAnsi"/>
          <w:sz w:val="22"/>
        </w:rPr>
      </w:pPr>
      <w:r w:rsidRPr="00D33042">
        <w:rPr>
          <w:rFonts w:asciiTheme="minorHAnsi" w:hAnsiTheme="minorHAnsi" w:cstheme="minorHAnsi"/>
          <w:sz w:val="22"/>
        </w:rPr>
        <w:t xml:space="preserve">Smluvní strany dále výslovně souhlasí s tím, aby tato </w:t>
      </w:r>
      <w:r>
        <w:rPr>
          <w:rFonts w:asciiTheme="minorHAnsi" w:hAnsiTheme="minorHAnsi" w:cstheme="minorHAnsi"/>
          <w:sz w:val="22"/>
        </w:rPr>
        <w:t>S</w:t>
      </w:r>
      <w:r w:rsidRPr="00D33042">
        <w:rPr>
          <w:rFonts w:asciiTheme="minorHAnsi" w:hAnsiTheme="minorHAnsi" w:cstheme="minorHAnsi"/>
          <w:sz w:val="22"/>
        </w:rPr>
        <w:t>mlouva byla uvedena v přehledu nazvaném „</w:t>
      </w:r>
      <w:r w:rsidRPr="00C10924">
        <w:rPr>
          <w:rFonts w:asciiTheme="minorHAnsi" w:hAnsiTheme="minorHAnsi" w:cstheme="minorHAnsi"/>
          <w:i/>
          <w:iCs/>
          <w:sz w:val="22"/>
        </w:rPr>
        <w:t>Přehled smluv“</w:t>
      </w:r>
      <w:r w:rsidRPr="00D33042">
        <w:rPr>
          <w:rFonts w:asciiTheme="minorHAnsi" w:hAnsiTheme="minorHAnsi" w:cstheme="minorHAnsi"/>
          <w:sz w:val="22"/>
        </w:rPr>
        <w:t xml:space="preserve"> vedeném </w:t>
      </w:r>
      <w:r>
        <w:rPr>
          <w:rFonts w:asciiTheme="minorHAnsi" w:hAnsiTheme="minorHAnsi" w:cstheme="minorHAnsi"/>
          <w:sz w:val="22"/>
        </w:rPr>
        <w:t>K</w:t>
      </w:r>
      <w:r w:rsidRPr="00D33042">
        <w:rPr>
          <w:rFonts w:asciiTheme="minorHAnsi" w:hAnsiTheme="minorHAnsi" w:cstheme="minorHAnsi"/>
          <w:sz w:val="22"/>
        </w:rPr>
        <w:t xml:space="preserve">upujícím, který obsahuje údaje o </w:t>
      </w:r>
      <w:r>
        <w:rPr>
          <w:rFonts w:asciiTheme="minorHAnsi" w:hAnsiTheme="minorHAnsi" w:cstheme="minorHAnsi"/>
          <w:sz w:val="22"/>
        </w:rPr>
        <w:t>S</w:t>
      </w:r>
      <w:r w:rsidRPr="00D33042">
        <w:rPr>
          <w:rFonts w:asciiTheme="minorHAnsi" w:hAnsiTheme="minorHAnsi" w:cstheme="minorHAnsi"/>
          <w:sz w:val="22"/>
        </w:rPr>
        <w:t xml:space="preserve">mluvní straně, datum uzavření </w:t>
      </w:r>
      <w:r>
        <w:rPr>
          <w:rFonts w:asciiTheme="minorHAnsi" w:hAnsiTheme="minorHAnsi" w:cstheme="minorHAnsi"/>
          <w:sz w:val="22"/>
        </w:rPr>
        <w:t>S</w:t>
      </w:r>
      <w:r w:rsidRPr="00D33042">
        <w:rPr>
          <w:rFonts w:asciiTheme="minorHAnsi" w:hAnsiTheme="minorHAnsi" w:cstheme="minorHAnsi"/>
          <w:sz w:val="22"/>
        </w:rPr>
        <w:t xml:space="preserve">mlouvy, předmětu </w:t>
      </w:r>
      <w:r>
        <w:rPr>
          <w:rFonts w:asciiTheme="minorHAnsi" w:hAnsiTheme="minorHAnsi" w:cstheme="minorHAnsi"/>
          <w:sz w:val="22"/>
        </w:rPr>
        <w:t>S</w:t>
      </w:r>
      <w:r w:rsidRPr="00D33042">
        <w:rPr>
          <w:rFonts w:asciiTheme="minorHAnsi" w:hAnsiTheme="minorHAnsi" w:cstheme="minorHAnsi"/>
          <w:sz w:val="22"/>
        </w:rPr>
        <w:t xml:space="preserve">mlouvy a výše plnění. Smluvní strany dále výslovně souhlasí s tím, že tato </w:t>
      </w:r>
      <w:r>
        <w:rPr>
          <w:rFonts w:asciiTheme="minorHAnsi" w:hAnsiTheme="minorHAnsi" w:cstheme="minorHAnsi"/>
          <w:sz w:val="22"/>
        </w:rPr>
        <w:t>S</w:t>
      </w:r>
      <w:r w:rsidRPr="00D33042">
        <w:rPr>
          <w:rFonts w:asciiTheme="minorHAnsi" w:hAnsiTheme="minorHAnsi" w:cstheme="minorHAnsi"/>
          <w:sz w:val="22"/>
        </w:rPr>
        <w:t xml:space="preserve">mlouva může být bez jakéhokoliv omezení zveřejněna jak na oficiálních webových stránkách </w:t>
      </w:r>
      <w:r>
        <w:rPr>
          <w:rFonts w:asciiTheme="minorHAnsi" w:hAnsiTheme="minorHAnsi" w:cstheme="minorHAnsi"/>
          <w:sz w:val="22"/>
        </w:rPr>
        <w:t>K</w:t>
      </w:r>
      <w:r w:rsidRPr="00D33042">
        <w:rPr>
          <w:rFonts w:asciiTheme="minorHAnsi" w:hAnsiTheme="minorHAnsi" w:cstheme="minorHAnsi"/>
          <w:sz w:val="22"/>
        </w:rPr>
        <w:t xml:space="preserve">upujícího, tak i v </w:t>
      </w:r>
      <w:r>
        <w:rPr>
          <w:rFonts w:asciiTheme="minorHAnsi" w:hAnsiTheme="minorHAnsi" w:cstheme="minorHAnsi"/>
          <w:sz w:val="22"/>
        </w:rPr>
        <w:t>R</w:t>
      </w:r>
      <w:r w:rsidRPr="00D33042">
        <w:rPr>
          <w:rFonts w:asciiTheme="minorHAnsi" w:hAnsiTheme="minorHAnsi" w:cstheme="minorHAnsi"/>
          <w:sz w:val="22"/>
        </w:rPr>
        <w:t xml:space="preserve">egistru smluv, a to včetně všech případných příloh a dodatků. Smluvní strany prohlašují, že skutečnosti uvedené v této </w:t>
      </w:r>
      <w:r>
        <w:rPr>
          <w:rFonts w:asciiTheme="minorHAnsi" w:hAnsiTheme="minorHAnsi" w:cstheme="minorHAnsi"/>
          <w:sz w:val="22"/>
        </w:rPr>
        <w:t>S</w:t>
      </w:r>
      <w:r w:rsidRPr="00D33042">
        <w:rPr>
          <w:rFonts w:asciiTheme="minorHAnsi" w:hAnsiTheme="minorHAnsi" w:cstheme="minorHAnsi"/>
          <w:sz w:val="22"/>
        </w:rPr>
        <w:t xml:space="preserve">mlouvě nepovažují za obchodní tajemství ve smyslu příslušných ustanovení právních předpisů a udělují svolení k jejich užití a zveřejnění </w:t>
      </w:r>
      <w:r w:rsidR="008527D6">
        <w:rPr>
          <w:rFonts w:asciiTheme="minorHAnsi" w:hAnsiTheme="minorHAnsi" w:cstheme="minorHAnsi"/>
          <w:sz w:val="22"/>
        </w:rPr>
        <w:br/>
      </w:r>
      <w:r w:rsidRPr="00D33042">
        <w:rPr>
          <w:rFonts w:asciiTheme="minorHAnsi" w:hAnsiTheme="minorHAnsi" w:cstheme="minorHAnsi"/>
          <w:sz w:val="22"/>
        </w:rPr>
        <w:t>bez jakýchkoliv dalších podmínek.</w:t>
      </w:r>
    </w:p>
    <w:p w14:paraId="4BFA6335" w14:textId="3F3C09B0" w:rsidR="00D33042" w:rsidRDefault="00D33042" w:rsidP="00C10924">
      <w:pPr>
        <w:spacing w:before="120" w:after="120"/>
        <w:rPr>
          <w:rFonts w:asciiTheme="minorHAnsi" w:hAnsiTheme="minorHAnsi" w:cstheme="minorHAnsi"/>
          <w:sz w:val="22"/>
        </w:rPr>
      </w:pPr>
    </w:p>
    <w:p w14:paraId="7D4C83DE" w14:textId="77777777" w:rsidR="000F105A" w:rsidRPr="00C10924" w:rsidRDefault="000F105A" w:rsidP="00C10924">
      <w:pPr>
        <w:spacing w:before="120" w:after="120"/>
        <w:rPr>
          <w:rFonts w:asciiTheme="minorHAnsi" w:hAnsiTheme="minorHAnsi" w:cstheme="minorHAnsi"/>
          <w:sz w:val="22"/>
        </w:rPr>
      </w:pPr>
    </w:p>
    <w:p w14:paraId="7E2927F2" w14:textId="45DF3566" w:rsidR="00921329" w:rsidRPr="00C10924" w:rsidRDefault="00921329" w:rsidP="00C10924">
      <w:pPr>
        <w:pStyle w:val="Odstavecseseznamem"/>
        <w:numPr>
          <w:ilvl w:val="0"/>
          <w:numId w:val="14"/>
        </w:numPr>
        <w:spacing w:before="120" w:after="120"/>
        <w:jc w:val="center"/>
        <w:rPr>
          <w:rFonts w:asciiTheme="minorHAnsi" w:hAnsiTheme="minorHAnsi" w:cstheme="minorHAnsi"/>
          <w:b/>
          <w:sz w:val="22"/>
        </w:rPr>
      </w:pPr>
    </w:p>
    <w:p w14:paraId="0BEE6262" w14:textId="77777777" w:rsidR="007E776F" w:rsidRPr="00C55266" w:rsidRDefault="007E776F" w:rsidP="007E776F">
      <w:pPr>
        <w:spacing w:before="120" w:after="120"/>
        <w:jc w:val="center"/>
        <w:rPr>
          <w:rFonts w:asciiTheme="minorHAnsi" w:hAnsiTheme="minorHAnsi" w:cstheme="minorHAnsi"/>
          <w:b/>
          <w:sz w:val="22"/>
          <w:szCs w:val="22"/>
        </w:rPr>
      </w:pPr>
      <w:r w:rsidRPr="00C55266">
        <w:rPr>
          <w:rFonts w:asciiTheme="minorHAnsi" w:hAnsiTheme="minorHAnsi" w:cstheme="minorHAnsi"/>
          <w:b/>
          <w:sz w:val="22"/>
          <w:szCs w:val="22"/>
        </w:rPr>
        <w:t>Závěrečná ujednání</w:t>
      </w:r>
    </w:p>
    <w:p w14:paraId="030C57B2" w14:textId="35B30D44" w:rsidR="00D33042" w:rsidRPr="008F31D0" w:rsidRDefault="00D33042" w:rsidP="00C10924">
      <w:pPr>
        <w:pStyle w:val="Odstavecseseznamem"/>
        <w:numPr>
          <w:ilvl w:val="1"/>
          <w:numId w:val="28"/>
        </w:numPr>
        <w:spacing w:after="200" w:line="264" w:lineRule="auto"/>
        <w:ind w:left="425" w:hanging="425"/>
        <w:contextualSpacing w:val="0"/>
        <w:rPr>
          <w:rFonts w:asciiTheme="minorHAnsi" w:hAnsiTheme="minorHAnsi" w:cstheme="minorHAnsi"/>
          <w:sz w:val="22"/>
        </w:rPr>
      </w:pPr>
      <w:r w:rsidRPr="00CB4980">
        <w:rPr>
          <w:rFonts w:asciiTheme="minorHAnsi" w:hAnsiTheme="minorHAnsi" w:cstheme="minorHAnsi"/>
          <w:sz w:val="22"/>
        </w:rPr>
        <w:t>Tato</w:t>
      </w:r>
      <w:r w:rsidRPr="008F31D0">
        <w:rPr>
          <w:rFonts w:asciiTheme="minorHAnsi" w:hAnsiTheme="minorHAnsi" w:cstheme="minorHAnsi"/>
          <w:sz w:val="22"/>
        </w:rPr>
        <w:t xml:space="preserve"> Smlouva se řídí právním řádem České republiky.</w:t>
      </w:r>
    </w:p>
    <w:p w14:paraId="3110A75F" w14:textId="53158400" w:rsidR="00D33042" w:rsidRPr="008F31D0" w:rsidRDefault="00D33042" w:rsidP="00C10924">
      <w:pPr>
        <w:pStyle w:val="Odstavecseseznamem"/>
        <w:numPr>
          <w:ilvl w:val="1"/>
          <w:numId w:val="28"/>
        </w:numPr>
        <w:spacing w:after="200" w:line="264" w:lineRule="auto"/>
        <w:ind w:left="425" w:hanging="425"/>
        <w:contextualSpacing w:val="0"/>
        <w:rPr>
          <w:rFonts w:asciiTheme="minorHAnsi" w:hAnsiTheme="minorHAnsi" w:cstheme="minorHAnsi"/>
          <w:sz w:val="22"/>
        </w:rPr>
      </w:pPr>
      <w:r w:rsidRPr="008F31D0">
        <w:rPr>
          <w:rFonts w:asciiTheme="minorHAnsi" w:hAnsiTheme="minorHAnsi" w:cstheme="minorHAnsi"/>
          <w:sz w:val="22"/>
        </w:rPr>
        <w:t xml:space="preserve">Tato </w:t>
      </w:r>
      <w:r w:rsidR="000F105A">
        <w:rPr>
          <w:rFonts w:asciiTheme="minorHAnsi" w:hAnsiTheme="minorHAnsi" w:cstheme="minorHAnsi"/>
          <w:sz w:val="22"/>
        </w:rPr>
        <w:t>S</w:t>
      </w:r>
      <w:r w:rsidRPr="008F31D0">
        <w:rPr>
          <w:rFonts w:asciiTheme="minorHAnsi" w:hAnsiTheme="minorHAnsi" w:cstheme="minorHAnsi"/>
          <w:sz w:val="22"/>
        </w:rPr>
        <w:t xml:space="preserve">mlouva nabývá platnosti v okamžiku jejího </w:t>
      </w:r>
      <w:r w:rsidR="00F74D40">
        <w:rPr>
          <w:rFonts w:asciiTheme="minorHAnsi" w:hAnsiTheme="minorHAnsi" w:cstheme="minorHAnsi"/>
          <w:sz w:val="22"/>
        </w:rPr>
        <w:t xml:space="preserve">uzavření </w:t>
      </w:r>
      <w:r w:rsidRPr="008F31D0">
        <w:rPr>
          <w:rFonts w:asciiTheme="minorHAnsi" w:hAnsiTheme="minorHAnsi" w:cstheme="minorHAnsi"/>
          <w:sz w:val="22"/>
        </w:rPr>
        <w:t>Smluvními stranami</w:t>
      </w:r>
      <w:r w:rsidR="00F74D40">
        <w:rPr>
          <w:rFonts w:asciiTheme="minorHAnsi" w:hAnsiTheme="minorHAnsi" w:cstheme="minorHAnsi"/>
          <w:sz w:val="22"/>
        </w:rPr>
        <w:t xml:space="preserve"> a účinnosti dnem uveřejnění v Registru smluv.</w:t>
      </w:r>
    </w:p>
    <w:p w14:paraId="5340F9A1" w14:textId="758CB069" w:rsidR="007E776F" w:rsidRPr="00C10924" w:rsidRDefault="007E776F" w:rsidP="00C10924">
      <w:pPr>
        <w:pStyle w:val="Odstavecseseznamem"/>
        <w:numPr>
          <w:ilvl w:val="1"/>
          <w:numId w:val="28"/>
        </w:numPr>
        <w:spacing w:after="200" w:line="264" w:lineRule="auto"/>
        <w:ind w:left="425" w:hanging="425"/>
        <w:contextualSpacing w:val="0"/>
        <w:rPr>
          <w:rFonts w:asciiTheme="minorHAnsi" w:hAnsiTheme="minorHAnsi" w:cstheme="minorHAnsi"/>
          <w:sz w:val="22"/>
        </w:rPr>
      </w:pPr>
      <w:r w:rsidRPr="00C10924">
        <w:rPr>
          <w:rFonts w:asciiTheme="minorHAnsi" w:hAnsiTheme="minorHAnsi" w:cstheme="minorHAnsi"/>
          <w:sz w:val="22"/>
        </w:rPr>
        <w:t xml:space="preserve">Změnit nebo doplnit tuto </w:t>
      </w:r>
      <w:r w:rsidR="00F74D40">
        <w:rPr>
          <w:rFonts w:asciiTheme="minorHAnsi" w:hAnsiTheme="minorHAnsi" w:cstheme="minorHAnsi"/>
          <w:sz w:val="22"/>
        </w:rPr>
        <w:t>S</w:t>
      </w:r>
      <w:r w:rsidRPr="00C10924">
        <w:rPr>
          <w:rFonts w:asciiTheme="minorHAnsi" w:hAnsiTheme="minorHAnsi" w:cstheme="minorHAnsi"/>
          <w:sz w:val="22"/>
        </w:rPr>
        <w:t xml:space="preserve">mlouvu mohou </w:t>
      </w:r>
      <w:r w:rsidR="00D33042" w:rsidRPr="00CB4980">
        <w:rPr>
          <w:rFonts w:asciiTheme="minorHAnsi" w:hAnsiTheme="minorHAnsi" w:cstheme="minorHAnsi"/>
          <w:sz w:val="22"/>
        </w:rPr>
        <w:t>S</w:t>
      </w:r>
      <w:r w:rsidRPr="00C10924">
        <w:rPr>
          <w:rFonts w:asciiTheme="minorHAnsi" w:hAnsiTheme="minorHAnsi" w:cstheme="minorHAnsi"/>
          <w:sz w:val="22"/>
        </w:rPr>
        <w:t xml:space="preserve">mluvní strany pouze formou písemných dodatků, které budou podepsány oprávněnými zástupci </w:t>
      </w:r>
      <w:r w:rsidR="00D33042" w:rsidRPr="00CB4980">
        <w:rPr>
          <w:rFonts w:asciiTheme="minorHAnsi" w:hAnsiTheme="minorHAnsi" w:cstheme="minorHAnsi"/>
          <w:sz w:val="22"/>
        </w:rPr>
        <w:t>S</w:t>
      </w:r>
      <w:r w:rsidRPr="00C10924">
        <w:rPr>
          <w:rFonts w:asciiTheme="minorHAnsi" w:hAnsiTheme="minorHAnsi" w:cstheme="minorHAnsi"/>
          <w:sz w:val="22"/>
        </w:rPr>
        <w:t>mluvních stran.</w:t>
      </w:r>
    </w:p>
    <w:p w14:paraId="7EB57FE2" w14:textId="3158974B" w:rsidR="00921329" w:rsidRPr="00CB4980" w:rsidRDefault="007E776F" w:rsidP="00C10924">
      <w:pPr>
        <w:pStyle w:val="Odstavecseseznamem"/>
        <w:numPr>
          <w:ilvl w:val="1"/>
          <w:numId w:val="28"/>
        </w:numPr>
        <w:spacing w:after="200" w:line="264" w:lineRule="auto"/>
        <w:ind w:left="425" w:hanging="425"/>
        <w:contextualSpacing w:val="0"/>
        <w:rPr>
          <w:rFonts w:asciiTheme="minorHAnsi" w:hAnsiTheme="minorHAnsi" w:cstheme="minorHAnsi"/>
          <w:sz w:val="22"/>
        </w:rPr>
      </w:pPr>
      <w:r w:rsidRPr="00C10924">
        <w:rPr>
          <w:rFonts w:asciiTheme="minorHAnsi" w:hAnsiTheme="minorHAnsi" w:cstheme="minorHAnsi"/>
          <w:sz w:val="22"/>
        </w:rPr>
        <w:t xml:space="preserve">Prodávající se zavazuje bezodkladně informovat </w:t>
      </w:r>
      <w:r w:rsidR="008527D6">
        <w:rPr>
          <w:rFonts w:asciiTheme="minorHAnsi" w:hAnsiTheme="minorHAnsi" w:cstheme="minorHAnsi"/>
          <w:sz w:val="22"/>
        </w:rPr>
        <w:t>K</w:t>
      </w:r>
      <w:r w:rsidRPr="00C10924">
        <w:rPr>
          <w:rFonts w:asciiTheme="minorHAnsi" w:hAnsiTheme="minorHAnsi" w:cstheme="minorHAnsi"/>
          <w:sz w:val="22"/>
        </w:rPr>
        <w:t>upujícího o</w:t>
      </w:r>
      <w:r w:rsidR="00921329" w:rsidRPr="00C10924">
        <w:rPr>
          <w:rFonts w:asciiTheme="minorHAnsi" w:hAnsiTheme="minorHAnsi" w:cstheme="minorHAnsi"/>
          <w:sz w:val="22"/>
        </w:rPr>
        <w:t xml:space="preserve"> případných nedoplatcích </w:t>
      </w:r>
      <w:r w:rsidRPr="00C10924">
        <w:rPr>
          <w:rFonts w:asciiTheme="minorHAnsi" w:hAnsiTheme="minorHAnsi" w:cstheme="minorHAnsi"/>
          <w:sz w:val="22"/>
        </w:rPr>
        <w:t xml:space="preserve">v evidenci </w:t>
      </w:r>
      <w:r w:rsidR="00921329" w:rsidRPr="00C10924">
        <w:rPr>
          <w:rFonts w:asciiTheme="minorHAnsi" w:hAnsiTheme="minorHAnsi" w:cstheme="minorHAnsi"/>
          <w:sz w:val="22"/>
        </w:rPr>
        <w:t>daní.</w:t>
      </w:r>
    </w:p>
    <w:p w14:paraId="29DCA753" w14:textId="348BD679" w:rsidR="00D33042" w:rsidRPr="008F31D0" w:rsidRDefault="00D33042" w:rsidP="00C10924">
      <w:pPr>
        <w:pStyle w:val="Odstavecseseznamem"/>
        <w:numPr>
          <w:ilvl w:val="1"/>
          <w:numId w:val="28"/>
        </w:numPr>
        <w:spacing w:after="200" w:line="264" w:lineRule="auto"/>
        <w:ind w:left="425" w:hanging="425"/>
        <w:contextualSpacing w:val="0"/>
        <w:rPr>
          <w:rFonts w:asciiTheme="minorHAnsi" w:hAnsiTheme="minorHAnsi" w:cstheme="minorHAnsi"/>
          <w:sz w:val="22"/>
        </w:rPr>
      </w:pPr>
      <w:r w:rsidRPr="008F31D0">
        <w:rPr>
          <w:rFonts w:asciiTheme="minorHAnsi" w:hAnsiTheme="minorHAnsi" w:cstheme="minorHAnsi"/>
          <w:sz w:val="22"/>
        </w:rPr>
        <w:t>Práva a povinnosti z této Smlouvy vyplývající, jakož i následky z ní vzešlé, přecházejí na případné právní nástupce Smluvních stran.</w:t>
      </w:r>
    </w:p>
    <w:p w14:paraId="73AFBAFE" w14:textId="318A58CE" w:rsidR="00D33042" w:rsidRPr="008F31D0" w:rsidRDefault="00D33042" w:rsidP="00C10924">
      <w:pPr>
        <w:pStyle w:val="Odstavecseseznamem"/>
        <w:numPr>
          <w:ilvl w:val="1"/>
          <w:numId w:val="28"/>
        </w:numPr>
        <w:spacing w:after="200" w:line="264" w:lineRule="auto"/>
        <w:ind w:left="425" w:hanging="425"/>
        <w:contextualSpacing w:val="0"/>
        <w:rPr>
          <w:rFonts w:asciiTheme="minorHAnsi" w:hAnsiTheme="minorHAnsi" w:cstheme="minorHAnsi"/>
          <w:sz w:val="22"/>
        </w:rPr>
      </w:pPr>
      <w:r w:rsidRPr="008F31D0">
        <w:rPr>
          <w:rFonts w:asciiTheme="minorHAnsi" w:hAnsiTheme="minorHAnsi" w:cstheme="minorHAnsi"/>
          <w:sz w:val="22"/>
        </w:rPr>
        <w:t xml:space="preserve">Smluvní strany </w:t>
      </w:r>
      <w:r w:rsidR="00115EEA" w:rsidRPr="008F31D0">
        <w:rPr>
          <w:rFonts w:asciiTheme="minorHAnsi" w:hAnsiTheme="minorHAnsi" w:cstheme="minorHAnsi"/>
          <w:sz w:val="22"/>
        </w:rPr>
        <w:t>ve smyslu</w:t>
      </w:r>
      <w:r w:rsidRPr="008F31D0">
        <w:rPr>
          <w:rFonts w:asciiTheme="minorHAnsi" w:hAnsiTheme="minorHAnsi" w:cstheme="minorHAnsi"/>
          <w:sz w:val="22"/>
        </w:rPr>
        <w:t xml:space="preserve"> ustanovení § 89a zákona č. 99/1963 Sb., občanský soudní řád, tímto</w:t>
      </w:r>
      <w:r w:rsidR="00115EEA" w:rsidRPr="008F31D0">
        <w:rPr>
          <w:rFonts w:asciiTheme="minorHAnsi" w:hAnsiTheme="minorHAnsi" w:cstheme="minorHAnsi"/>
          <w:sz w:val="22"/>
        </w:rPr>
        <w:t xml:space="preserve"> </w:t>
      </w:r>
      <w:r w:rsidRPr="008F31D0">
        <w:rPr>
          <w:rFonts w:asciiTheme="minorHAnsi" w:hAnsiTheme="minorHAnsi" w:cstheme="minorHAnsi"/>
          <w:sz w:val="22"/>
        </w:rPr>
        <w:t>sjednávají místní příslušnost soudu prvního stupně Kupujícího, tj. Okresní soud v Kolíně, pokud zákon nestanoví příslušnost výlučnou.</w:t>
      </w:r>
    </w:p>
    <w:p w14:paraId="18CC1F23" w14:textId="415F6B76" w:rsidR="00D33042" w:rsidRPr="008F31D0" w:rsidRDefault="00D33042" w:rsidP="00C10924">
      <w:pPr>
        <w:pStyle w:val="Odstavecseseznamem"/>
        <w:numPr>
          <w:ilvl w:val="1"/>
          <w:numId w:val="28"/>
        </w:numPr>
        <w:spacing w:after="200" w:line="264" w:lineRule="auto"/>
        <w:ind w:left="425" w:hanging="425"/>
        <w:contextualSpacing w:val="0"/>
        <w:rPr>
          <w:rFonts w:asciiTheme="minorHAnsi" w:hAnsiTheme="minorHAnsi" w:cstheme="minorHAnsi"/>
          <w:sz w:val="22"/>
        </w:rPr>
      </w:pPr>
      <w:r w:rsidRPr="008F31D0">
        <w:rPr>
          <w:rFonts w:asciiTheme="minorHAnsi" w:hAnsiTheme="minorHAnsi" w:cstheme="minorHAnsi"/>
          <w:sz w:val="22"/>
        </w:rPr>
        <w:t xml:space="preserve">Je-li nebo stane-li se některé ustanovení této Smlouvy neplatné, neúčinné či nevymahatelné, zůstávají ostatní ustanovení této Smlouvy platná a účinná. Na místo neplatného či neúčinného </w:t>
      </w:r>
      <w:r w:rsidRPr="008F31D0">
        <w:rPr>
          <w:rFonts w:asciiTheme="minorHAnsi" w:hAnsiTheme="minorHAnsi" w:cstheme="minorHAnsi"/>
          <w:sz w:val="22"/>
        </w:rPr>
        <w:lastRenderedPageBreak/>
        <w:t>ustanovení se použijí ustanovení obecně závazných právních předpisů upravujících otázku vzájemného vztahu Smluvních stran. Smluvní strany se pak zavazují upravit svůj vztah přijetím jiného ustanovení, které by svým obsahem nejlépe odpovídalo záměru ustanovení neplatného</w:t>
      </w:r>
      <w:r w:rsidR="00C671AC" w:rsidRPr="008F31D0">
        <w:rPr>
          <w:rFonts w:asciiTheme="minorHAnsi" w:hAnsiTheme="minorHAnsi" w:cstheme="minorHAnsi"/>
          <w:sz w:val="22"/>
        </w:rPr>
        <w:t>,</w:t>
      </w:r>
      <w:r w:rsidRPr="008F31D0">
        <w:rPr>
          <w:rFonts w:asciiTheme="minorHAnsi" w:hAnsiTheme="minorHAnsi" w:cstheme="minorHAnsi"/>
          <w:sz w:val="22"/>
        </w:rPr>
        <w:t xml:space="preserve"> neúčinného</w:t>
      </w:r>
      <w:r w:rsidR="00C671AC" w:rsidRPr="008F31D0">
        <w:rPr>
          <w:rFonts w:asciiTheme="minorHAnsi" w:hAnsiTheme="minorHAnsi" w:cstheme="minorHAnsi"/>
          <w:sz w:val="22"/>
        </w:rPr>
        <w:t xml:space="preserve"> či nevymahatelného</w:t>
      </w:r>
      <w:r w:rsidRPr="008F31D0">
        <w:rPr>
          <w:rFonts w:asciiTheme="minorHAnsi" w:hAnsiTheme="minorHAnsi" w:cstheme="minorHAnsi"/>
          <w:sz w:val="22"/>
        </w:rPr>
        <w:t>.</w:t>
      </w:r>
    </w:p>
    <w:p w14:paraId="6E8D98C0" w14:textId="1D436267" w:rsidR="00115EEA" w:rsidRPr="008F31D0" w:rsidRDefault="00115EEA" w:rsidP="00C10924">
      <w:pPr>
        <w:pStyle w:val="Odstavecseseznamem"/>
        <w:numPr>
          <w:ilvl w:val="1"/>
          <w:numId w:val="28"/>
        </w:numPr>
        <w:spacing w:after="200" w:line="264" w:lineRule="auto"/>
        <w:ind w:left="425" w:hanging="425"/>
        <w:contextualSpacing w:val="0"/>
        <w:rPr>
          <w:rFonts w:asciiTheme="minorHAnsi" w:hAnsiTheme="minorHAnsi" w:cstheme="minorHAnsi"/>
          <w:sz w:val="22"/>
        </w:rPr>
      </w:pPr>
      <w:r w:rsidRPr="008F31D0">
        <w:rPr>
          <w:rFonts w:asciiTheme="minorHAnsi" w:hAnsiTheme="minorHAnsi" w:cstheme="minorHAnsi"/>
          <w:sz w:val="22"/>
        </w:rPr>
        <w:t>Tato smlouva představuje úplné ujednání Smluvních stran o jejím předmětu a nahrazuje a ruší jakékoli případné předchozí ústní či písemné dohody v této věci.</w:t>
      </w:r>
    </w:p>
    <w:p w14:paraId="26E51AE7" w14:textId="6BADD9E8" w:rsidR="00115EEA" w:rsidRDefault="00115EEA" w:rsidP="00C10924">
      <w:pPr>
        <w:pStyle w:val="Odstavecseseznamem"/>
        <w:numPr>
          <w:ilvl w:val="1"/>
          <w:numId w:val="28"/>
        </w:numPr>
        <w:spacing w:after="200" w:line="264" w:lineRule="auto"/>
        <w:ind w:left="425" w:hanging="425"/>
        <w:contextualSpacing w:val="0"/>
        <w:rPr>
          <w:rFonts w:asciiTheme="minorHAnsi" w:hAnsiTheme="minorHAnsi" w:cstheme="minorHAnsi"/>
          <w:sz w:val="22"/>
        </w:rPr>
      </w:pPr>
      <w:r w:rsidRPr="008F31D0">
        <w:rPr>
          <w:rFonts w:asciiTheme="minorHAnsi" w:hAnsiTheme="minorHAnsi" w:cstheme="minorHAnsi"/>
          <w:sz w:val="22"/>
        </w:rPr>
        <w:t xml:space="preserve">Tato Smlouva je sepsána ve </w:t>
      </w:r>
      <w:r w:rsidR="00F74D40">
        <w:rPr>
          <w:rFonts w:asciiTheme="minorHAnsi" w:hAnsiTheme="minorHAnsi" w:cstheme="minorHAnsi"/>
          <w:sz w:val="22"/>
        </w:rPr>
        <w:t xml:space="preserve">dvou </w:t>
      </w:r>
      <w:r w:rsidRPr="008F31D0">
        <w:rPr>
          <w:rFonts w:asciiTheme="minorHAnsi" w:hAnsiTheme="minorHAnsi" w:cstheme="minorHAnsi"/>
          <w:sz w:val="22"/>
        </w:rPr>
        <w:t xml:space="preserve">vyhotoveních, z nichž </w:t>
      </w:r>
      <w:r w:rsidR="00F74D40">
        <w:rPr>
          <w:rFonts w:asciiTheme="minorHAnsi" w:hAnsiTheme="minorHAnsi" w:cstheme="minorHAnsi"/>
          <w:sz w:val="22"/>
        </w:rPr>
        <w:t xml:space="preserve">jedno </w:t>
      </w:r>
      <w:r w:rsidRPr="008F31D0">
        <w:rPr>
          <w:rFonts w:asciiTheme="minorHAnsi" w:hAnsiTheme="minorHAnsi" w:cstheme="minorHAnsi"/>
          <w:sz w:val="22"/>
        </w:rPr>
        <w:t xml:space="preserve">vyhotovení obdrží Kupující </w:t>
      </w:r>
      <w:r w:rsidR="008527D6">
        <w:rPr>
          <w:rFonts w:asciiTheme="minorHAnsi" w:hAnsiTheme="minorHAnsi" w:cstheme="minorHAnsi"/>
          <w:sz w:val="22"/>
        </w:rPr>
        <w:br/>
      </w:r>
      <w:r w:rsidRPr="00CB4980">
        <w:rPr>
          <w:rFonts w:asciiTheme="minorHAnsi" w:hAnsiTheme="minorHAnsi" w:cstheme="minorHAnsi"/>
          <w:sz w:val="22"/>
        </w:rPr>
        <w:t xml:space="preserve">a </w:t>
      </w:r>
      <w:r w:rsidR="00F74D40">
        <w:rPr>
          <w:rFonts w:asciiTheme="minorHAnsi" w:hAnsiTheme="minorHAnsi" w:cstheme="minorHAnsi"/>
          <w:sz w:val="22"/>
        </w:rPr>
        <w:t xml:space="preserve">jedno </w:t>
      </w:r>
      <w:r w:rsidR="008527D6">
        <w:rPr>
          <w:rFonts w:asciiTheme="minorHAnsi" w:hAnsiTheme="minorHAnsi" w:cstheme="minorHAnsi"/>
          <w:sz w:val="22"/>
        </w:rPr>
        <w:t>P</w:t>
      </w:r>
      <w:r w:rsidRPr="00CB4980">
        <w:rPr>
          <w:rFonts w:asciiTheme="minorHAnsi" w:hAnsiTheme="minorHAnsi" w:cstheme="minorHAnsi"/>
          <w:sz w:val="22"/>
        </w:rPr>
        <w:t>rodávající.</w:t>
      </w:r>
    </w:p>
    <w:p w14:paraId="078D90CC" w14:textId="06FBBCAD" w:rsidR="00154FC7" w:rsidRDefault="00154FC7" w:rsidP="00C10924">
      <w:pPr>
        <w:pStyle w:val="Odstavecseseznamem"/>
        <w:numPr>
          <w:ilvl w:val="1"/>
          <w:numId w:val="28"/>
        </w:numPr>
        <w:spacing w:after="200" w:line="264" w:lineRule="auto"/>
        <w:ind w:left="425" w:hanging="425"/>
        <w:contextualSpacing w:val="0"/>
        <w:rPr>
          <w:rFonts w:asciiTheme="minorHAnsi" w:hAnsiTheme="minorHAnsi" w:cstheme="minorHAnsi"/>
          <w:sz w:val="22"/>
        </w:rPr>
      </w:pPr>
      <w:r>
        <w:rPr>
          <w:rFonts w:asciiTheme="minorHAnsi" w:hAnsiTheme="minorHAnsi" w:cstheme="minorHAnsi"/>
          <w:sz w:val="22"/>
        </w:rPr>
        <w:t>Nedílnou součástí této Smlouvy je následující příloha:</w:t>
      </w:r>
    </w:p>
    <w:p w14:paraId="0281DF97" w14:textId="6422CC7B" w:rsidR="00154FC7" w:rsidRPr="008F31D0" w:rsidRDefault="00154FC7" w:rsidP="002608A1">
      <w:pPr>
        <w:pStyle w:val="Odstavecseseznamem"/>
        <w:spacing w:after="200" w:line="264" w:lineRule="auto"/>
        <w:ind w:left="425"/>
        <w:contextualSpacing w:val="0"/>
        <w:rPr>
          <w:rFonts w:asciiTheme="minorHAnsi" w:hAnsiTheme="minorHAnsi" w:cstheme="minorHAnsi"/>
          <w:sz w:val="22"/>
        </w:rPr>
      </w:pPr>
      <w:r w:rsidRPr="00C10924">
        <w:rPr>
          <w:rFonts w:asciiTheme="minorHAnsi" w:hAnsiTheme="minorHAnsi" w:cstheme="minorHAnsi"/>
          <w:i/>
          <w:iCs/>
          <w:sz w:val="22"/>
        </w:rPr>
        <w:t xml:space="preserve">„Příloha č. 1 Druhy a jednotkové ceny dodávaných </w:t>
      </w:r>
      <w:r w:rsidR="004733D0">
        <w:rPr>
          <w:rFonts w:asciiTheme="minorHAnsi" w:hAnsiTheme="minorHAnsi" w:cstheme="minorHAnsi"/>
          <w:i/>
          <w:iCs/>
          <w:sz w:val="22"/>
        </w:rPr>
        <w:t>originální</w:t>
      </w:r>
      <w:r w:rsidR="002C3C94">
        <w:rPr>
          <w:rFonts w:asciiTheme="minorHAnsi" w:hAnsiTheme="minorHAnsi" w:cstheme="minorHAnsi"/>
          <w:i/>
          <w:iCs/>
          <w:sz w:val="22"/>
        </w:rPr>
        <w:t>ch</w:t>
      </w:r>
      <w:r w:rsidR="004733D0">
        <w:rPr>
          <w:rFonts w:asciiTheme="minorHAnsi" w:hAnsiTheme="minorHAnsi" w:cstheme="minorHAnsi"/>
          <w:i/>
          <w:iCs/>
          <w:sz w:val="22"/>
        </w:rPr>
        <w:t xml:space="preserve"> toner</w:t>
      </w:r>
      <w:r w:rsidR="002C3C94">
        <w:rPr>
          <w:rFonts w:asciiTheme="minorHAnsi" w:hAnsiTheme="minorHAnsi" w:cstheme="minorHAnsi"/>
          <w:i/>
          <w:iCs/>
          <w:sz w:val="22"/>
        </w:rPr>
        <w:t>ů</w:t>
      </w:r>
      <w:r w:rsidRPr="00C10924">
        <w:rPr>
          <w:rFonts w:asciiTheme="minorHAnsi" w:hAnsiTheme="minorHAnsi" w:cstheme="minorHAnsi"/>
          <w:i/>
          <w:iCs/>
          <w:sz w:val="22"/>
        </w:rPr>
        <w:t>“</w:t>
      </w:r>
    </w:p>
    <w:p w14:paraId="6F1BC648" w14:textId="5E8EE4AF" w:rsidR="007E776F" w:rsidRPr="00DD4BCC" w:rsidRDefault="007E776F" w:rsidP="00C10924">
      <w:pPr>
        <w:pStyle w:val="Odstavecseseznamem"/>
        <w:numPr>
          <w:ilvl w:val="1"/>
          <w:numId w:val="28"/>
        </w:numPr>
        <w:spacing w:after="200" w:line="264" w:lineRule="auto"/>
        <w:ind w:left="425" w:hanging="425"/>
        <w:contextualSpacing w:val="0"/>
        <w:rPr>
          <w:rFonts w:asciiTheme="minorHAnsi" w:hAnsiTheme="minorHAnsi" w:cstheme="minorHAnsi"/>
          <w:sz w:val="22"/>
        </w:rPr>
      </w:pPr>
      <w:r w:rsidRPr="00DD4BCC">
        <w:rPr>
          <w:rFonts w:asciiTheme="minorHAnsi" w:hAnsiTheme="minorHAnsi" w:cstheme="minorHAnsi"/>
          <w:sz w:val="22"/>
        </w:rPr>
        <w:t xml:space="preserve">Smluvní strany shodně prohlašují, že si tuto </w:t>
      </w:r>
      <w:r w:rsidR="00195326">
        <w:rPr>
          <w:rFonts w:asciiTheme="minorHAnsi" w:hAnsiTheme="minorHAnsi" w:cstheme="minorHAnsi"/>
          <w:sz w:val="22"/>
        </w:rPr>
        <w:t>S</w:t>
      </w:r>
      <w:r w:rsidRPr="00DD4BCC">
        <w:rPr>
          <w:rFonts w:asciiTheme="minorHAnsi" w:hAnsiTheme="minorHAnsi" w:cstheme="minorHAnsi"/>
          <w:sz w:val="22"/>
        </w:rPr>
        <w:t xml:space="preserve">mlouvu před jejím podepsáním přečetly, </w:t>
      </w:r>
      <w:r w:rsidR="00CB4980">
        <w:rPr>
          <w:rFonts w:asciiTheme="minorHAnsi" w:hAnsiTheme="minorHAnsi" w:cstheme="minorHAnsi"/>
          <w:sz w:val="22"/>
        </w:rPr>
        <w:br/>
      </w:r>
      <w:r w:rsidRPr="00DD4BCC">
        <w:rPr>
          <w:rFonts w:asciiTheme="minorHAnsi" w:hAnsiTheme="minorHAnsi" w:cstheme="minorHAnsi"/>
          <w:sz w:val="22"/>
        </w:rPr>
        <w:t xml:space="preserve">že byla uzavřena po vzájemném projednání podle jejich pravé a svobodné vůle určitě, vážně </w:t>
      </w:r>
      <w:r w:rsidR="008527D6">
        <w:rPr>
          <w:rFonts w:asciiTheme="minorHAnsi" w:hAnsiTheme="minorHAnsi" w:cstheme="minorHAnsi"/>
          <w:sz w:val="22"/>
        </w:rPr>
        <w:br/>
      </w:r>
      <w:r w:rsidRPr="00DD4BCC">
        <w:rPr>
          <w:rFonts w:asciiTheme="minorHAnsi" w:hAnsiTheme="minorHAnsi" w:cstheme="minorHAnsi"/>
          <w:sz w:val="22"/>
        </w:rPr>
        <w:t>a srozumitelně, nikoliv v tísni za nápadně nevýhodných podmínek a že se dohodly na celém jejím obsahu, což stvrzují svými podpisy.</w:t>
      </w:r>
    </w:p>
    <w:p w14:paraId="5F611EE5" w14:textId="77777777" w:rsidR="008E6EFE" w:rsidRPr="00C55266" w:rsidRDefault="008E6EFE" w:rsidP="00D5152E">
      <w:pPr>
        <w:spacing w:before="120" w:after="120"/>
        <w:jc w:val="both"/>
        <w:rPr>
          <w:rFonts w:asciiTheme="minorHAnsi" w:hAnsiTheme="minorHAnsi" w:cstheme="minorHAnsi"/>
          <w:sz w:val="22"/>
          <w:szCs w:val="22"/>
        </w:rPr>
      </w:pPr>
    </w:p>
    <w:p w14:paraId="09E25EF4" w14:textId="77777777" w:rsidR="003F0D9D" w:rsidRPr="003F0D9D" w:rsidRDefault="003F0D9D" w:rsidP="003F0D9D">
      <w:pPr>
        <w:suppressAutoHyphens/>
        <w:jc w:val="both"/>
        <w:rPr>
          <w:rFonts w:asciiTheme="minorHAnsi" w:hAnsiTheme="minorHAnsi" w:cstheme="minorHAnsi"/>
          <w:sz w:val="22"/>
          <w:szCs w:val="22"/>
        </w:rPr>
      </w:pPr>
      <w:r w:rsidRPr="003F0D9D">
        <w:rPr>
          <w:rFonts w:asciiTheme="minorHAnsi" w:hAnsiTheme="minorHAnsi" w:cstheme="minorHAnsi"/>
          <w:sz w:val="22"/>
          <w:szCs w:val="22"/>
        </w:rPr>
        <w:t>Doložka:</w:t>
      </w:r>
    </w:p>
    <w:p w14:paraId="4C61603A" w14:textId="77777777" w:rsidR="003F0D9D" w:rsidRPr="003F0D9D" w:rsidRDefault="003F0D9D" w:rsidP="003F0D9D">
      <w:pPr>
        <w:suppressAutoHyphens/>
        <w:jc w:val="both"/>
        <w:rPr>
          <w:rFonts w:asciiTheme="minorHAnsi" w:hAnsiTheme="minorHAnsi" w:cstheme="minorHAnsi"/>
          <w:sz w:val="22"/>
          <w:szCs w:val="22"/>
        </w:rPr>
      </w:pPr>
    </w:p>
    <w:p w14:paraId="4EB563A4" w14:textId="77777777" w:rsidR="003F0D9D" w:rsidRPr="003F0D9D" w:rsidRDefault="003F0D9D" w:rsidP="003F0D9D">
      <w:pPr>
        <w:suppressAutoHyphens/>
        <w:jc w:val="both"/>
        <w:rPr>
          <w:rFonts w:asciiTheme="minorHAnsi" w:hAnsiTheme="minorHAnsi" w:cstheme="minorHAnsi"/>
          <w:sz w:val="22"/>
          <w:szCs w:val="22"/>
        </w:rPr>
      </w:pPr>
      <w:r w:rsidRPr="003F0D9D">
        <w:rPr>
          <w:rFonts w:asciiTheme="minorHAnsi" w:hAnsiTheme="minorHAnsi" w:cstheme="minorHAnsi"/>
          <w:sz w:val="22"/>
          <w:szCs w:val="22"/>
        </w:rPr>
        <w:t xml:space="preserve">Potvrzujeme ve smyslu § 41 zákona č. 128/2000 Sb., o obcích, ve znění pozdějších předpisů, že byly splněny podmínky pro platnost tohoto právního jednání. Tato smlouva byla projednána a odsouhlasena Radou města Kolína dne </w:t>
      </w:r>
      <w:r w:rsidRPr="003F0D9D">
        <w:rPr>
          <w:rFonts w:asciiTheme="minorHAnsi" w:hAnsiTheme="minorHAnsi" w:cstheme="minorHAnsi"/>
          <w:sz w:val="22"/>
          <w:szCs w:val="22"/>
          <w:highlight w:val="yellow"/>
        </w:rPr>
        <w:t>______________</w:t>
      </w:r>
      <w:r w:rsidRPr="003F0D9D">
        <w:rPr>
          <w:rFonts w:asciiTheme="minorHAnsi" w:hAnsiTheme="minorHAnsi" w:cstheme="minorHAnsi"/>
          <w:sz w:val="22"/>
          <w:szCs w:val="22"/>
        </w:rPr>
        <w:t xml:space="preserve">, usnesení č. </w:t>
      </w:r>
      <w:r w:rsidRPr="003F0D9D">
        <w:rPr>
          <w:rFonts w:asciiTheme="minorHAnsi" w:hAnsiTheme="minorHAnsi" w:cstheme="minorHAnsi"/>
          <w:sz w:val="22"/>
          <w:szCs w:val="22"/>
          <w:highlight w:val="yellow"/>
        </w:rPr>
        <w:t>______________________</w:t>
      </w:r>
      <w:r w:rsidRPr="003F0D9D">
        <w:rPr>
          <w:rFonts w:asciiTheme="minorHAnsi" w:hAnsiTheme="minorHAnsi" w:cstheme="minorHAnsi"/>
          <w:sz w:val="22"/>
          <w:szCs w:val="22"/>
        </w:rPr>
        <w:t>.</w:t>
      </w:r>
    </w:p>
    <w:p w14:paraId="269D7C64" w14:textId="77777777" w:rsidR="000905EF" w:rsidRPr="00C55266" w:rsidRDefault="000905EF" w:rsidP="00921329">
      <w:pPr>
        <w:spacing w:before="120" w:after="120"/>
        <w:ind w:left="360"/>
        <w:jc w:val="both"/>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E6EFE" w14:paraId="2D3A9047" w14:textId="77777777" w:rsidTr="00DD4BCC">
        <w:tc>
          <w:tcPr>
            <w:tcW w:w="4531" w:type="dxa"/>
          </w:tcPr>
          <w:p w14:paraId="43C4CEA5" w14:textId="2C4BA6F9" w:rsidR="008E6EFE" w:rsidRDefault="008E6EFE" w:rsidP="00DD4BCC">
            <w:pPr>
              <w:jc w:val="center"/>
            </w:pPr>
            <w:r>
              <w:rPr>
                <w:rFonts w:asciiTheme="minorHAnsi" w:hAnsiTheme="minorHAnsi" w:cstheme="minorHAnsi"/>
                <w:sz w:val="22"/>
                <w:szCs w:val="22"/>
              </w:rPr>
              <w:t xml:space="preserve">V Kolíně dne </w:t>
            </w:r>
            <w:r w:rsidRPr="00C85537">
              <w:rPr>
                <w:rFonts w:asciiTheme="minorHAnsi" w:hAnsiTheme="minorHAnsi" w:cstheme="minorHAnsi"/>
                <w:sz w:val="22"/>
                <w:szCs w:val="22"/>
                <w:highlight w:val="yellow"/>
                <w:lang w:val="de-DE"/>
              </w:rPr>
              <w:t>[DATUM]</w:t>
            </w:r>
          </w:p>
          <w:p w14:paraId="3DE8DEB8" w14:textId="77777777" w:rsidR="008E6EFE" w:rsidRPr="00C85537" w:rsidRDefault="008E6EFE" w:rsidP="008E6EFE">
            <w:pPr>
              <w:rPr>
                <w:lang w:val="de-DE"/>
              </w:rPr>
            </w:pPr>
          </w:p>
          <w:p w14:paraId="214D2440" w14:textId="54CE8743" w:rsidR="008E6EFE" w:rsidRPr="00C85537" w:rsidRDefault="008E6EFE" w:rsidP="008E6EFE">
            <w:pPr>
              <w:rPr>
                <w:lang w:val="de-DE"/>
              </w:rPr>
            </w:pPr>
          </w:p>
          <w:p w14:paraId="1227FCAB" w14:textId="77777777" w:rsidR="008E6EFE" w:rsidRPr="00C85537" w:rsidRDefault="008E6EFE" w:rsidP="008E6EFE">
            <w:pPr>
              <w:rPr>
                <w:lang w:val="de-DE"/>
              </w:rPr>
            </w:pPr>
          </w:p>
          <w:p w14:paraId="4BFB7CC9" w14:textId="29B509FE" w:rsidR="008E6EFE" w:rsidRPr="00C85537" w:rsidRDefault="008E6EFE" w:rsidP="00DD4BCC">
            <w:pPr>
              <w:jc w:val="center"/>
              <w:rPr>
                <w:rFonts w:asciiTheme="minorHAnsi" w:hAnsiTheme="minorHAnsi" w:cstheme="minorHAnsi"/>
                <w:sz w:val="22"/>
                <w:szCs w:val="22"/>
                <w:lang w:val="de-DE"/>
              </w:rPr>
            </w:pPr>
            <w:r w:rsidRPr="00C85537">
              <w:rPr>
                <w:rFonts w:asciiTheme="minorHAnsi" w:hAnsiTheme="minorHAnsi" w:cstheme="minorHAnsi"/>
                <w:sz w:val="22"/>
                <w:szCs w:val="22"/>
                <w:lang w:val="de-DE"/>
              </w:rPr>
              <w:t>__________________________</w:t>
            </w:r>
          </w:p>
          <w:p w14:paraId="1F7B238A" w14:textId="4C993323" w:rsidR="008E6EFE" w:rsidRPr="00CB4980" w:rsidRDefault="008E6EFE" w:rsidP="00DD4BCC">
            <w:pPr>
              <w:jc w:val="center"/>
              <w:rPr>
                <w:rFonts w:asciiTheme="minorHAnsi" w:hAnsiTheme="minorHAnsi" w:cstheme="minorHAnsi"/>
                <w:sz w:val="22"/>
                <w:szCs w:val="22"/>
              </w:rPr>
            </w:pPr>
            <w:r>
              <w:rPr>
                <w:rFonts w:asciiTheme="minorHAnsi" w:hAnsiTheme="minorHAnsi" w:cstheme="minorHAnsi"/>
                <w:sz w:val="22"/>
                <w:szCs w:val="22"/>
              </w:rPr>
              <w:t>Kupující</w:t>
            </w:r>
          </w:p>
        </w:tc>
        <w:tc>
          <w:tcPr>
            <w:tcW w:w="4531" w:type="dxa"/>
          </w:tcPr>
          <w:p w14:paraId="6962293C" w14:textId="77777777" w:rsidR="008E6EFE" w:rsidRPr="00C85537" w:rsidRDefault="008E6EFE" w:rsidP="00DD4BCC">
            <w:pPr>
              <w:jc w:val="center"/>
              <w:rPr>
                <w:rFonts w:asciiTheme="minorHAnsi" w:hAnsiTheme="minorHAnsi" w:cstheme="minorHAnsi"/>
                <w:sz w:val="22"/>
                <w:szCs w:val="22"/>
                <w:lang w:val="de-DE"/>
              </w:rPr>
            </w:pPr>
            <w:r>
              <w:rPr>
                <w:rFonts w:asciiTheme="minorHAnsi" w:hAnsiTheme="minorHAnsi" w:cstheme="minorHAnsi"/>
                <w:sz w:val="22"/>
                <w:szCs w:val="22"/>
              </w:rPr>
              <w:t xml:space="preserve">V Kolíně dne </w:t>
            </w:r>
            <w:r w:rsidRPr="00C85537">
              <w:rPr>
                <w:rFonts w:asciiTheme="minorHAnsi" w:hAnsiTheme="minorHAnsi" w:cstheme="minorHAnsi"/>
                <w:sz w:val="22"/>
                <w:szCs w:val="22"/>
                <w:highlight w:val="yellow"/>
                <w:lang w:val="de-DE"/>
              </w:rPr>
              <w:t>[DATUM]</w:t>
            </w:r>
          </w:p>
          <w:p w14:paraId="0154F3DB" w14:textId="77777777" w:rsidR="008E6EFE" w:rsidRPr="00C85537" w:rsidRDefault="008E6EFE" w:rsidP="007E776F">
            <w:pPr>
              <w:rPr>
                <w:rFonts w:asciiTheme="minorHAnsi" w:hAnsiTheme="minorHAnsi" w:cstheme="minorHAnsi"/>
                <w:sz w:val="22"/>
                <w:szCs w:val="22"/>
                <w:lang w:val="de-DE"/>
              </w:rPr>
            </w:pPr>
          </w:p>
          <w:p w14:paraId="49A0A746" w14:textId="2BEB2D0E" w:rsidR="008E6EFE" w:rsidRPr="00C85537" w:rsidRDefault="008E6EFE" w:rsidP="007E776F">
            <w:pPr>
              <w:rPr>
                <w:rFonts w:asciiTheme="minorHAnsi" w:hAnsiTheme="minorHAnsi" w:cstheme="minorHAnsi"/>
                <w:sz w:val="22"/>
                <w:szCs w:val="22"/>
                <w:lang w:val="de-DE"/>
              </w:rPr>
            </w:pPr>
          </w:p>
          <w:p w14:paraId="782C4135" w14:textId="77777777" w:rsidR="008E6EFE" w:rsidRPr="00C85537" w:rsidRDefault="008E6EFE" w:rsidP="007E776F">
            <w:pPr>
              <w:rPr>
                <w:rFonts w:asciiTheme="minorHAnsi" w:hAnsiTheme="minorHAnsi" w:cstheme="minorHAnsi"/>
                <w:sz w:val="22"/>
                <w:szCs w:val="22"/>
                <w:lang w:val="de-DE"/>
              </w:rPr>
            </w:pPr>
          </w:p>
          <w:p w14:paraId="15CAB047" w14:textId="77777777" w:rsidR="008E6EFE" w:rsidRPr="00C85537" w:rsidRDefault="008E6EFE" w:rsidP="00DD4BCC">
            <w:pPr>
              <w:spacing w:after="200"/>
              <w:contextualSpacing/>
              <w:jc w:val="center"/>
              <w:rPr>
                <w:rFonts w:asciiTheme="minorHAnsi" w:hAnsiTheme="minorHAnsi" w:cstheme="minorHAnsi"/>
                <w:sz w:val="22"/>
                <w:szCs w:val="22"/>
                <w:lang w:val="de-DE"/>
              </w:rPr>
            </w:pPr>
            <w:r w:rsidRPr="00C85537">
              <w:rPr>
                <w:rFonts w:asciiTheme="minorHAnsi" w:hAnsiTheme="minorHAnsi" w:cstheme="minorHAnsi"/>
                <w:sz w:val="22"/>
                <w:szCs w:val="22"/>
                <w:lang w:val="de-DE"/>
              </w:rPr>
              <w:t>__________________________</w:t>
            </w:r>
          </w:p>
          <w:p w14:paraId="520F3A40" w14:textId="68E1B8D5" w:rsidR="008E6EFE" w:rsidRDefault="008E6EFE" w:rsidP="00DD4BCC">
            <w:pPr>
              <w:jc w:val="center"/>
              <w:rPr>
                <w:rFonts w:asciiTheme="minorHAnsi" w:hAnsiTheme="minorHAnsi" w:cstheme="minorHAnsi"/>
                <w:sz w:val="22"/>
                <w:szCs w:val="22"/>
              </w:rPr>
            </w:pPr>
            <w:r>
              <w:rPr>
                <w:rFonts w:asciiTheme="minorHAnsi" w:hAnsiTheme="minorHAnsi" w:cstheme="minorHAnsi"/>
                <w:sz w:val="22"/>
                <w:szCs w:val="22"/>
              </w:rPr>
              <w:t>Prodávající</w:t>
            </w:r>
          </w:p>
        </w:tc>
      </w:tr>
    </w:tbl>
    <w:p w14:paraId="5312731B" w14:textId="77777777" w:rsidR="007E776F" w:rsidRPr="00C55266" w:rsidRDefault="007E776F" w:rsidP="007E776F">
      <w:pPr>
        <w:rPr>
          <w:rFonts w:asciiTheme="minorHAnsi" w:hAnsiTheme="minorHAnsi" w:cstheme="minorHAnsi"/>
          <w:sz w:val="22"/>
          <w:szCs w:val="22"/>
        </w:rPr>
      </w:pPr>
    </w:p>
    <w:sectPr w:rsidR="007E776F" w:rsidRPr="00C55266" w:rsidSect="00667D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154D9"/>
    <w:multiLevelType w:val="multilevel"/>
    <w:tmpl w:val="CC4E7EA8"/>
    <w:lvl w:ilvl="0">
      <w:start w:val="1"/>
      <w:numFmt w:val="upperRoman"/>
      <w:lvlText w:val="%1."/>
      <w:lvlJc w:val="right"/>
      <w:pPr>
        <w:ind w:left="720" w:hanging="360"/>
      </w:pPr>
      <w:rPr>
        <w:rFonts w:hint="default"/>
        <w:b/>
        <w:bCs/>
      </w:rPr>
    </w:lvl>
    <w:lvl w:ilvl="1">
      <w:start w:val="1"/>
      <w:numFmt w:val="decimal"/>
      <w:lvlText w:val="%2."/>
      <w:lvlJc w:val="left"/>
      <w:pPr>
        <w:tabs>
          <w:tab w:val="num" w:pos="567"/>
        </w:tabs>
        <w:ind w:left="0" w:firstLine="0"/>
      </w:pPr>
      <w:rPr>
        <w:rFonts w:hint="default"/>
        <w:b/>
        <w:bCs w:val="0"/>
        <w:i w:val="0"/>
      </w:rPr>
    </w:lvl>
    <w:lvl w:ilvl="2">
      <w:start w:val="1"/>
      <w:numFmt w:val="upp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52032BB"/>
    <w:multiLevelType w:val="hybridMultilevel"/>
    <w:tmpl w:val="DDF6CD5C"/>
    <w:lvl w:ilvl="0" w:tplc="0405000F">
      <w:start w:val="1"/>
      <w:numFmt w:val="decimal"/>
      <w:lvlText w:val="%1."/>
      <w:lvlJc w:val="left"/>
      <w:pPr>
        <w:tabs>
          <w:tab w:val="num" w:pos="644"/>
        </w:tabs>
        <w:ind w:left="644" w:hanging="360"/>
      </w:pPr>
    </w:lvl>
    <w:lvl w:ilvl="1" w:tplc="F71ECF7A">
      <w:start w:val="1"/>
      <w:numFmt w:val="lowerLetter"/>
      <w:lvlText w:val="%2)"/>
      <w:lvlJc w:val="left"/>
      <w:pPr>
        <w:tabs>
          <w:tab w:val="num" w:pos="-425"/>
        </w:tabs>
        <w:ind w:left="1364" w:hanging="360"/>
      </w:pPr>
      <w:rPr>
        <w:rFonts w:hint="default"/>
      </w:r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 w15:restartNumberingAfterBreak="0">
    <w:nsid w:val="195E6889"/>
    <w:multiLevelType w:val="hybridMultilevel"/>
    <w:tmpl w:val="33D0442A"/>
    <w:lvl w:ilvl="0" w:tplc="04050005">
      <w:start w:val="1"/>
      <w:numFmt w:val="lowerRoman"/>
      <w:lvlText w:val="%1."/>
      <w:lvlJc w:val="right"/>
      <w:pPr>
        <w:ind w:left="1065" w:hanging="705"/>
      </w:pPr>
      <w:rPr>
        <w:rFont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A245FEC"/>
    <w:multiLevelType w:val="hybridMultilevel"/>
    <w:tmpl w:val="A0487234"/>
    <w:lvl w:ilvl="0" w:tplc="04050017">
      <w:start w:val="1"/>
      <w:numFmt w:val="low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E52066"/>
    <w:multiLevelType w:val="multilevel"/>
    <w:tmpl w:val="FB3019CE"/>
    <w:lvl w:ilvl="0">
      <w:start w:val="1"/>
      <w:numFmt w:val="upperRoman"/>
      <w:lvlText w:val="%1."/>
      <w:lvlJc w:val="right"/>
      <w:pPr>
        <w:ind w:left="720" w:hanging="360"/>
      </w:pPr>
      <w:rPr>
        <w:rFonts w:hint="default"/>
        <w:b/>
        <w:bCs/>
      </w:rPr>
    </w:lvl>
    <w:lvl w:ilvl="1">
      <w:start w:val="1"/>
      <w:numFmt w:val="upperRoman"/>
      <w:suff w:val="space"/>
      <w:lvlText w:val="%1.%2"/>
      <w:lvlJc w:val="left"/>
      <w:pPr>
        <w:ind w:left="0" w:firstLine="0"/>
      </w:pPr>
      <w:rPr>
        <w:rFonts w:hint="default"/>
        <w:b/>
        <w:i w:val="0"/>
      </w:rPr>
    </w:lvl>
    <w:lvl w:ilvl="2">
      <w:start w:val="1"/>
      <w:numFmt w:val="upp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7BF4706"/>
    <w:multiLevelType w:val="hybridMultilevel"/>
    <w:tmpl w:val="DAB85FE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AFC09C6"/>
    <w:multiLevelType w:val="hybridMultilevel"/>
    <w:tmpl w:val="46185C4A"/>
    <w:lvl w:ilvl="0" w:tplc="2BF852A6">
      <w:start w:val="1"/>
      <w:numFmt w:val="lowerRoman"/>
      <w:lvlText w:val="%1."/>
      <w:lvlJc w:val="center"/>
      <w:pPr>
        <w:ind w:left="1500" w:hanging="360"/>
      </w:pPr>
      <w:rPr>
        <w:rFonts w:cs="Times New Roman" w:hint="default"/>
      </w:r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7" w15:restartNumberingAfterBreak="0">
    <w:nsid w:val="3C72198B"/>
    <w:multiLevelType w:val="hybridMultilevel"/>
    <w:tmpl w:val="551EE9E2"/>
    <w:lvl w:ilvl="0" w:tplc="4A90E0C4">
      <w:numFmt w:val="decimal"/>
      <w:lvlText w:val="%1."/>
      <w:lvlJc w:val="left"/>
      <w:pPr>
        <w:tabs>
          <w:tab w:val="num" w:pos="502"/>
        </w:tabs>
        <w:ind w:left="502" w:hanging="360"/>
      </w:pPr>
      <w:rPr>
        <w:rFonts w:hint="default"/>
      </w:rPr>
    </w:lvl>
    <w:lvl w:ilvl="1" w:tplc="04050019">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8" w15:restartNumberingAfterBreak="0">
    <w:nsid w:val="41B918E8"/>
    <w:multiLevelType w:val="hybridMultilevel"/>
    <w:tmpl w:val="747421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1DA1ADE"/>
    <w:multiLevelType w:val="hybridMultilevel"/>
    <w:tmpl w:val="F140E3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321795D"/>
    <w:multiLevelType w:val="hybridMultilevel"/>
    <w:tmpl w:val="A0288E9C"/>
    <w:lvl w:ilvl="0" w:tplc="7CA8B85C">
      <w:start w:val="1"/>
      <w:numFmt w:val="decimal"/>
      <w:lvlText w:val="%1."/>
      <w:lvlJc w:val="left"/>
      <w:pPr>
        <w:tabs>
          <w:tab w:val="num" w:pos="360"/>
        </w:tabs>
        <w:ind w:left="360" w:hanging="360"/>
      </w:pPr>
      <w:rPr>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89C5BBF"/>
    <w:multiLevelType w:val="hybridMultilevel"/>
    <w:tmpl w:val="83EA11CE"/>
    <w:lvl w:ilvl="0" w:tplc="0405000F">
      <w:start w:val="1"/>
      <w:numFmt w:val="decimal"/>
      <w:lvlText w:val="%1."/>
      <w:lvlJc w:val="left"/>
      <w:pPr>
        <w:tabs>
          <w:tab w:val="num" w:pos="780"/>
        </w:tabs>
        <w:ind w:left="780" w:hanging="360"/>
      </w:pPr>
    </w:lvl>
    <w:lvl w:ilvl="1" w:tplc="2BF852A6">
      <w:start w:val="1"/>
      <w:numFmt w:val="lowerRoman"/>
      <w:lvlText w:val="%2."/>
      <w:lvlJc w:val="center"/>
      <w:pPr>
        <w:tabs>
          <w:tab w:val="num" w:pos="1500"/>
        </w:tabs>
        <w:ind w:left="1500" w:hanging="360"/>
      </w:pPr>
      <w:rPr>
        <w:rFonts w:cs="Times New Roman" w:hint="default"/>
      </w:r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2" w15:restartNumberingAfterBreak="0">
    <w:nsid w:val="4B1F1B9B"/>
    <w:multiLevelType w:val="multilevel"/>
    <w:tmpl w:val="DB0A8BC8"/>
    <w:lvl w:ilvl="0">
      <w:start w:val="1"/>
      <w:numFmt w:val="upperRoman"/>
      <w:lvlText w:val="%1."/>
      <w:lvlJc w:val="right"/>
      <w:pPr>
        <w:ind w:left="720" w:hanging="360"/>
      </w:pPr>
      <w:rPr>
        <w:rFonts w:hint="default"/>
        <w:b/>
        <w:bCs/>
      </w:rPr>
    </w:lvl>
    <w:lvl w:ilvl="1">
      <w:start w:val="1"/>
      <w:numFmt w:val="upperRoman"/>
      <w:lvlText w:val="%1.%2"/>
      <w:lvlJc w:val="left"/>
      <w:pPr>
        <w:tabs>
          <w:tab w:val="num" w:pos="567"/>
        </w:tabs>
        <w:ind w:left="0" w:firstLine="0"/>
      </w:pPr>
      <w:rPr>
        <w:rFonts w:hint="default"/>
        <w:b/>
        <w:bCs w:val="0"/>
        <w:i w:val="0"/>
      </w:rPr>
    </w:lvl>
    <w:lvl w:ilvl="2">
      <w:start w:val="1"/>
      <w:numFmt w:val="upp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1784119"/>
    <w:multiLevelType w:val="hybridMultilevel"/>
    <w:tmpl w:val="56CC41E6"/>
    <w:lvl w:ilvl="0" w:tplc="2BF852A6">
      <w:start w:val="1"/>
      <w:numFmt w:val="lowerRoman"/>
      <w:lvlText w:val="%1."/>
      <w:lvlJc w:val="center"/>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2EE3D4A"/>
    <w:multiLevelType w:val="multilevel"/>
    <w:tmpl w:val="9362AA60"/>
    <w:lvl w:ilvl="0">
      <w:start w:val="1"/>
      <w:numFmt w:val="upperRoman"/>
      <w:lvlText w:val="%1."/>
      <w:lvlJc w:val="right"/>
      <w:pPr>
        <w:ind w:left="720" w:hanging="360"/>
      </w:pPr>
      <w:rPr>
        <w:rFonts w:hint="default"/>
        <w:b/>
        <w:bCs/>
      </w:rPr>
    </w:lvl>
    <w:lvl w:ilvl="1">
      <w:start w:val="1"/>
      <w:numFmt w:val="decimal"/>
      <w:lvlText w:val="%2."/>
      <w:lvlJc w:val="left"/>
      <w:pPr>
        <w:tabs>
          <w:tab w:val="num" w:pos="567"/>
        </w:tabs>
        <w:ind w:left="0" w:firstLine="0"/>
      </w:pPr>
      <w:rPr>
        <w:rFonts w:hint="default"/>
        <w:b/>
        <w:bCs w:val="0"/>
        <w:i w:val="0"/>
      </w:rPr>
    </w:lvl>
    <w:lvl w:ilvl="2">
      <w:start w:val="1"/>
      <w:numFmt w:val="upp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4B900F6"/>
    <w:multiLevelType w:val="hybridMultilevel"/>
    <w:tmpl w:val="FD44C98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58B0100"/>
    <w:multiLevelType w:val="hybridMultilevel"/>
    <w:tmpl w:val="FD845A34"/>
    <w:lvl w:ilvl="0" w:tplc="2BF852A6">
      <w:start w:val="1"/>
      <w:numFmt w:val="lowerRoman"/>
      <w:lvlText w:val="%1."/>
      <w:lvlJc w:val="center"/>
      <w:pPr>
        <w:ind w:left="1068" w:hanging="360"/>
      </w:pPr>
      <w:rPr>
        <w:rFonts w:cs="Times New Roman"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55FD0DF8"/>
    <w:multiLevelType w:val="hybridMultilevel"/>
    <w:tmpl w:val="0CAC6A8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EEC48A7"/>
    <w:multiLevelType w:val="multilevel"/>
    <w:tmpl w:val="42147982"/>
    <w:lvl w:ilvl="0">
      <w:start w:val="1"/>
      <w:numFmt w:val="upperRoman"/>
      <w:lvlText w:val="%1."/>
      <w:lvlJc w:val="right"/>
      <w:pPr>
        <w:ind w:left="720" w:hanging="360"/>
      </w:pPr>
      <w:rPr>
        <w:rFonts w:hint="default"/>
        <w:b/>
        <w:bCs/>
      </w:rPr>
    </w:lvl>
    <w:lvl w:ilvl="1">
      <w:start w:val="1"/>
      <w:numFmt w:val="decimal"/>
      <w:lvlText w:val="%2."/>
      <w:lvlJc w:val="left"/>
      <w:pPr>
        <w:tabs>
          <w:tab w:val="num" w:pos="567"/>
        </w:tabs>
        <w:ind w:left="0" w:firstLine="0"/>
      </w:pPr>
      <w:rPr>
        <w:rFonts w:hint="default"/>
        <w:b/>
        <w:bCs w:val="0"/>
        <w:i w:val="0"/>
      </w:rPr>
    </w:lvl>
    <w:lvl w:ilvl="2">
      <w:start w:val="1"/>
      <w:numFmt w:val="upp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2D30830"/>
    <w:multiLevelType w:val="multilevel"/>
    <w:tmpl w:val="04BCDEAE"/>
    <w:lvl w:ilvl="0">
      <w:start w:val="1"/>
      <w:numFmt w:val="upperRoman"/>
      <w:lvlText w:val="%1."/>
      <w:lvlJc w:val="right"/>
      <w:pPr>
        <w:ind w:left="720" w:hanging="360"/>
      </w:pPr>
      <w:rPr>
        <w:rFonts w:hint="default"/>
        <w:b/>
        <w:bCs/>
      </w:rPr>
    </w:lvl>
    <w:lvl w:ilvl="1">
      <w:start w:val="1"/>
      <w:numFmt w:val="decimal"/>
      <w:lvlText w:val="%2."/>
      <w:lvlJc w:val="left"/>
      <w:pPr>
        <w:tabs>
          <w:tab w:val="num" w:pos="567"/>
        </w:tabs>
        <w:ind w:left="0" w:firstLine="0"/>
      </w:pPr>
      <w:rPr>
        <w:rFonts w:hint="default"/>
        <w:b/>
        <w:bCs w:val="0"/>
        <w:i w:val="0"/>
      </w:rPr>
    </w:lvl>
    <w:lvl w:ilvl="2">
      <w:start w:val="1"/>
      <w:numFmt w:val="upp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95D5FE7"/>
    <w:multiLevelType w:val="multilevel"/>
    <w:tmpl w:val="DB0A8BC8"/>
    <w:lvl w:ilvl="0">
      <w:start w:val="1"/>
      <w:numFmt w:val="upperRoman"/>
      <w:lvlText w:val="%1."/>
      <w:lvlJc w:val="right"/>
      <w:pPr>
        <w:ind w:left="720" w:hanging="360"/>
      </w:pPr>
      <w:rPr>
        <w:rFonts w:hint="default"/>
        <w:b/>
        <w:bCs/>
      </w:rPr>
    </w:lvl>
    <w:lvl w:ilvl="1">
      <w:start w:val="1"/>
      <w:numFmt w:val="upperRoman"/>
      <w:lvlText w:val="%1.%2"/>
      <w:lvlJc w:val="left"/>
      <w:pPr>
        <w:tabs>
          <w:tab w:val="num" w:pos="567"/>
        </w:tabs>
        <w:ind w:left="0" w:firstLine="0"/>
      </w:pPr>
      <w:rPr>
        <w:rFonts w:hint="default"/>
        <w:b/>
        <w:bCs w:val="0"/>
        <w:i w:val="0"/>
      </w:rPr>
    </w:lvl>
    <w:lvl w:ilvl="2">
      <w:start w:val="1"/>
      <w:numFmt w:val="upp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E463F5B"/>
    <w:multiLevelType w:val="multilevel"/>
    <w:tmpl w:val="DB0A8BC8"/>
    <w:lvl w:ilvl="0">
      <w:start w:val="1"/>
      <w:numFmt w:val="upperRoman"/>
      <w:lvlText w:val="%1."/>
      <w:lvlJc w:val="right"/>
      <w:pPr>
        <w:ind w:left="720" w:hanging="360"/>
      </w:pPr>
      <w:rPr>
        <w:rFonts w:hint="default"/>
        <w:b/>
        <w:bCs/>
      </w:rPr>
    </w:lvl>
    <w:lvl w:ilvl="1">
      <w:start w:val="1"/>
      <w:numFmt w:val="upperRoman"/>
      <w:lvlText w:val="%1.%2"/>
      <w:lvlJc w:val="left"/>
      <w:pPr>
        <w:tabs>
          <w:tab w:val="num" w:pos="567"/>
        </w:tabs>
        <w:ind w:left="0" w:firstLine="0"/>
      </w:pPr>
      <w:rPr>
        <w:rFonts w:hint="default"/>
        <w:b/>
        <w:bCs w:val="0"/>
        <w:i w:val="0"/>
      </w:rPr>
    </w:lvl>
    <w:lvl w:ilvl="2">
      <w:start w:val="1"/>
      <w:numFmt w:val="upp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09311F6"/>
    <w:multiLevelType w:val="multilevel"/>
    <w:tmpl w:val="DB0A8BC8"/>
    <w:lvl w:ilvl="0">
      <w:start w:val="1"/>
      <w:numFmt w:val="upperRoman"/>
      <w:lvlText w:val="%1."/>
      <w:lvlJc w:val="right"/>
      <w:pPr>
        <w:ind w:left="720" w:hanging="360"/>
      </w:pPr>
      <w:rPr>
        <w:rFonts w:hint="default"/>
        <w:b/>
        <w:bCs/>
      </w:rPr>
    </w:lvl>
    <w:lvl w:ilvl="1">
      <w:start w:val="1"/>
      <w:numFmt w:val="upperRoman"/>
      <w:lvlText w:val="%1.%2"/>
      <w:lvlJc w:val="left"/>
      <w:pPr>
        <w:tabs>
          <w:tab w:val="num" w:pos="567"/>
        </w:tabs>
        <w:ind w:left="0" w:firstLine="0"/>
      </w:pPr>
      <w:rPr>
        <w:rFonts w:hint="default"/>
        <w:b/>
        <w:bCs w:val="0"/>
        <w:i w:val="0"/>
      </w:rPr>
    </w:lvl>
    <w:lvl w:ilvl="2">
      <w:start w:val="1"/>
      <w:numFmt w:val="upp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2863ED0"/>
    <w:multiLevelType w:val="hybridMultilevel"/>
    <w:tmpl w:val="EDA46FE2"/>
    <w:lvl w:ilvl="0" w:tplc="2BF852A6">
      <w:start w:val="1"/>
      <w:numFmt w:val="lowerRoman"/>
      <w:lvlText w:val="%1."/>
      <w:lvlJc w:val="center"/>
      <w:pPr>
        <w:ind w:left="1065" w:hanging="705"/>
      </w:pPr>
      <w:rPr>
        <w:rFonts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81D4536"/>
    <w:multiLevelType w:val="multilevel"/>
    <w:tmpl w:val="57D88C2C"/>
    <w:lvl w:ilvl="0">
      <w:start w:val="1"/>
      <w:numFmt w:val="upperRoman"/>
      <w:lvlText w:val="%1."/>
      <w:lvlJc w:val="right"/>
      <w:pPr>
        <w:ind w:left="720" w:hanging="360"/>
      </w:pPr>
      <w:rPr>
        <w:rFonts w:hint="default"/>
        <w:b/>
        <w:bCs/>
      </w:rPr>
    </w:lvl>
    <w:lvl w:ilvl="1">
      <w:start w:val="1"/>
      <w:numFmt w:val="decimal"/>
      <w:lvlText w:val="%2."/>
      <w:lvlJc w:val="left"/>
      <w:pPr>
        <w:tabs>
          <w:tab w:val="num" w:pos="567"/>
        </w:tabs>
        <w:ind w:left="0" w:firstLine="0"/>
      </w:pPr>
      <w:rPr>
        <w:rFonts w:hint="default"/>
        <w:b/>
        <w:bCs w:val="0"/>
        <w:i w:val="0"/>
      </w:rPr>
    </w:lvl>
    <w:lvl w:ilvl="2">
      <w:start w:val="1"/>
      <w:numFmt w:val="upp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9EA5141"/>
    <w:multiLevelType w:val="multilevel"/>
    <w:tmpl w:val="541E7CA6"/>
    <w:lvl w:ilvl="0">
      <w:start w:val="1"/>
      <w:numFmt w:val="upperRoman"/>
      <w:lvlText w:val="%1."/>
      <w:lvlJc w:val="right"/>
      <w:pPr>
        <w:ind w:left="720" w:hanging="360"/>
      </w:pPr>
      <w:rPr>
        <w:rFonts w:hint="default"/>
        <w:b/>
        <w:bCs/>
      </w:rPr>
    </w:lvl>
    <w:lvl w:ilvl="1">
      <w:start w:val="1"/>
      <w:numFmt w:val="upperRoman"/>
      <w:lvlText w:val="%1.%2"/>
      <w:lvlJc w:val="left"/>
      <w:pPr>
        <w:tabs>
          <w:tab w:val="num" w:pos="567"/>
        </w:tabs>
        <w:ind w:left="0" w:firstLine="0"/>
      </w:pPr>
      <w:rPr>
        <w:rFonts w:hint="default"/>
        <w:b/>
        <w:i w:val="0"/>
      </w:rPr>
    </w:lvl>
    <w:lvl w:ilvl="2">
      <w:start w:val="1"/>
      <w:numFmt w:val="upp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AAC6CA8"/>
    <w:multiLevelType w:val="hybridMultilevel"/>
    <w:tmpl w:val="8E608E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C2D0F10"/>
    <w:multiLevelType w:val="multilevel"/>
    <w:tmpl w:val="75F01570"/>
    <w:lvl w:ilvl="0">
      <w:start w:val="1"/>
      <w:numFmt w:val="upperRoman"/>
      <w:lvlText w:val="%1."/>
      <w:lvlJc w:val="right"/>
      <w:pPr>
        <w:ind w:left="720" w:hanging="360"/>
      </w:pPr>
      <w:rPr>
        <w:rFonts w:hint="default"/>
        <w:b/>
        <w:bCs/>
      </w:rPr>
    </w:lvl>
    <w:lvl w:ilvl="1">
      <w:start w:val="1"/>
      <w:numFmt w:val="decimal"/>
      <w:lvlText w:val="%2."/>
      <w:lvlJc w:val="left"/>
      <w:pPr>
        <w:tabs>
          <w:tab w:val="num" w:pos="567"/>
        </w:tabs>
        <w:ind w:left="0" w:firstLine="0"/>
      </w:pPr>
      <w:rPr>
        <w:rFonts w:hint="default"/>
        <w:b/>
        <w:bCs w:val="0"/>
        <w:i w:val="0"/>
      </w:rPr>
    </w:lvl>
    <w:lvl w:ilvl="2">
      <w:start w:val="1"/>
      <w:numFmt w:val="upp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EE60091"/>
    <w:multiLevelType w:val="hybridMultilevel"/>
    <w:tmpl w:val="D69CA80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478301950">
    <w:abstractNumId w:val="15"/>
  </w:num>
  <w:num w:numId="2" w16cid:durableId="150103015">
    <w:abstractNumId w:val="8"/>
  </w:num>
  <w:num w:numId="3" w16cid:durableId="676425693">
    <w:abstractNumId w:val="10"/>
  </w:num>
  <w:num w:numId="4" w16cid:durableId="293103478">
    <w:abstractNumId w:val="1"/>
  </w:num>
  <w:num w:numId="5" w16cid:durableId="1255281076">
    <w:abstractNumId w:val="11"/>
  </w:num>
  <w:num w:numId="6" w16cid:durableId="1368021653">
    <w:abstractNumId w:val="7"/>
  </w:num>
  <w:num w:numId="7" w16cid:durableId="466750160">
    <w:abstractNumId w:val="28"/>
  </w:num>
  <w:num w:numId="8" w16cid:durableId="387073012">
    <w:abstractNumId w:val="5"/>
  </w:num>
  <w:num w:numId="9" w16cid:durableId="1497988708">
    <w:abstractNumId w:val="26"/>
  </w:num>
  <w:num w:numId="10" w16cid:durableId="2121340943">
    <w:abstractNumId w:val="17"/>
  </w:num>
  <w:num w:numId="11" w16cid:durableId="306402025">
    <w:abstractNumId w:val="3"/>
  </w:num>
  <w:num w:numId="12" w16cid:durableId="657927689">
    <w:abstractNumId w:val="9"/>
  </w:num>
  <w:num w:numId="13" w16cid:durableId="749886117">
    <w:abstractNumId w:val="2"/>
  </w:num>
  <w:num w:numId="14" w16cid:durableId="854610903">
    <w:abstractNumId w:val="0"/>
  </w:num>
  <w:num w:numId="15" w16cid:durableId="2009288845">
    <w:abstractNumId w:val="4"/>
  </w:num>
  <w:num w:numId="16" w16cid:durableId="989677418">
    <w:abstractNumId w:val="16"/>
  </w:num>
  <w:num w:numId="17" w16cid:durableId="1740833090">
    <w:abstractNumId w:val="25"/>
  </w:num>
  <w:num w:numId="18" w16cid:durableId="1263538201">
    <w:abstractNumId w:val="23"/>
  </w:num>
  <w:num w:numId="19" w16cid:durableId="1789349918">
    <w:abstractNumId w:val="12"/>
  </w:num>
  <w:num w:numId="20" w16cid:durableId="1417048928">
    <w:abstractNumId w:val="13"/>
  </w:num>
  <w:num w:numId="21" w16cid:durableId="923224588">
    <w:abstractNumId w:val="14"/>
  </w:num>
  <w:num w:numId="22" w16cid:durableId="2037074424">
    <w:abstractNumId w:val="22"/>
  </w:num>
  <w:num w:numId="23" w16cid:durableId="1168905495">
    <w:abstractNumId w:val="27"/>
  </w:num>
  <w:num w:numId="24" w16cid:durableId="1364013329">
    <w:abstractNumId w:val="6"/>
  </w:num>
  <w:num w:numId="25" w16cid:durableId="1231574068">
    <w:abstractNumId w:val="21"/>
  </w:num>
  <w:num w:numId="26" w16cid:durableId="1361203873">
    <w:abstractNumId w:val="20"/>
  </w:num>
  <w:num w:numId="27" w16cid:durableId="757167748">
    <w:abstractNumId w:val="24"/>
  </w:num>
  <w:num w:numId="28" w16cid:durableId="589316436">
    <w:abstractNumId w:val="18"/>
  </w:num>
  <w:num w:numId="29" w16cid:durableId="20546908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0FF"/>
    <w:rsid w:val="00002724"/>
    <w:rsid w:val="00040221"/>
    <w:rsid w:val="00057DE3"/>
    <w:rsid w:val="000905EF"/>
    <w:rsid w:val="00090E43"/>
    <w:rsid w:val="000A1811"/>
    <w:rsid w:val="000B5737"/>
    <w:rsid w:val="000C06D8"/>
    <w:rsid w:val="000D4282"/>
    <w:rsid w:val="000E7272"/>
    <w:rsid w:val="000F0A16"/>
    <w:rsid w:val="000F105A"/>
    <w:rsid w:val="00100296"/>
    <w:rsid w:val="00102827"/>
    <w:rsid w:val="00107390"/>
    <w:rsid w:val="00115EEA"/>
    <w:rsid w:val="001516A2"/>
    <w:rsid w:val="00154FC7"/>
    <w:rsid w:val="001639B5"/>
    <w:rsid w:val="00195326"/>
    <w:rsid w:val="001D16FD"/>
    <w:rsid w:val="001D2DA1"/>
    <w:rsid w:val="00200093"/>
    <w:rsid w:val="00241EDF"/>
    <w:rsid w:val="00244964"/>
    <w:rsid w:val="002608A1"/>
    <w:rsid w:val="002700B9"/>
    <w:rsid w:val="00271851"/>
    <w:rsid w:val="002A70D1"/>
    <w:rsid w:val="002C3C94"/>
    <w:rsid w:val="002C45B7"/>
    <w:rsid w:val="002D2B07"/>
    <w:rsid w:val="002D31C2"/>
    <w:rsid w:val="002E73A7"/>
    <w:rsid w:val="002F556B"/>
    <w:rsid w:val="00300240"/>
    <w:rsid w:val="00307759"/>
    <w:rsid w:val="00322753"/>
    <w:rsid w:val="003344C8"/>
    <w:rsid w:val="00344ED5"/>
    <w:rsid w:val="00371333"/>
    <w:rsid w:val="0037749D"/>
    <w:rsid w:val="003777B4"/>
    <w:rsid w:val="00383E9F"/>
    <w:rsid w:val="003A20FF"/>
    <w:rsid w:val="003F0D9D"/>
    <w:rsid w:val="003F2242"/>
    <w:rsid w:val="00400059"/>
    <w:rsid w:val="00451134"/>
    <w:rsid w:val="00457449"/>
    <w:rsid w:val="004733D0"/>
    <w:rsid w:val="004B3FF3"/>
    <w:rsid w:val="004C0CE9"/>
    <w:rsid w:val="004C66B9"/>
    <w:rsid w:val="004F0FAE"/>
    <w:rsid w:val="00506EB8"/>
    <w:rsid w:val="00525009"/>
    <w:rsid w:val="00540BF8"/>
    <w:rsid w:val="00543EAA"/>
    <w:rsid w:val="0058196C"/>
    <w:rsid w:val="005B1611"/>
    <w:rsid w:val="005E0F6D"/>
    <w:rsid w:val="005F0304"/>
    <w:rsid w:val="005F579D"/>
    <w:rsid w:val="00602118"/>
    <w:rsid w:val="00607985"/>
    <w:rsid w:val="00624229"/>
    <w:rsid w:val="006410E8"/>
    <w:rsid w:val="00651B5B"/>
    <w:rsid w:val="0065324E"/>
    <w:rsid w:val="006654FE"/>
    <w:rsid w:val="00667DA7"/>
    <w:rsid w:val="00696504"/>
    <w:rsid w:val="006A66D0"/>
    <w:rsid w:val="00716340"/>
    <w:rsid w:val="00732960"/>
    <w:rsid w:val="007440E1"/>
    <w:rsid w:val="00745409"/>
    <w:rsid w:val="00750732"/>
    <w:rsid w:val="0075389C"/>
    <w:rsid w:val="00754F3E"/>
    <w:rsid w:val="00783A75"/>
    <w:rsid w:val="007962BB"/>
    <w:rsid w:val="007A2BCD"/>
    <w:rsid w:val="007A6029"/>
    <w:rsid w:val="007A722A"/>
    <w:rsid w:val="007C0F89"/>
    <w:rsid w:val="007C6983"/>
    <w:rsid w:val="007D2B33"/>
    <w:rsid w:val="007E776F"/>
    <w:rsid w:val="008103EF"/>
    <w:rsid w:val="00817A55"/>
    <w:rsid w:val="00820A97"/>
    <w:rsid w:val="008233BF"/>
    <w:rsid w:val="00825398"/>
    <w:rsid w:val="008477B0"/>
    <w:rsid w:val="008527D6"/>
    <w:rsid w:val="00863CBD"/>
    <w:rsid w:val="008C4E7A"/>
    <w:rsid w:val="008C5907"/>
    <w:rsid w:val="008D33EB"/>
    <w:rsid w:val="008E0279"/>
    <w:rsid w:val="008E6EFE"/>
    <w:rsid w:val="008F232C"/>
    <w:rsid w:val="008F31D0"/>
    <w:rsid w:val="00906F7F"/>
    <w:rsid w:val="00911551"/>
    <w:rsid w:val="00911972"/>
    <w:rsid w:val="00916C87"/>
    <w:rsid w:val="00921329"/>
    <w:rsid w:val="0095115E"/>
    <w:rsid w:val="009545BB"/>
    <w:rsid w:val="009A4DEB"/>
    <w:rsid w:val="009B2B5A"/>
    <w:rsid w:val="009B34EB"/>
    <w:rsid w:val="009C3AF5"/>
    <w:rsid w:val="009D5061"/>
    <w:rsid w:val="009E1871"/>
    <w:rsid w:val="009F612B"/>
    <w:rsid w:val="00A0126F"/>
    <w:rsid w:val="00A1497D"/>
    <w:rsid w:val="00A42D63"/>
    <w:rsid w:val="00A77D31"/>
    <w:rsid w:val="00A914E8"/>
    <w:rsid w:val="00AA6907"/>
    <w:rsid w:val="00AB6169"/>
    <w:rsid w:val="00AC6773"/>
    <w:rsid w:val="00AF3C42"/>
    <w:rsid w:val="00AF5816"/>
    <w:rsid w:val="00B04DD5"/>
    <w:rsid w:val="00B13A07"/>
    <w:rsid w:val="00B425A8"/>
    <w:rsid w:val="00B43D1B"/>
    <w:rsid w:val="00B45A61"/>
    <w:rsid w:val="00B537AB"/>
    <w:rsid w:val="00B704BF"/>
    <w:rsid w:val="00BA1523"/>
    <w:rsid w:val="00BB1E77"/>
    <w:rsid w:val="00BD16B6"/>
    <w:rsid w:val="00BF6BAA"/>
    <w:rsid w:val="00C03846"/>
    <w:rsid w:val="00C10924"/>
    <w:rsid w:val="00C1241D"/>
    <w:rsid w:val="00C15290"/>
    <w:rsid w:val="00C55266"/>
    <w:rsid w:val="00C61C06"/>
    <w:rsid w:val="00C671AC"/>
    <w:rsid w:val="00C7339B"/>
    <w:rsid w:val="00C85537"/>
    <w:rsid w:val="00C862BB"/>
    <w:rsid w:val="00C93681"/>
    <w:rsid w:val="00C9525A"/>
    <w:rsid w:val="00C973BE"/>
    <w:rsid w:val="00CB4980"/>
    <w:rsid w:val="00CD6338"/>
    <w:rsid w:val="00D03117"/>
    <w:rsid w:val="00D33042"/>
    <w:rsid w:val="00D4319C"/>
    <w:rsid w:val="00D5152E"/>
    <w:rsid w:val="00D60D9E"/>
    <w:rsid w:val="00D7126C"/>
    <w:rsid w:val="00D81DA8"/>
    <w:rsid w:val="00D82981"/>
    <w:rsid w:val="00D85719"/>
    <w:rsid w:val="00D86FD8"/>
    <w:rsid w:val="00DB3383"/>
    <w:rsid w:val="00DD4BCC"/>
    <w:rsid w:val="00E0548F"/>
    <w:rsid w:val="00E13B16"/>
    <w:rsid w:val="00E21CC4"/>
    <w:rsid w:val="00E22518"/>
    <w:rsid w:val="00E26F54"/>
    <w:rsid w:val="00E27713"/>
    <w:rsid w:val="00E35A9D"/>
    <w:rsid w:val="00E625C8"/>
    <w:rsid w:val="00E8306F"/>
    <w:rsid w:val="00EC1610"/>
    <w:rsid w:val="00EE4061"/>
    <w:rsid w:val="00EF5413"/>
    <w:rsid w:val="00F02312"/>
    <w:rsid w:val="00F107FC"/>
    <w:rsid w:val="00F568FE"/>
    <w:rsid w:val="00F74D40"/>
    <w:rsid w:val="00F91689"/>
    <w:rsid w:val="00F95EDF"/>
    <w:rsid w:val="00FC2F1F"/>
    <w:rsid w:val="00FF0B31"/>
    <w:rsid w:val="00FF2B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CC762"/>
  <w15:docId w15:val="{A50D19E7-2115-4D7C-B791-BD3D122C1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7DA7"/>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semiHidden/>
    <w:unhideWhenUsed/>
    <w:rsid w:val="00E27713"/>
    <w:pPr>
      <w:jc w:val="both"/>
    </w:pPr>
    <w:rPr>
      <w:rFonts w:ascii="Verdana" w:hAnsi="Verdana"/>
      <w:sz w:val="20"/>
    </w:rPr>
  </w:style>
  <w:style w:type="character" w:customStyle="1" w:styleId="Zkladntext2Char">
    <w:name w:val="Základní text 2 Char"/>
    <w:link w:val="Zkladntext2"/>
    <w:semiHidden/>
    <w:rsid w:val="00E27713"/>
    <w:rPr>
      <w:rFonts w:ascii="Verdana" w:hAnsi="Verdana"/>
      <w:szCs w:val="24"/>
    </w:rPr>
  </w:style>
  <w:style w:type="paragraph" w:styleId="Odstavecseseznamem">
    <w:name w:val="List Paragraph"/>
    <w:basedOn w:val="Normln"/>
    <w:uiPriority w:val="34"/>
    <w:qFormat/>
    <w:rsid w:val="007440E1"/>
    <w:pPr>
      <w:ind w:left="720"/>
      <w:contextualSpacing/>
      <w:jc w:val="both"/>
    </w:pPr>
    <w:rPr>
      <w:rFonts w:ascii="Arial" w:eastAsia="Calibri" w:hAnsi="Arial"/>
      <w:sz w:val="20"/>
      <w:szCs w:val="22"/>
      <w:lang w:eastAsia="en-US"/>
    </w:rPr>
  </w:style>
  <w:style w:type="character" w:styleId="Odkaznakoment">
    <w:name w:val="annotation reference"/>
    <w:basedOn w:val="Standardnpsmoodstavce"/>
    <w:uiPriority w:val="99"/>
    <w:semiHidden/>
    <w:unhideWhenUsed/>
    <w:rsid w:val="00D81DA8"/>
    <w:rPr>
      <w:sz w:val="16"/>
      <w:szCs w:val="16"/>
    </w:rPr>
  </w:style>
  <w:style w:type="paragraph" w:styleId="Textkomente">
    <w:name w:val="annotation text"/>
    <w:basedOn w:val="Normln"/>
    <w:link w:val="TextkomenteChar"/>
    <w:uiPriority w:val="99"/>
    <w:semiHidden/>
    <w:unhideWhenUsed/>
    <w:rsid w:val="00D81DA8"/>
    <w:rPr>
      <w:sz w:val="20"/>
      <w:szCs w:val="20"/>
    </w:rPr>
  </w:style>
  <w:style w:type="character" w:customStyle="1" w:styleId="TextkomenteChar">
    <w:name w:val="Text komentáře Char"/>
    <w:basedOn w:val="Standardnpsmoodstavce"/>
    <w:link w:val="Textkomente"/>
    <w:uiPriority w:val="99"/>
    <w:semiHidden/>
    <w:rsid w:val="00D81DA8"/>
  </w:style>
  <w:style w:type="paragraph" w:styleId="Pedmtkomente">
    <w:name w:val="annotation subject"/>
    <w:basedOn w:val="Textkomente"/>
    <w:next w:val="Textkomente"/>
    <w:link w:val="PedmtkomenteChar"/>
    <w:uiPriority w:val="99"/>
    <w:semiHidden/>
    <w:unhideWhenUsed/>
    <w:rsid w:val="00D81DA8"/>
    <w:rPr>
      <w:b/>
      <w:bCs/>
    </w:rPr>
  </w:style>
  <w:style w:type="character" w:customStyle="1" w:styleId="PedmtkomenteChar">
    <w:name w:val="Předmět komentáře Char"/>
    <w:basedOn w:val="TextkomenteChar"/>
    <w:link w:val="Pedmtkomente"/>
    <w:uiPriority w:val="99"/>
    <w:semiHidden/>
    <w:rsid w:val="00D81DA8"/>
    <w:rPr>
      <w:b/>
      <w:bCs/>
    </w:rPr>
  </w:style>
  <w:style w:type="paragraph" w:styleId="Textbubliny">
    <w:name w:val="Balloon Text"/>
    <w:basedOn w:val="Normln"/>
    <w:link w:val="TextbublinyChar"/>
    <w:uiPriority w:val="99"/>
    <w:semiHidden/>
    <w:unhideWhenUsed/>
    <w:rsid w:val="00D81DA8"/>
    <w:rPr>
      <w:rFonts w:ascii="Tahoma" w:hAnsi="Tahoma" w:cs="Tahoma"/>
      <w:sz w:val="16"/>
      <w:szCs w:val="16"/>
    </w:rPr>
  </w:style>
  <w:style w:type="character" w:customStyle="1" w:styleId="TextbublinyChar">
    <w:name w:val="Text bubliny Char"/>
    <w:basedOn w:val="Standardnpsmoodstavce"/>
    <w:link w:val="Textbubliny"/>
    <w:uiPriority w:val="99"/>
    <w:semiHidden/>
    <w:rsid w:val="00D81DA8"/>
    <w:rPr>
      <w:rFonts w:ascii="Tahoma" w:hAnsi="Tahoma" w:cs="Tahoma"/>
      <w:sz w:val="16"/>
      <w:szCs w:val="16"/>
    </w:rPr>
  </w:style>
  <w:style w:type="paragraph" w:styleId="Revize">
    <w:name w:val="Revision"/>
    <w:hidden/>
    <w:uiPriority w:val="99"/>
    <w:semiHidden/>
    <w:rsid w:val="001D2DA1"/>
    <w:rPr>
      <w:sz w:val="24"/>
      <w:szCs w:val="24"/>
    </w:rPr>
  </w:style>
  <w:style w:type="paragraph" w:styleId="Zkladntext">
    <w:name w:val="Body Text"/>
    <w:basedOn w:val="Normln"/>
    <w:link w:val="ZkladntextChar"/>
    <w:uiPriority w:val="99"/>
    <w:semiHidden/>
    <w:unhideWhenUsed/>
    <w:rsid w:val="003344C8"/>
    <w:pPr>
      <w:spacing w:after="120"/>
    </w:pPr>
  </w:style>
  <w:style w:type="character" w:customStyle="1" w:styleId="ZkladntextChar">
    <w:name w:val="Základní text Char"/>
    <w:basedOn w:val="Standardnpsmoodstavce"/>
    <w:link w:val="Zkladntext"/>
    <w:uiPriority w:val="99"/>
    <w:semiHidden/>
    <w:rsid w:val="003344C8"/>
    <w:rPr>
      <w:sz w:val="24"/>
      <w:szCs w:val="24"/>
    </w:rPr>
  </w:style>
  <w:style w:type="table" w:styleId="Mkatabulky">
    <w:name w:val="Table Grid"/>
    <w:basedOn w:val="Normlntabulka"/>
    <w:uiPriority w:val="59"/>
    <w:rsid w:val="008E6E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73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2226</Words>
  <Characters>13146</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AK Michaela Bartošová</Company>
  <LinksUpToDate>false</LinksUpToDate>
  <CharactersWithSpaces>15342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Michaela</dc:creator>
  <cp:lastModifiedBy>Pazdera Michal</cp:lastModifiedBy>
  <cp:revision>3</cp:revision>
  <cp:lastPrinted>2015-11-13T08:46:00Z</cp:lastPrinted>
  <dcterms:created xsi:type="dcterms:W3CDTF">2025-11-26T08:41:00Z</dcterms:created>
  <dcterms:modified xsi:type="dcterms:W3CDTF">2025-11-26T09:01:00Z</dcterms:modified>
</cp:coreProperties>
</file>