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B3113" w14:textId="77777777" w:rsidR="008A20B4" w:rsidRPr="008A5C9E" w:rsidRDefault="008C69AE" w:rsidP="0003797B">
      <w:pPr>
        <w:jc w:val="center"/>
        <w:rPr>
          <w:rFonts w:ascii="Arial" w:hAnsi="Arial" w:cs="Arial"/>
          <w:b/>
          <w:sz w:val="28"/>
          <w:szCs w:val="28"/>
        </w:rPr>
      </w:pPr>
      <w:r w:rsidRPr="008A5C9E">
        <w:rPr>
          <w:rFonts w:ascii="Arial" w:hAnsi="Arial" w:cs="Arial"/>
          <w:b/>
          <w:sz w:val="28"/>
          <w:szCs w:val="28"/>
        </w:rPr>
        <w:t>PŘÍKAZNÍ SMLOUVA</w:t>
      </w:r>
      <w:r w:rsidR="00286EBF">
        <w:rPr>
          <w:rFonts w:ascii="Arial" w:hAnsi="Arial" w:cs="Arial"/>
          <w:b/>
          <w:sz w:val="28"/>
          <w:szCs w:val="28"/>
        </w:rPr>
        <w:t xml:space="preserve"> </w:t>
      </w:r>
    </w:p>
    <w:p w14:paraId="343670E8" w14:textId="020E24DB" w:rsidR="00111C00" w:rsidRPr="00E72F6E" w:rsidRDefault="00E72F6E" w:rsidP="0003797B">
      <w:pPr>
        <w:jc w:val="center"/>
        <w:rPr>
          <w:rFonts w:ascii="Arial" w:hAnsi="Arial" w:cs="Arial"/>
          <w:b/>
          <w:sz w:val="20"/>
          <w:szCs w:val="20"/>
        </w:rPr>
      </w:pPr>
      <w:bookmarkStart w:id="0" w:name="_Hlk17906468"/>
      <w:r>
        <w:rPr>
          <w:rFonts w:ascii="Arial" w:hAnsi="Arial" w:cs="Arial"/>
          <w:sz w:val="20"/>
          <w:szCs w:val="20"/>
        </w:rPr>
        <w:t xml:space="preserve">č. smlouvy příkazce </w:t>
      </w:r>
      <w:r w:rsidR="00000CC7">
        <w:rPr>
          <w:rFonts w:ascii="Arial" w:hAnsi="Arial" w:cs="Arial"/>
          <w:b/>
          <w:sz w:val="20"/>
          <w:szCs w:val="20"/>
        </w:rPr>
        <w:t>xxx</w:t>
      </w:r>
      <w:r w:rsidR="00494098" w:rsidRPr="00E72F6E">
        <w:rPr>
          <w:rFonts w:ascii="Arial" w:hAnsi="Arial" w:cs="Arial"/>
          <w:b/>
          <w:sz w:val="20"/>
          <w:szCs w:val="20"/>
        </w:rPr>
        <w:t>/</w:t>
      </w:r>
      <w:r w:rsidR="00494098" w:rsidRPr="00E72F6E">
        <w:rPr>
          <w:rFonts w:ascii="Arial" w:hAnsi="Arial"/>
          <w:b/>
          <w:sz w:val="20"/>
        </w:rPr>
        <w:t>202</w:t>
      </w:r>
      <w:r w:rsidR="00D51880">
        <w:rPr>
          <w:rFonts w:ascii="Arial" w:hAnsi="Arial"/>
          <w:b/>
          <w:sz w:val="20"/>
        </w:rPr>
        <w:t>5</w:t>
      </w:r>
    </w:p>
    <w:bookmarkEnd w:id="0"/>
    <w:p w14:paraId="2796474E" w14:textId="77777777" w:rsidR="00DE1CE4" w:rsidRPr="00206889" w:rsidRDefault="00DE1CE4" w:rsidP="00DE1CE4">
      <w:pPr>
        <w:jc w:val="left"/>
        <w:rPr>
          <w:rFonts w:ascii="Arial" w:hAnsi="Arial" w:cs="Arial"/>
          <w:sz w:val="20"/>
          <w:szCs w:val="20"/>
        </w:rPr>
      </w:pPr>
    </w:p>
    <w:p w14:paraId="4B3A38B4" w14:textId="77777777" w:rsidR="00DE1CE4" w:rsidRDefault="00DE1CE4" w:rsidP="00E37A3B">
      <w:pPr>
        <w:jc w:val="center"/>
        <w:rPr>
          <w:rFonts w:ascii="Arial" w:hAnsi="Arial" w:cs="Arial"/>
          <w:sz w:val="20"/>
          <w:szCs w:val="20"/>
        </w:rPr>
      </w:pPr>
      <w:r w:rsidRPr="00206889">
        <w:rPr>
          <w:rFonts w:ascii="Arial" w:hAnsi="Arial" w:cs="Arial"/>
          <w:sz w:val="20"/>
          <w:szCs w:val="20"/>
        </w:rPr>
        <w:t>uzavřená dle ustanovení § 2430 a násl. zákona č. 89/2012 Sb., občanský zákoník,</w:t>
      </w:r>
      <w:r w:rsidR="005458CF" w:rsidRPr="00206889">
        <w:rPr>
          <w:rFonts w:ascii="Arial" w:hAnsi="Arial" w:cs="Arial"/>
          <w:sz w:val="20"/>
          <w:szCs w:val="20"/>
        </w:rPr>
        <w:t xml:space="preserve"> </w:t>
      </w:r>
      <w:r w:rsidRPr="00206889">
        <w:rPr>
          <w:rFonts w:ascii="Arial" w:hAnsi="Arial" w:cs="Arial"/>
          <w:sz w:val="20"/>
          <w:szCs w:val="20"/>
        </w:rPr>
        <w:t>ve znění pozdějších předpisů</w:t>
      </w:r>
      <w:r w:rsidR="001075DC" w:rsidRPr="00206889">
        <w:rPr>
          <w:rFonts w:ascii="Arial" w:hAnsi="Arial" w:cs="Arial"/>
          <w:sz w:val="20"/>
          <w:szCs w:val="20"/>
        </w:rPr>
        <w:t xml:space="preserve"> (dále jen „</w:t>
      </w:r>
      <w:r w:rsidR="001075DC" w:rsidRPr="00206889">
        <w:rPr>
          <w:rFonts w:ascii="Arial" w:hAnsi="Arial" w:cs="Arial"/>
          <w:b/>
          <w:bCs/>
          <w:sz w:val="20"/>
          <w:szCs w:val="20"/>
        </w:rPr>
        <w:t>občanský zákoník</w:t>
      </w:r>
      <w:r w:rsidR="001075DC" w:rsidRPr="00206889">
        <w:rPr>
          <w:rFonts w:ascii="Arial" w:hAnsi="Arial" w:cs="Arial"/>
          <w:sz w:val="20"/>
          <w:szCs w:val="20"/>
        </w:rPr>
        <w:t>“)</w:t>
      </w:r>
      <w:r w:rsidR="00901400">
        <w:rPr>
          <w:rFonts w:ascii="Arial" w:hAnsi="Arial" w:cs="Arial"/>
          <w:sz w:val="20"/>
          <w:szCs w:val="20"/>
        </w:rPr>
        <w:t>.</w:t>
      </w:r>
    </w:p>
    <w:p w14:paraId="139E222B" w14:textId="77777777" w:rsidR="00624CE3" w:rsidRPr="00206889" w:rsidRDefault="00624CE3" w:rsidP="00DE1CE4">
      <w:pPr>
        <w:rPr>
          <w:rFonts w:ascii="Arial" w:hAnsi="Arial" w:cs="Arial"/>
          <w:sz w:val="20"/>
          <w:szCs w:val="20"/>
        </w:rPr>
      </w:pPr>
    </w:p>
    <w:p w14:paraId="349177C1" w14:textId="77777777" w:rsidR="00DE1CE4" w:rsidRPr="00206889" w:rsidRDefault="00DE1CE4" w:rsidP="00DE1CE4">
      <w:pPr>
        <w:rPr>
          <w:rFonts w:ascii="Arial" w:hAnsi="Arial" w:cs="Arial"/>
          <w:sz w:val="20"/>
          <w:szCs w:val="20"/>
        </w:rPr>
      </w:pPr>
    </w:p>
    <w:p w14:paraId="4BAC006D" w14:textId="77777777" w:rsidR="00DE1CE4" w:rsidRPr="00206889" w:rsidRDefault="00DE1CE4" w:rsidP="00DE1CE4">
      <w:pPr>
        <w:rPr>
          <w:rFonts w:ascii="Arial" w:hAnsi="Arial" w:cs="Arial"/>
          <w:sz w:val="20"/>
          <w:szCs w:val="20"/>
        </w:rPr>
      </w:pPr>
      <w:r w:rsidRPr="00206889">
        <w:rPr>
          <w:rFonts w:ascii="Arial" w:hAnsi="Arial" w:cs="Arial"/>
          <w:b/>
          <w:sz w:val="20"/>
          <w:szCs w:val="20"/>
        </w:rPr>
        <w:t>Příkazce</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b/>
          <w:sz w:val="20"/>
          <w:szCs w:val="20"/>
        </w:rPr>
        <w:t>město Kolín</w:t>
      </w:r>
    </w:p>
    <w:p w14:paraId="20994338" w14:textId="77777777" w:rsidR="00DE1CE4" w:rsidRPr="00206889" w:rsidRDefault="00DE1CE4" w:rsidP="00DE1CE4">
      <w:pPr>
        <w:rPr>
          <w:rFonts w:ascii="Arial" w:hAnsi="Arial" w:cs="Arial"/>
          <w:sz w:val="20"/>
          <w:szCs w:val="20"/>
        </w:rPr>
      </w:pPr>
      <w:r w:rsidRPr="00206889">
        <w:rPr>
          <w:rFonts w:ascii="Arial" w:hAnsi="Arial" w:cs="Arial"/>
          <w:sz w:val="20"/>
          <w:szCs w:val="20"/>
        </w:rPr>
        <w:t>Sídlo</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Karlovo náměstí 78, 280 12 Kolín 1</w:t>
      </w:r>
    </w:p>
    <w:p w14:paraId="32B48B38" w14:textId="13B8B320" w:rsidR="00DE1CE4" w:rsidRDefault="00DE1CE4" w:rsidP="00DE1CE4">
      <w:pPr>
        <w:rPr>
          <w:rFonts w:ascii="Arial" w:hAnsi="Arial" w:cs="Arial"/>
          <w:sz w:val="20"/>
          <w:szCs w:val="20"/>
        </w:rPr>
      </w:pPr>
      <w:r w:rsidRPr="00206889">
        <w:rPr>
          <w:rFonts w:ascii="Arial" w:hAnsi="Arial" w:cs="Arial"/>
          <w:sz w:val="20"/>
          <w:szCs w:val="20"/>
        </w:rPr>
        <w:t>Zastoupený</w:t>
      </w:r>
      <w:r w:rsidR="00592BF7">
        <w:rPr>
          <w:rFonts w:ascii="Arial" w:hAnsi="Arial" w:cs="Arial"/>
          <w:sz w:val="20"/>
          <w:szCs w:val="20"/>
        </w:rPr>
        <w:tab/>
      </w:r>
      <w:r w:rsidR="00592BF7">
        <w:rPr>
          <w:rFonts w:ascii="Arial" w:hAnsi="Arial" w:cs="Arial"/>
          <w:sz w:val="20"/>
          <w:szCs w:val="20"/>
        </w:rPr>
        <w:tab/>
      </w:r>
      <w:r w:rsidR="00592BF7">
        <w:rPr>
          <w:rFonts w:ascii="Arial" w:hAnsi="Arial" w:cs="Arial"/>
          <w:sz w:val="20"/>
          <w:szCs w:val="20"/>
        </w:rPr>
        <w:tab/>
      </w:r>
      <w:r w:rsidR="00BC2722">
        <w:rPr>
          <w:rFonts w:ascii="Arial" w:hAnsi="Arial" w:cs="Arial"/>
          <w:sz w:val="20"/>
          <w:szCs w:val="20"/>
        </w:rPr>
        <w:t>Mgr. Ivetou Mikšíkovou</w:t>
      </w:r>
      <w:r w:rsidR="00D51880">
        <w:rPr>
          <w:rFonts w:ascii="Arial" w:hAnsi="Arial" w:cs="Arial"/>
          <w:sz w:val="20"/>
          <w:szCs w:val="20"/>
        </w:rPr>
        <w:t>, I. místostarostk</w:t>
      </w:r>
      <w:r w:rsidR="00BC2722">
        <w:rPr>
          <w:rFonts w:ascii="Arial" w:hAnsi="Arial" w:cs="Arial"/>
          <w:sz w:val="20"/>
          <w:szCs w:val="20"/>
        </w:rPr>
        <w:t>ou</w:t>
      </w:r>
      <w:r w:rsidR="00D51880">
        <w:rPr>
          <w:rFonts w:ascii="Arial" w:hAnsi="Arial" w:cs="Arial"/>
          <w:sz w:val="20"/>
          <w:szCs w:val="20"/>
        </w:rPr>
        <w:t xml:space="preserve"> města</w:t>
      </w:r>
    </w:p>
    <w:p w14:paraId="534DAEF2" w14:textId="77777777" w:rsidR="007B3028" w:rsidRPr="00206889" w:rsidRDefault="007B3028" w:rsidP="00DE1CE4">
      <w:pPr>
        <w:rPr>
          <w:rFonts w:ascii="Arial" w:hAnsi="Arial" w:cs="Arial"/>
          <w:sz w:val="20"/>
          <w:szCs w:val="20"/>
        </w:rPr>
      </w:pPr>
      <w:r>
        <w:rPr>
          <w:rFonts w:ascii="Arial" w:hAnsi="Arial" w:cs="Arial"/>
          <w:sz w:val="20"/>
          <w:szCs w:val="20"/>
        </w:rPr>
        <w:t>Oprávněn jednat</w:t>
      </w:r>
    </w:p>
    <w:p w14:paraId="663D5E51" w14:textId="16B7D125" w:rsidR="00DE1CE4" w:rsidRPr="00206889" w:rsidRDefault="00DE1CE4" w:rsidP="00DE1CE4">
      <w:pPr>
        <w:pStyle w:val="Bezmezer"/>
        <w:jc w:val="both"/>
        <w:rPr>
          <w:rFonts w:ascii="Arial" w:hAnsi="Arial"/>
          <w:szCs w:val="20"/>
        </w:rPr>
      </w:pPr>
      <w:r w:rsidRPr="00206889">
        <w:rPr>
          <w:rFonts w:ascii="Arial" w:hAnsi="Arial"/>
          <w:szCs w:val="20"/>
        </w:rPr>
        <w:t>ve věcech smluvních</w:t>
      </w:r>
      <w:r w:rsidRPr="00206889">
        <w:rPr>
          <w:rFonts w:ascii="Arial" w:hAnsi="Arial"/>
          <w:szCs w:val="20"/>
        </w:rPr>
        <w:tab/>
      </w:r>
      <w:r w:rsidRPr="00206889">
        <w:rPr>
          <w:rFonts w:ascii="Arial" w:hAnsi="Arial"/>
          <w:szCs w:val="20"/>
        </w:rPr>
        <w:tab/>
      </w:r>
      <w:r w:rsidR="00D51880">
        <w:rPr>
          <w:rFonts w:ascii="Arial" w:hAnsi="Arial"/>
          <w:szCs w:val="20"/>
        </w:rPr>
        <w:t>Mgr. Iveta Mikšíková, I. místostarostka města</w:t>
      </w:r>
    </w:p>
    <w:p w14:paraId="5B58328D" w14:textId="77777777" w:rsidR="001E7F87" w:rsidRPr="00206889" w:rsidRDefault="00DE1CE4" w:rsidP="001E7F87">
      <w:pPr>
        <w:pStyle w:val="Bezmezer"/>
        <w:jc w:val="both"/>
        <w:rPr>
          <w:rFonts w:ascii="Arial" w:hAnsi="Arial"/>
          <w:szCs w:val="20"/>
        </w:rPr>
      </w:pPr>
      <w:r w:rsidRPr="00206889">
        <w:rPr>
          <w:rFonts w:ascii="Arial" w:hAnsi="Arial"/>
          <w:szCs w:val="20"/>
        </w:rPr>
        <w:t>ve věcech technických</w:t>
      </w:r>
      <w:r w:rsidRPr="00206889">
        <w:rPr>
          <w:rFonts w:ascii="Arial" w:hAnsi="Arial"/>
          <w:szCs w:val="20"/>
        </w:rPr>
        <w:tab/>
      </w:r>
      <w:r w:rsidRPr="00206889">
        <w:rPr>
          <w:rFonts w:ascii="Arial" w:hAnsi="Arial"/>
          <w:szCs w:val="20"/>
        </w:rPr>
        <w:tab/>
      </w:r>
      <w:r w:rsidR="001E7F87">
        <w:rPr>
          <w:rFonts w:ascii="Arial" w:hAnsi="Arial"/>
          <w:bCs/>
          <w:szCs w:val="20"/>
        </w:rPr>
        <w:t>Ing. Miroslav Káninský, vedoucí OIÚP</w:t>
      </w:r>
    </w:p>
    <w:p w14:paraId="61981EFE" w14:textId="0F6EE0BD" w:rsidR="007501EA" w:rsidRPr="00206889" w:rsidRDefault="001E7F87" w:rsidP="007501EA">
      <w:pPr>
        <w:pStyle w:val="Bezmezer"/>
        <w:jc w:val="both"/>
        <w:rPr>
          <w:rFonts w:ascii="Arial" w:hAnsi="Arial"/>
          <w:szCs w:val="20"/>
        </w:rPr>
      </w:pPr>
      <w:r>
        <w:rPr>
          <w:rFonts w:ascii="Arial" w:hAnsi="Arial"/>
          <w:szCs w:val="20"/>
        </w:rPr>
        <w:tab/>
      </w:r>
      <w:r>
        <w:rPr>
          <w:rFonts w:ascii="Arial" w:hAnsi="Arial"/>
          <w:szCs w:val="20"/>
        </w:rPr>
        <w:tab/>
      </w:r>
      <w:r>
        <w:rPr>
          <w:rFonts w:ascii="Arial" w:hAnsi="Arial"/>
          <w:szCs w:val="20"/>
        </w:rPr>
        <w:tab/>
      </w:r>
      <w:r>
        <w:rPr>
          <w:rFonts w:ascii="Arial" w:hAnsi="Arial"/>
          <w:szCs w:val="20"/>
        </w:rPr>
        <w:tab/>
      </w:r>
      <w:r w:rsidR="00D615D3">
        <w:rPr>
          <w:rFonts w:ascii="Arial" w:hAnsi="Arial"/>
          <w:bCs/>
          <w:szCs w:val="20"/>
        </w:rPr>
        <w:t>Martina Patočková</w:t>
      </w:r>
      <w:r>
        <w:rPr>
          <w:rFonts w:ascii="Arial" w:hAnsi="Arial"/>
          <w:bCs/>
          <w:szCs w:val="20"/>
        </w:rPr>
        <w:t>, investiční referent</w:t>
      </w:r>
      <w:r w:rsidR="00D51880">
        <w:rPr>
          <w:rFonts w:ascii="Arial" w:hAnsi="Arial"/>
          <w:bCs/>
          <w:szCs w:val="20"/>
        </w:rPr>
        <w:t>ka</w:t>
      </w:r>
    </w:p>
    <w:p w14:paraId="23E9D2F6" w14:textId="77777777" w:rsidR="00DE1CE4" w:rsidRPr="00206889" w:rsidRDefault="00DE1CE4" w:rsidP="007501EA">
      <w:pPr>
        <w:pStyle w:val="Bezmezer"/>
        <w:jc w:val="both"/>
        <w:rPr>
          <w:rFonts w:ascii="Arial" w:hAnsi="Arial"/>
          <w:szCs w:val="20"/>
        </w:rPr>
      </w:pPr>
      <w:r w:rsidRPr="00206889">
        <w:rPr>
          <w:rFonts w:ascii="Arial" w:hAnsi="Arial"/>
          <w:szCs w:val="20"/>
        </w:rPr>
        <w:t>IČ</w:t>
      </w:r>
      <w:r w:rsidRPr="00206889">
        <w:rPr>
          <w:rFonts w:ascii="Arial" w:hAnsi="Arial"/>
          <w:szCs w:val="20"/>
        </w:rPr>
        <w:tab/>
      </w:r>
      <w:r w:rsidRPr="00206889">
        <w:rPr>
          <w:rFonts w:ascii="Arial" w:hAnsi="Arial"/>
          <w:szCs w:val="20"/>
        </w:rPr>
        <w:tab/>
      </w:r>
      <w:r w:rsidRPr="00206889">
        <w:rPr>
          <w:rFonts w:ascii="Arial" w:hAnsi="Arial"/>
          <w:szCs w:val="20"/>
        </w:rPr>
        <w:tab/>
      </w:r>
      <w:r w:rsidRPr="00206889">
        <w:rPr>
          <w:rFonts w:ascii="Arial" w:hAnsi="Arial"/>
          <w:szCs w:val="20"/>
        </w:rPr>
        <w:tab/>
        <w:t>00235440</w:t>
      </w:r>
    </w:p>
    <w:p w14:paraId="5C4EF54B" w14:textId="77777777" w:rsidR="00DE1CE4" w:rsidRPr="00206889" w:rsidRDefault="00DE1CE4" w:rsidP="00DE1CE4">
      <w:pPr>
        <w:rPr>
          <w:rFonts w:ascii="Arial" w:hAnsi="Arial" w:cs="Arial"/>
          <w:sz w:val="20"/>
          <w:szCs w:val="20"/>
        </w:rPr>
      </w:pPr>
      <w:r w:rsidRPr="00206889">
        <w:rPr>
          <w:rFonts w:ascii="Arial" w:hAnsi="Arial" w:cs="Arial"/>
          <w:sz w:val="20"/>
          <w:szCs w:val="20"/>
        </w:rPr>
        <w:t>DIČ</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CZ00235440</w:t>
      </w:r>
    </w:p>
    <w:p w14:paraId="5C25147D" w14:textId="77777777" w:rsidR="00DE1CE4" w:rsidRPr="00206889" w:rsidRDefault="00DE1CE4" w:rsidP="00DE1CE4">
      <w:pPr>
        <w:rPr>
          <w:rFonts w:ascii="Arial" w:hAnsi="Arial" w:cs="Arial"/>
          <w:sz w:val="20"/>
          <w:szCs w:val="20"/>
        </w:rPr>
      </w:pPr>
      <w:r w:rsidRPr="00206889">
        <w:rPr>
          <w:rFonts w:ascii="Arial" w:hAnsi="Arial" w:cs="Arial"/>
          <w:sz w:val="20"/>
          <w:szCs w:val="20"/>
        </w:rPr>
        <w:t>Telefon</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321 748 111</w:t>
      </w:r>
    </w:p>
    <w:p w14:paraId="4AF2D965" w14:textId="77777777" w:rsidR="00DE1CE4" w:rsidRPr="00206889" w:rsidRDefault="00DE1CE4" w:rsidP="00DE1CE4">
      <w:pPr>
        <w:rPr>
          <w:rFonts w:ascii="Arial" w:hAnsi="Arial" w:cs="Arial"/>
          <w:sz w:val="20"/>
          <w:szCs w:val="20"/>
        </w:rPr>
      </w:pPr>
      <w:r w:rsidRPr="00206889">
        <w:rPr>
          <w:rFonts w:ascii="Arial" w:hAnsi="Arial" w:cs="Arial"/>
          <w:sz w:val="20"/>
          <w:szCs w:val="20"/>
        </w:rPr>
        <w:t>e-mail</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posta@mukolin.cz</w:t>
      </w:r>
    </w:p>
    <w:p w14:paraId="618ADA4C" w14:textId="77777777" w:rsidR="00DE1CE4" w:rsidRPr="00206889" w:rsidRDefault="00DE1CE4" w:rsidP="00DE1CE4">
      <w:pPr>
        <w:rPr>
          <w:rFonts w:ascii="Arial" w:hAnsi="Arial" w:cs="Arial"/>
          <w:sz w:val="20"/>
          <w:szCs w:val="20"/>
        </w:rPr>
      </w:pPr>
      <w:r w:rsidRPr="00206889">
        <w:rPr>
          <w:rFonts w:ascii="Arial" w:hAnsi="Arial" w:cs="Arial"/>
          <w:sz w:val="20"/>
          <w:szCs w:val="20"/>
        </w:rPr>
        <w:t>ID datové schránky</w:t>
      </w:r>
      <w:r w:rsidRPr="00206889">
        <w:rPr>
          <w:rFonts w:ascii="Arial" w:hAnsi="Arial" w:cs="Arial"/>
          <w:sz w:val="20"/>
          <w:szCs w:val="20"/>
        </w:rPr>
        <w:tab/>
      </w:r>
      <w:r w:rsidRPr="00206889">
        <w:rPr>
          <w:rFonts w:ascii="Arial" w:hAnsi="Arial" w:cs="Arial"/>
          <w:sz w:val="20"/>
          <w:szCs w:val="20"/>
        </w:rPr>
        <w:tab/>
        <w:t>9kkbs46</w:t>
      </w:r>
    </w:p>
    <w:p w14:paraId="26E570F3" w14:textId="77777777" w:rsidR="00DE1CE4" w:rsidRPr="00206889" w:rsidRDefault="00DE1CE4" w:rsidP="00DE1CE4">
      <w:pPr>
        <w:rPr>
          <w:rFonts w:ascii="Arial" w:hAnsi="Arial" w:cs="Arial"/>
          <w:sz w:val="20"/>
          <w:szCs w:val="20"/>
        </w:rPr>
      </w:pPr>
      <w:r w:rsidRPr="00206889">
        <w:rPr>
          <w:rFonts w:ascii="Arial" w:hAnsi="Arial" w:cs="Arial"/>
          <w:sz w:val="20"/>
          <w:szCs w:val="20"/>
        </w:rPr>
        <w:t>Bankovní spojení</w:t>
      </w:r>
      <w:r w:rsidRPr="00206889">
        <w:rPr>
          <w:rFonts w:ascii="Arial" w:hAnsi="Arial" w:cs="Arial"/>
          <w:sz w:val="20"/>
          <w:szCs w:val="20"/>
        </w:rPr>
        <w:tab/>
      </w:r>
      <w:r w:rsidRPr="00206889">
        <w:rPr>
          <w:rFonts w:ascii="Arial" w:hAnsi="Arial" w:cs="Arial"/>
          <w:sz w:val="20"/>
          <w:szCs w:val="20"/>
        </w:rPr>
        <w:tab/>
        <w:t>Česká spořitelna a.s., Kolín</w:t>
      </w:r>
    </w:p>
    <w:p w14:paraId="4B2ADDDD" w14:textId="77777777" w:rsidR="00DE1CE4" w:rsidRDefault="00DE1CE4" w:rsidP="00DE1CE4">
      <w:pPr>
        <w:rPr>
          <w:rFonts w:ascii="Arial" w:hAnsi="Arial" w:cs="Arial"/>
          <w:sz w:val="20"/>
          <w:szCs w:val="20"/>
        </w:rPr>
      </w:pPr>
      <w:r w:rsidRPr="00206889">
        <w:rPr>
          <w:rFonts w:ascii="Arial" w:hAnsi="Arial" w:cs="Arial"/>
          <w:sz w:val="20"/>
          <w:szCs w:val="20"/>
        </w:rPr>
        <w:t>Číslo účtu</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3661832/0800</w:t>
      </w:r>
    </w:p>
    <w:p w14:paraId="468E3AFB" w14:textId="77777777" w:rsidR="00901400" w:rsidRPr="00206889" w:rsidRDefault="00901400" w:rsidP="00DE1CE4">
      <w:pPr>
        <w:rPr>
          <w:rFonts w:ascii="Arial" w:hAnsi="Arial" w:cs="Arial"/>
          <w:sz w:val="20"/>
          <w:szCs w:val="20"/>
        </w:rPr>
      </w:pPr>
      <w:r>
        <w:rPr>
          <w:rFonts w:ascii="Arial" w:hAnsi="Arial" w:cs="Arial"/>
          <w:sz w:val="20"/>
          <w:szCs w:val="20"/>
        </w:rPr>
        <w:t>(dále jen jako „</w:t>
      </w:r>
      <w:r w:rsidRPr="00E37A3B">
        <w:rPr>
          <w:rFonts w:ascii="Arial" w:hAnsi="Arial" w:cs="Arial"/>
          <w:b/>
          <w:sz w:val="20"/>
          <w:szCs w:val="20"/>
        </w:rPr>
        <w:t>příkazce</w:t>
      </w:r>
      <w:r>
        <w:rPr>
          <w:rFonts w:ascii="Arial" w:hAnsi="Arial" w:cs="Arial"/>
          <w:sz w:val="20"/>
          <w:szCs w:val="20"/>
        </w:rPr>
        <w:t>“)</w:t>
      </w:r>
    </w:p>
    <w:p w14:paraId="597984E6" w14:textId="77777777" w:rsidR="001E4088" w:rsidRPr="00206889" w:rsidRDefault="001E4088" w:rsidP="0003797B">
      <w:pPr>
        <w:rPr>
          <w:rFonts w:ascii="Arial" w:hAnsi="Arial" w:cs="Arial"/>
          <w:sz w:val="20"/>
          <w:szCs w:val="20"/>
        </w:rPr>
      </w:pPr>
    </w:p>
    <w:p w14:paraId="25EC63F7" w14:textId="77777777" w:rsidR="00C20A92" w:rsidRPr="00206889" w:rsidRDefault="00C20A92" w:rsidP="0003797B">
      <w:pPr>
        <w:rPr>
          <w:rFonts w:ascii="Arial" w:hAnsi="Arial" w:cs="Arial"/>
          <w:sz w:val="20"/>
          <w:szCs w:val="20"/>
        </w:rPr>
      </w:pPr>
      <w:r w:rsidRPr="00206889">
        <w:rPr>
          <w:rFonts w:ascii="Arial" w:hAnsi="Arial" w:cs="Arial"/>
          <w:sz w:val="20"/>
          <w:szCs w:val="20"/>
        </w:rPr>
        <w:t>a</w:t>
      </w:r>
    </w:p>
    <w:p w14:paraId="78C3D098" w14:textId="77777777" w:rsidR="00C20A92" w:rsidRPr="00206889" w:rsidRDefault="00C20A92" w:rsidP="0003797B">
      <w:pPr>
        <w:rPr>
          <w:rFonts w:ascii="Arial" w:hAnsi="Arial" w:cs="Arial"/>
          <w:sz w:val="20"/>
          <w:szCs w:val="20"/>
        </w:rPr>
      </w:pPr>
    </w:p>
    <w:p w14:paraId="0B265D92" w14:textId="57665953" w:rsidR="00743328" w:rsidRPr="00206889" w:rsidRDefault="00743328" w:rsidP="0003797B">
      <w:pPr>
        <w:rPr>
          <w:rFonts w:ascii="Arial" w:hAnsi="Arial" w:cs="Arial"/>
          <w:sz w:val="20"/>
          <w:szCs w:val="20"/>
        </w:rPr>
      </w:pPr>
      <w:r w:rsidRPr="00206889">
        <w:rPr>
          <w:rFonts w:ascii="Arial" w:hAnsi="Arial" w:cs="Arial"/>
          <w:b/>
          <w:sz w:val="20"/>
          <w:szCs w:val="20"/>
        </w:rPr>
        <w:t>Příkazník</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p>
    <w:p w14:paraId="59E05160" w14:textId="7DF3BCC2" w:rsidR="001E7F87" w:rsidRPr="004A168C" w:rsidRDefault="00743328" w:rsidP="001E7F87">
      <w:pPr>
        <w:pStyle w:val="Default"/>
        <w:rPr>
          <w:rFonts w:ascii="Arial" w:hAnsi="Arial" w:cs="Arial"/>
          <w:color w:val="auto"/>
          <w:sz w:val="20"/>
          <w:szCs w:val="20"/>
          <w:lang w:eastAsia="en-US"/>
        </w:rPr>
      </w:pPr>
      <w:r w:rsidRPr="00206889">
        <w:rPr>
          <w:rFonts w:ascii="Arial" w:hAnsi="Arial" w:cs="Arial"/>
          <w:sz w:val="20"/>
          <w:szCs w:val="20"/>
        </w:rPr>
        <w:t>Sídlo</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0034506A">
        <w:rPr>
          <w:rFonts w:ascii="Arial" w:hAnsi="Arial" w:cs="Arial"/>
          <w:sz w:val="20"/>
          <w:szCs w:val="20"/>
        </w:rPr>
        <w:t xml:space="preserve"> </w:t>
      </w:r>
    </w:p>
    <w:p w14:paraId="0D9EB794" w14:textId="5A2862C2" w:rsidR="005458CF" w:rsidRPr="00206889" w:rsidRDefault="005458CF" w:rsidP="00DE1CE4">
      <w:pPr>
        <w:rPr>
          <w:rFonts w:ascii="Arial" w:hAnsi="Arial" w:cs="Arial"/>
          <w:sz w:val="20"/>
          <w:szCs w:val="20"/>
        </w:rPr>
      </w:pPr>
      <w:r w:rsidRPr="00206889">
        <w:rPr>
          <w:rFonts w:ascii="Arial" w:hAnsi="Arial" w:cs="Arial"/>
          <w:sz w:val="20"/>
          <w:szCs w:val="20"/>
        </w:rPr>
        <w:t>Zastoupený</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p>
    <w:p w14:paraId="1CF56B3B" w14:textId="77777777" w:rsidR="00DE1CE4" w:rsidRPr="00206889" w:rsidRDefault="00DE1CE4" w:rsidP="00DE1CE4">
      <w:pPr>
        <w:rPr>
          <w:rFonts w:ascii="Arial" w:hAnsi="Arial" w:cs="Arial"/>
          <w:sz w:val="20"/>
          <w:szCs w:val="20"/>
        </w:rPr>
      </w:pPr>
      <w:r w:rsidRPr="00206889">
        <w:rPr>
          <w:rFonts w:ascii="Arial" w:hAnsi="Arial" w:cs="Arial"/>
          <w:sz w:val="20"/>
          <w:szCs w:val="20"/>
        </w:rPr>
        <w:t>Oprávněn jednat</w:t>
      </w:r>
    </w:p>
    <w:p w14:paraId="0E1F6E55" w14:textId="6DFCC183" w:rsidR="00DE1CE4" w:rsidRPr="00206889" w:rsidRDefault="00DE1CE4" w:rsidP="00DE1CE4">
      <w:pPr>
        <w:rPr>
          <w:rFonts w:ascii="Arial" w:hAnsi="Arial" w:cs="Arial"/>
          <w:sz w:val="20"/>
          <w:szCs w:val="20"/>
        </w:rPr>
      </w:pPr>
      <w:r w:rsidRPr="00206889">
        <w:rPr>
          <w:rFonts w:ascii="Arial" w:hAnsi="Arial" w:cs="Arial"/>
          <w:sz w:val="20"/>
          <w:szCs w:val="20"/>
        </w:rPr>
        <w:t xml:space="preserve">ve věcech technických </w:t>
      </w:r>
      <w:r w:rsidRPr="00206889">
        <w:rPr>
          <w:rFonts w:ascii="Arial" w:hAnsi="Arial" w:cs="Arial"/>
          <w:sz w:val="20"/>
          <w:szCs w:val="20"/>
        </w:rPr>
        <w:tab/>
      </w:r>
      <w:r w:rsidRPr="00206889">
        <w:rPr>
          <w:rFonts w:ascii="Arial" w:hAnsi="Arial" w:cs="Arial"/>
          <w:sz w:val="20"/>
          <w:szCs w:val="20"/>
        </w:rPr>
        <w:tab/>
      </w:r>
    </w:p>
    <w:p w14:paraId="66D879AF" w14:textId="797863CB" w:rsidR="00743328" w:rsidRPr="00206889" w:rsidRDefault="00743328" w:rsidP="0003797B">
      <w:pPr>
        <w:rPr>
          <w:rFonts w:ascii="Arial" w:hAnsi="Arial" w:cs="Arial"/>
          <w:sz w:val="20"/>
          <w:szCs w:val="20"/>
        </w:rPr>
      </w:pPr>
      <w:r w:rsidRPr="00206889">
        <w:rPr>
          <w:rFonts w:ascii="Arial" w:hAnsi="Arial" w:cs="Arial"/>
          <w:sz w:val="20"/>
          <w:szCs w:val="20"/>
        </w:rPr>
        <w:t>IČ</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p>
    <w:p w14:paraId="4D04B105" w14:textId="2CB5E68C" w:rsidR="0034506A" w:rsidRDefault="00743328" w:rsidP="0003797B">
      <w:pPr>
        <w:rPr>
          <w:rFonts w:ascii="Arial" w:hAnsi="Arial" w:cs="Arial"/>
          <w:sz w:val="20"/>
          <w:szCs w:val="20"/>
        </w:rPr>
      </w:pPr>
      <w:r w:rsidRPr="00206889">
        <w:rPr>
          <w:rFonts w:ascii="Arial" w:hAnsi="Arial" w:cs="Arial"/>
          <w:sz w:val="20"/>
          <w:szCs w:val="20"/>
        </w:rPr>
        <w:t>DIČ</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p>
    <w:p w14:paraId="2129D11E" w14:textId="6BB44173" w:rsidR="00743328" w:rsidRPr="00206889" w:rsidRDefault="00743328" w:rsidP="0003797B">
      <w:pPr>
        <w:rPr>
          <w:rFonts w:ascii="Arial" w:hAnsi="Arial" w:cs="Arial"/>
          <w:sz w:val="20"/>
          <w:szCs w:val="20"/>
        </w:rPr>
      </w:pPr>
      <w:r w:rsidRPr="00206889">
        <w:rPr>
          <w:rFonts w:ascii="Arial" w:hAnsi="Arial" w:cs="Arial"/>
          <w:sz w:val="20"/>
          <w:szCs w:val="20"/>
        </w:rPr>
        <w:t>Bankovní spojení</w:t>
      </w:r>
      <w:r w:rsidRPr="00206889">
        <w:rPr>
          <w:rFonts w:ascii="Arial" w:hAnsi="Arial" w:cs="Arial"/>
          <w:sz w:val="20"/>
          <w:szCs w:val="20"/>
        </w:rPr>
        <w:tab/>
      </w:r>
      <w:r w:rsidRPr="00206889">
        <w:rPr>
          <w:rFonts w:ascii="Arial" w:hAnsi="Arial" w:cs="Arial"/>
          <w:sz w:val="20"/>
          <w:szCs w:val="20"/>
        </w:rPr>
        <w:tab/>
      </w:r>
    </w:p>
    <w:p w14:paraId="5C4827B1" w14:textId="19BC5B1F" w:rsidR="00743328" w:rsidRDefault="00743328" w:rsidP="0003797B">
      <w:pPr>
        <w:rPr>
          <w:rFonts w:ascii="Arial" w:hAnsi="Arial" w:cs="Arial"/>
          <w:sz w:val="20"/>
          <w:szCs w:val="20"/>
        </w:rPr>
      </w:pPr>
      <w:r w:rsidRPr="00206889">
        <w:rPr>
          <w:rFonts w:ascii="Arial" w:hAnsi="Arial" w:cs="Arial"/>
          <w:sz w:val="20"/>
          <w:szCs w:val="20"/>
        </w:rPr>
        <w:t>Číslo účtu</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p>
    <w:p w14:paraId="57278931" w14:textId="77777777" w:rsidR="00901400" w:rsidRPr="00206889" w:rsidRDefault="00901400" w:rsidP="0003797B">
      <w:pPr>
        <w:rPr>
          <w:rFonts w:ascii="Arial" w:hAnsi="Arial" w:cs="Arial"/>
          <w:sz w:val="20"/>
          <w:szCs w:val="20"/>
        </w:rPr>
      </w:pPr>
      <w:r>
        <w:rPr>
          <w:rFonts w:ascii="Arial" w:hAnsi="Arial" w:cs="Arial"/>
          <w:sz w:val="20"/>
          <w:szCs w:val="20"/>
        </w:rPr>
        <w:t>(dále jen jako „</w:t>
      </w:r>
      <w:r w:rsidRPr="00E37A3B">
        <w:rPr>
          <w:rFonts w:ascii="Arial" w:hAnsi="Arial" w:cs="Arial"/>
          <w:b/>
          <w:sz w:val="20"/>
          <w:szCs w:val="20"/>
        </w:rPr>
        <w:t>příkazník</w:t>
      </w:r>
      <w:r>
        <w:rPr>
          <w:rFonts w:ascii="Arial" w:hAnsi="Arial" w:cs="Arial"/>
          <w:sz w:val="20"/>
          <w:szCs w:val="20"/>
        </w:rPr>
        <w:t>“)</w:t>
      </w:r>
    </w:p>
    <w:p w14:paraId="22C6F91D" w14:textId="77777777" w:rsidR="001E4088" w:rsidRPr="00206889" w:rsidRDefault="001E4088" w:rsidP="0003797B">
      <w:pPr>
        <w:rPr>
          <w:rFonts w:ascii="Arial" w:hAnsi="Arial" w:cs="Arial"/>
          <w:sz w:val="20"/>
          <w:szCs w:val="20"/>
        </w:rPr>
      </w:pPr>
    </w:p>
    <w:p w14:paraId="464F9EFB" w14:textId="77777777" w:rsidR="001E4088" w:rsidRPr="00206889" w:rsidRDefault="001E4088" w:rsidP="001E4088">
      <w:pPr>
        <w:jc w:val="left"/>
        <w:rPr>
          <w:rFonts w:ascii="Arial" w:hAnsi="Arial" w:cs="Arial"/>
          <w:sz w:val="20"/>
          <w:szCs w:val="20"/>
        </w:rPr>
      </w:pPr>
      <w:r w:rsidRPr="00206889">
        <w:rPr>
          <w:rFonts w:ascii="Arial" w:hAnsi="Arial" w:cs="Arial"/>
          <w:sz w:val="20"/>
          <w:szCs w:val="20"/>
        </w:rPr>
        <w:t>(příkazce a příkazník dále společně jen „</w:t>
      </w:r>
      <w:r w:rsidRPr="00206889">
        <w:rPr>
          <w:rFonts w:ascii="Arial" w:hAnsi="Arial" w:cs="Arial"/>
          <w:b/>
          <w:bCs/>
          <w:sz w:val="20"/>
          <w:szCs w:val="20"/>
        </w:rPr>
        <w:t>smluvní strany</w:t>
      </w:r>
      <w:r w:rsidRPr="00206889">
        <w:rPr>
          <w:rFonts w:ascii="Arial" w:hAnsi="Arial" w:cs="Arial"/>
          <w:sz w:val="20"/>
          <w:szCs w:val="20"/>
        </w:rPr>
        <w:t>“)</w:t>
      </w:r>
    </w:p>
    <w:p w14:paraId="7792EE07" w14:textId="77777777" w:rsidR="001E4088" w:rsidRPr="00206889" w:rsidRDefault="001E4088" w:rsidP="0003797B">
      <w:pPr>
        <w:rPr>
          <w:rFonts w:ascii="Arial" w:hAnsi="Arial" w:cs="Arial"/>
          <w:sz w:val="20"/>
          <w:szCs w:val="20"/>
        </w:rPr>
      </w:pPr>
    </w:p>
    <w:p w14:paraId="5AC2837E" w14:textId="77777777" w:rsidR="001E4088" w:rsidRPr="00206889" w:rsidRDefault="009017C9" w:rsidP="001E4088">
      <w:pPr>
        <w:jc w:val="center"/>
        <w:rPr>
          <w:rFonts w:ascii="Arial" w:hAnsi="Arial" w:cs="Arial"/>
          <w:sz w:val="20"/>
          <w:szCs w:val="20"/>
        </w:rPr>
      </w:pPr>
      <w:r w:rsidRPr="00206889">
        <w:rPr>
          <w:rFonts w:ascii="Arial" w:hAnsi="Arial" w:cs="Arial"/>
          <w:sz w:val="20"/>
          <w:szCs w:val="20"/>
        </w:rPr>
        <w:t>uzavírají na základě vzájemného konsenzu tuto</w:t>
      </w:r>
      <w:r w:rsidR="00BE4D95" w:rsidRPr="00206889">
        <w:rPr>
          <w:rFonts w:ascii="Arial" w:hAnsi="Arial" w:cs="Arial"/>
          <w:sz w:val="20"/>
          <w:szCs w:val="20"/>
        </w:rPr>
        <w:t xml:space="preserve"> </w:t>
      </w:r>
      <w:r w:rsidRPr="00206889">
        <w:rPr>
          <w:rFonts w:ascii="Arial" w:hAnsi="Arial" w:cs="Arial"/>
          <w:sz w:val="20"/>
          <w:szCs w:val="20"/>
        </w:rPr>
        <w:t>příkazní smlouvu</w:t>
      </w:r>
    </w:p>
    <w:p w14:paraId="733B69D6" w14:textId="77777777" w:rsidR="009017C9" w:rsidRPr="00206889" w:rsidRDefault="001E4088" w:rsidP="001E4088">
      <w:pPr>
        <w:jc w:val="center"/>
        <w:rPr>
          <w:rFonts w:ascii="Arial" w:hAnsi="Arial" w:cs="Arial"/>
          <w:sz w:val="20"/>
          <w:szCs w:val="20"/>
        </w:rPr>
      </w:pPr>
      <w:r w:rsidRPr="00206889">
        <w:rPr>
          <w:rFonts w:ascii="Arial" w:hAnsi="Arial" w:cs="Arial"/>
          <w:sz w:val="20"/>
          <w:szCs w:val="20"/>
        </w:rPr>
        <w:t>(dále jen „</w:t>
      </w:r>
      <w:r w:rsidRPr="00206889">
        <w:rPr>
          <w:rFonts w:ascii="Arial" w:hAnsi="Arial" w:cs="Arial"/>
          <w:b/>
          <w:bCs/>
          <w:sz w:val="20"/>
          <w:szCs w:val="20"/>
        </w:rPr>
        <w:t>smlouva</w:t>
      </w:r>
      <w:r w:rsidRPr="00206889">
        <w:rPr>
          <w:rFonts w:ascii="Arial" w:hAnsi="Arial" w:cs="Arial"/>
          <w:sz w:val="20"/>
          <w:szCs w:val="20"/>
        </w:rPr>
        <w:t>“)</w:t>
      </w:r>
      <w:r w:rsidR="00901400">
        <w:rPr>
          <w:rFonts w:ascii="Arial" w:hAnsi="Arial" w:cs="Arial"/>
          <w:sz w:val="20"/>
          <w:szCs w:val="20"/>
        </w:rPr>
        <w:t>:</w:t>
      </w:r>
    </w:p>
    <w:p w14:paraId="49583A9E" w14:textId="77777777" w:rsidR="00A249D2" w:rsidRPr="00206889" w:rsidRDefault="00A249D2" w:rsidP="0003797B">
      <w:pPr>
        <w:rPr>
          <w:rFonts w:ascii="Arial" w:hAnsi="Arial" w:cs="Arial"/>
          <w:sz w:val="20"/>
          <w:szCs w:val="20"/>
        </w:rPr>
      </w:pPr>
    </w:p>
    <w:p w14:paraId="58CD8D3F" w14:textId="77777777" w:rsidR="007C2F9B" w:rsidRPr="00206889" w:rsidRDefault="007C2F9B" w:rsidP="0003797B">
      <w:pPr>
        <w:rPr>
          <w:rFonts w:ascii="Arial" w:hAnsi="Arial" w:cs="Arial"/>
          <w:sz w:val="20"/>
          <w:szCs w:val="20"/>
        </w:rPr>
      </w:pPr>
    </w:p>
    <w:p w14:paraId="60B09F86" w14:textId="77777777" w:rsidR="00167753" w:rsidRPr="00206889" w:rsidRDefault="00167753" w:rsidP="0003797B">
      <w:pPr>
        <w:jc w:val="center"/>
        <w:rPr>
          <w:rFonts w:ascii="Arial" w:hAnsi="Arial" w:cs="Arial"/>
          <w:b/>
          <w:sz w:val="20"/>
          <w:szCs w:val="20"/>
        </w:rPr>
      </w:pPr>
      <w:r w:rsidRPr="00206889">
        <w:rPr>
          <w:rFonts w:ascii="Arial" w:hAnsi="Arial" w:cs="Arial"/>
          <w:b/>
          <w:sz w:val="20"/>
          <w:szCs w:val="20"/>
        </w:rPr>
        <w:t>I. Předmět smlouvy</w:t>
      </w:r>
    </w:p>
    <w:p w14:paraId="72E4B842" w14:textId="77777777" w:rsidR="00A249D2" w:rsidRPr="00206889" w:rsidRDefault="00A249D2" w:rsidP="00206889">
      <w:pPr>
        <w:ind w:hanging="284"/>
        <w:rPr>
          <w:rFonts w:ascii="Arial" w:hAnsi="Arial" w:cs="Arial"/>
          <w:sz w:val="20"/>
          <w:szCs w:val="20"/>
        </w:rPr>
      </w:pPr>
    </w:p>
    <w:p w14:paraId="4B7DC159" w14:textId="29B4C3AB" w:rsidR="00FE31DB" w:rsidRPr="007C5188" w:rsidRDefault="00C70B59" w:rsidP="0014727B">
      <w:pPr>
        <w:pStyle w:val="Odstavecseseznamem"/>
        <w:numPr>
          <w:ilvl w:val="0"/>
          <w:numId w:val="22"/>
        </w:numPr>
        <w:rPr>
          <w:rFonts w:ascii="Arial" w:hAnsi="Arial" w:cs="Arial"/>
          <w:sz w:val="20"/>
          <w:szCs w:val="20"/>
        </w:rPr>
      </w:pPr>
      <w:r w:rsidRPr="0014727B">
        <w:rPr>
          <w:rFonts w:ascii="Arial" w:hAnsi="Arial" w:cs="Arial"/>
          <w:sz w:val="20"/>
          <w:szCs w:val="20"/>
        </w:rPr>
        <w:t xml:space="preserve">Předmětem této smlouvy je výkon všech nezbytných inženýrských a jiných činností příkazníka, jakožto technického dozoru stavebníka a koordinátora </w:t>
      </w:r>
      <w:r w:rsidR="003C6261" w:rsidRPr="0014727B">
        <w:rPr>
          <w:rFonts w:ascii="Arial" w:hAnsi="Arial" w:cs="Arial"/>
          <w:sz w:val="20"/>
          <w:szCs w:val="20"/>
        </w:rPr>
        <w:t xml:space="preserve">bezpečnosti a ochrany zdraví při práci (dále jen </w:t>
      </w:r>
      <w:r w:rsidR="003C6261" w:rsidRPr="0014727B">
        <w:rPr>
          <w:rFonts w:ascii="Arial" w:hAnsi="Arial" w:cs="Arial"/>
          <w:b/>
          <w:sz w:val="20"/>
          <w:szCs w:val="20"/>
        </w:rPr>
        <w:t>„</w:t>
      </w:r>
      <w:r w:rsidRPr="0014727B">
        <w:rPr>
          <w:rFonts w:ascii="Arial" w:hAnsi="Arial" w:cs="Arial"/>
          <w:b/>
          <w:sz w:val="20"/>
          <w:szCs w:val="20"/>
        </w:rPr>
        <w:t>BOZP</w:t>
      </w:r>
      <w:r w:rsidR="003C6261" w:rsidRPr="0014727B">
        <w:rPr>
          <w:rFonts w:ascii="Arial" w:hAnsi="Arial" w:cs="Arial"/>
          <w:b/>
          <w:sz w:val="20"/>
          <w:szCs w:val="20"/>
        </w:rPr>
        <w:t>“</w:t>
      </w:r>
      <w:r w:rsidR="003C6261" w:rsidRPr="0014727B">
        <w:rPr>
          <w:rFonts w:ascii="Arial" w:hAnsi="Arial" w:cs="Arial"/>
          <w:sz w:val="20"/>
          <w:szCs w:val="20"/>
        </w:rPr>
        <w:t>)</w:t>
      </w:r>
      <w:r w:rsidRPr="0014727B">
        <w:rPr>
          <w:rFonts w:ascii="Arial" w:hAnsi="Arial" w:cs="Arial"/>
          <w:sz w:val="20"/>
          <w:szCs w:val="20"/>
        </w:rPr>
        <w:t xml:space="preserve"> pro příkazce, který zahrnuje zejména výkon dozoru ve smyslu § </w:t>
      </w:r>
      <w:r w:rsidR="00064746">
        <w:rPr>
          <w:rFonts w:ascii="Arial" w:hAnsi="Arial" w:cs="Arial"/>
          <w:sz w:val="20"/>
          <w:szCs w:val="20"/>
        </w:rPr>
        <w:t>161</w:t>
      </w:r>
      <w:r w:rsidRPr="0014727B">
        <w:rPr>
          <w:rFonts w:ascii="Arial" w:hAnsi="Arial" w:cs="Arial"/>
          <w:sz w:val="20"/>
          <w:szCs w:val="20"/>
        </w:rPr>
        <w:t xml:space="preserve"> odst. </w:t>
      </w:r>
      <w:r w:rsidR="00064746">
        <w:rPr>
          <w:rFonts w:ascii="Arial" w:hAnsi="Arial" w:cs="Arial"/>
          <w:sz w:val="20"/>
          <w:szCs w:val="20"/>
        </w:rPr>
        <w:t>2</w:t>
      </w:r>
      <w:r w:rsidRPr="0014727B">
        <w:rPr>
          <w:rFonts w:ascii="Arial" w:hAnsi="Arial" w:cs="Arial"/>
          <w:sz w:val="20"/>
          <w:szCs w:val="20"/>
        </w:rPr>
        <w:t xml:space="preserve"> zákona č.</w:t>
      </w:r>
      <w:r w:rsidR="00D05643" w:rsidRPr="0014727B">
        <w:rPr>
          <w:rFonts w:ascii="Arial" w:hAnsi="Arial" w:cs="Arial"/>
          <w:sz w:val="20"/>
          <w:szCs w:val="20"/>
        </w:rPr>
        <w:t> </w:t>
      </w:r>
      <w:r w:rsidR="00064746">
        <w:rPr>
          <w:rFonts w:ascii="Arial" w:hAnsi="Arial" w:cs="Arial"/>
          <w:sz w:val="20"/>
          <w:szCs w:val="20"/>
        </w:rPr>
        <w:t>2</w:t>
      </w:r>
      <w:r w:rsidRPr="0014727B">
        <w:rPr>
          <w:rFonts w:ascii="Arial" w:hAnsi="Arial" w:cs="Arial"/>
          <w:sz w:val="20"/>
          <w:szCs w:val="20"/>
        </w:rPr>
        <w:t>83/20</w:t>
      </w:r>
      <w:r w:rsidR="00064746">
        <w:rPr>
          <w:rFonts w:ascii="Arial" w:hAnsi="Arial" w:cs="Arial"/>
          <w:sz w:val="20"/>
          <w:szCs w:val="20"/>
        </w:rPr>
        <w:t>21</w:t>
      </w:r>
      <w:r w:rsidRPr="0014727B">
        <w:rPr>
          <w:rFonts w:ascii="Arial" w:hAnsi="Arial" w:cs="Arial"/>
          <w:sz w:val="20"/>
          <w:szCs w:val="20"/>
        </w:rPr>
        <w:t xml:space="preserve"> Sb., </w:t>
      </w:r>
      <w:r w:rsidR="00064746">
        <w:rPr>
          <w:rFonts w:ascii="Arial" w:hAnsi="Arial" w:cs="Arial"/>
          <w:sz w:val="20"/>
          <w:szCs w:val="20"/>
        </w:rPr>
        <w:t>stavební zákon</w:t>
      </w:r>
      <w:r w:rsidRPr="0014727B">
        <w:rPr>
          <w:rFonts w:ascii="Arial" w:hAnsi="Arial" w:cs="Arial"/>
          <w:sz w:val="20"/>
          <w:szCs w:val="20"/>
        </w:rPr>
        <w:t xml:space="preserve">, </w:t>
      </w:r>
      <w:r w:rsidR="0065084B" w:rsidRPr="0014727B">
        <w:rPr>
          <w:rFonts w:ascii="Arial" w:hAnsi="Arial" w:cs="Arial"/>
          <w:sz w:val="20"/>
          <w:szCs w:val="20"/>
        </w:rPr>
        <w:t xml:space="preserve">ve znění pozdějších předpisů, </w:t>
      </w:r>
      <w:r w:rsidRPr="0014727B">
        <w:rPr>
          <w:rFonts w:ascii="Arial" w:hAnsi="Arial" w:cs="Arial"/>
          <w:sz w:val="20"/>
          <w:szCs w:val="20"/>
        </w:rPr>
        <w:t>nad prováděním níže uvedené stavby a</w:t>
      </w:r>
      <w:r w:rsidR="00D05643" w:rsidRPr="0014727B">
        <w:rPr>
          <w:rFonts w:ascii="Arial" w:hAnsi="Arial" w:cs="Arial"/>
          <w:sz w:val="20"/>
          <w:szCs w:val="20"/>
        </w:rPr>
        <w:t> </w:t>
      </w:r>
      <w:r w:rsidRPr="0014727B">
        <w:rPr>
          <w:rFonts w:ascii="Arial" w:hAnsi="Arial" w:cs="Arial"/>
          <w:sz w:val="20"/>
          <w:szCs w:val="20"/>
        </w:rPr>
        <w:t xml:space="preserve">dále výkon koordinátora </w:t>
      </w:r>
      <w:r w:rsidR="003C6261" w:rsidRPr="0014727B">
        <w:rPr>
          <w:rFonts w:ascii="Arial" w:hAnsi="Arial" w:cs="Arial"/>
          <w:sz w:val="20"/>
          <w:szCs w:val="20"/>
        </w:rPr>
        <w:t>BOZP</w:t>
      </w:r>
      <w:r w:rsidR="00BC2722">
        <w:rPr>
          <w:rFonts w:ascii="Arial" w:hAnsi="Arial" w:cs="Arial"/>
          <w:sz w:val="20"/>
          <w:szCs w:val="20"/>
        </w:rPr>
        <w:t xml:space="preserve"> </w:t>
      </w:r>
      <w:r w:rsidRPr="0014727B">
        <w:rPr>
          <w:rFonts w:ascii="Arial" w:hAnsi="Arial" w:cs="Arial"/>
          <w:sz w:val="20"/>
          <w:szCs w:val="20"/>
        </w:rPr>
        <w:t xml:space="preserve">dle zákona č. 309/2006 Sb., o zajištění podmínek bezpečnosti a </w:t>
      </w:r>
      <w:r w:rsidRPr="007C5188">
        <w:rPr>
          <w:rFonts w:ascii="Arial" w:hAnsi="Arial" w:cs="Arial"/>
          <w:sz w:val="20"/>
          <w:szCs w:val="20"/>
        </w:rPr>
        <w:t>ochrany zdraví při práci,</w:t>
      </w:r>
      <w:r w:rsidR="003C6261" w:rsidRPr="007C5188">
        <w:rPr>
          <w:rFonts w:ascii="Arial" w:hAnsi="Arial" w:cs="Arial"/>
          <w:sz w:val="20"/>
          <w:szCs w:val="20"/>
        </w:rPr>
        <w:t xml:space="preserve"> </w:t>
      </w:r>
      <w:r w:rsidR="0065084B" w:rsidRPr="007C5188">
        <w:rPr>
          <w:rFonts w:ascii="Arial" w:hAnsi="Arial" w:cs="Arial"/>
          <w:sz w:val="20"/>
          <w:szCs w:val="20"/>
        </w:rPr>
        <w:t xml:space="preserve">ve znění pozdějších předpisů </w:t>
      </w:r>
      <w:r w:rsidR="003C6261" w:rsidRPr="007C5188">
        <w:rPr>
          <w:rFonts w:ascii="Arial" w:hAnsi="Arial" w:cs="Arial"/>
          <w:sz w:val="20"/>
          <w:szCs w:val="20"/>
        </w:rPr>
        <w:t>to vše</w:t>
      </w:r>
      <w:r w:rsidRPr="007C5188">
        <w:rPr>
          <w:rFonts w:ascii="Arial" w:hAnsi="Arial" w:cs="Arial"/>
          <w:sz w:val="20"/>
          <w:szCs w:val="20"/>
        </w:rPr>
        <w:t xml:space="preserve"> </w:t>
      </w:r>
      <w:r w:rsidR="00EA391A" w:rsidRPr="007C5188">
        <w:rPr>
          <w:rFonts w:ascii="Arial" w:hAnsi="Arial" w:cs="Arial"/>
          <w:sz w:val="20"/>
          <w:szCs w:val="20"/>
        </w:rPr>
        <w:t xml:space="preserve">při provádění stavby s názvem </w:t>
      </w:r>
      <w:r w:rsidR="00D51880" w:rsidRPr="007C5188">
        <w:rPr>
          <w:rFonts w:ascii="Arial" w:hAnsi="Arial" w:cs="Arial"/>
          <w:b/>
          <w:sz w:val="20"/>
          <w:szCs w:val="20"/>
        </w:rPr>
        <w:t>„</w:t>
      </w:r>
      <w:r w:rsidR="005F5736">
        <w:rPr>
          <w:rFonts w:ascii="Arial" w:hAnsi="Arial" w:cs="Arial"/>
          <w:b/>
          <w:sz w:val="20"/>
          <w:szCs w:val="20"/>
        </w:rPr>
        <w:t>ZŠ Kmochova, Kolín – stavební</w:t>
      </w:r>
      <w:r w:rsidR="00A547F2" w:rsidRPr="007C5188">
        <w:rPr>
          <w:rFonts w:ascii="Arial" w:hAnsi="Arial" w:cs="Arial"/>
          <w:b/>
          <w:sz w:val="20"/>
          <w:szCs w:val="20"/>
        </w:rPr>
        <w:t xml:space="preserve"> úpravy výdejny jídel, jídelny a nové kmenové učebny</w:t>
      </w:r>
      <w:r w:rsidR="008137A5">
        <w:rPr>
          <w:rFonts w:ascii="Arial" w:hAnsi="Arial" w:cs="Arial"/>
          <w:b/>
          <w:sz w:val="20"/>
          <w:szCs w:val="20"/>
        </w:rPr>
        <w:t xml:space="preserve"> – opakované zadání</w:t>
      </w:r>
      <w:bookmarkStart w:id="1" w:name="_GoBack"/>
      <w:bookmarkEnd w:id="1"/>
      <w:r w:rsidR="00D51880" w:rsidRPr="007C5188">
        <w:rPr>
          <w:rFonts w:ascii="Arial" w:hAnsi="Arial" w:cs="Arial"/>
          <w:b/>
          <w:sz w:val="20"/>
          <w:szCs w:val="20"/>
        </w:rPr>
        <w:t>“</w:t>
      </w:r>
      <w:r w:rsidR="00D51880" w:rsidRPr="007C5188">
        <w:rPr>
          <w:rFonts w:ascii="Arial" w:hAnsi="Arial" w:cs="Arial"/>
          <w:sz w:val="20"/>
          <w:szCs w:val="20"/>
        </w:rPr>
        <w:t xml:space="preserve"> </w:t>
      </w:r>
      <w:r w:rsidR="00EA391A" w:rsidRPr="007C5188">
        <w:rPr>
          <w:rFonts w:ascii="Arial" w:hAnsi="Arial" w:cs="Arial"/>
          <w:sz w:val="20"/>
          <w:szCs w:val="20"/>
        </w:rPr>
        <w:t xml:space="preserve">(dále též jako </w:t>
      </w:r>
      <w:r w:rsidR="00EA391A" w:rsidRPr="007C5188">
        <w:rPr>
          <w:rFonts w:ascii="Arial" w:hAnsi="Arial" w:cs="Arial"/>
          <w:b/>
          <w:sz w:val="20"/>
          <w:szCs w:val="20"/>
        </w:rPr>
        <w:t>„stavba“</w:t>
      </w:r>
      <w:r w:rsidR="00EA391A" w:rsidRPr="007C5188">
        <w:rPr>
          <w:rFonts w:ascii="Arial" w:hAnsi="Arial" w:cs="Arial"/>
          <w:sz w:val="20"/>
          <w:szCs w:val="20"/>
        </w:rPr>
        <w:t>)</w:t>
      </w:r>
      <w:r w:rsidR="00A47C40" w:rsidRPr="007C5188">
        <w:rPr>
          <w:rFonts w:ascii="Arial" w:hAnsi="Arial" w:cs="Arial"/>
          <w:sz w:val="20"/>
          <w:szCs w:val="20"/>
        </w:rPr>
        <w:t>.</w:t>
      </w:r>
    </w:p>
    <w:p w14:paraId="326F5976" w14:textId="77777777" w:rsidR="00EA391A" w:rsidRPr="00206889" w:rsidRDefault="00EA391A" w:rsidP="00206889">
      <w:pPr>
        <w:ind w:hanging="284"/>
        <w:rPr>
          <w:rFonts w:ascii="Arial" w:hAnsi="Arial" w:cs="Arial"/>
          <w:sz w:val="20"/>
          <w:szCs w:val="20"/>
        </w:rPr>
      </w:pPr>
    </w:p>
    <w:p w14:paraId="74C7CD72" w14:textId="00F896F5" w:rsidR="00EA391A" w:rsidRPr="0014727B" w:rsidRDefault="00EA391A" w:rsidP="0014727B">
      <w:pPr>
        <w:pStyle w:val="Odstavecseseznamem"/>
        <w:numPr>
          <w:ilvl w:val="0"/>
          <w:numId w:val="22"/>
        </w:numPr>
        <w:autoSpaceDE w:val="0"/>
        <w:autoSpaceDN w:val="0"/>
        <w:adjustRightInd w:val="0"/>
        <w:rPr>
          <w:rFonts w:ascii="Arial" w:hAnsi="Arial" w:cs="Arial"/>
          <w:sz w:val="20"/>
          <w:szCs w:val="20"/>
        </w:rPr>
      </w:pPr>
      <w:r w:rsidRPr="0014727B">
        <w:rPr>
          <w:rFonts w:ascii="Arial" w:hAnsi="Arial" w:cs="Arial"/>
          <w:sz w:val="20"/>
          <w:szCs w:val="20"/>
        </w:rPr>
        <w:t xml:space="preserve">Příkazce se touto smlouvou zavazuje příkazníkovi po řádném provedení sjednaného rozsahu technického dozoru </w:t>
      </w:r>
      <w:r w:rsidR="00772DB7" w:rsidRPr="0014727B">
        <w:rPr>
          <w:rFonts w:ascii="Arial" w:hAnsi="Arial" w:cs="Arial"/>
          <w:sz w:val="20"/>
          <w:szCs w:val="20"/>
        </w:rPr>
        <w:t xml:space="preserve">a koordinátora BOZP </w:t>
      </w:r>
      <w:r w:rsidRPr="0014727B">
        <w:rPr>
          <w:rFonts w:ascii="Arial" w:hAnsi="Arial" w:cs="Arial"/>
          <w:sz w:val="20"/>
          <w:szCs w:val="20"/>
        </w:rPr>
        <w:t>uhradit za podmínek stanovených touto smlouvou sjednanou odměnu.</w:t>
      </w:r>
    </w:p>
    <w:p w14:paraId="3021767E" w14:textId="77777777" w:rsidR="009D328D" w:rsidRPr="00206889" w:rsidRDefault="009D328D" w:rsidP="00206889">
      <w:pPr>
        <w:autoSpaceDE w:val="0"/>
        <w:autoSpaceDN w:val="0"/>
        <w:adjustRightInd w:val="0"/>
        <w:ind w:hanging="284"/>
        <w:rPr>
          <w:rFonts w:ascii="Arial" w:hAnsi="Arial" w:cs="Arial"/>
          <w:sz w:val="20"/>
          <w:szCs w:val="20"/>
        </w:rPr>
      </w:pPr>
    </w:p>
    <w:p w14:paraId="0ECB7ECB" w14:textId="77777777" w:rsidR="009D328D" w:rsidRPr="0014727B" w:rsidRDefault="009D328D" w:rsidP="0014727B">
      <w:pPr>
        <w:numPr>
          <w:ilvl w:val="0"/>
          <w:numId w:val="22"/>
        </w:numPr>
        <w:autoSpaceDE w:val="0"/>
        <w:autoSpaceDN w:val="0"/>
        <w:adjustRightInd w:val="0"/>
        <w:ind w:left="0" w:hanging="284"/>
        <w:rPr>
          <w:rFonts w:ascii="Arial" w:hAnsi="Arial" w:cs="Arial"/>
          <w:sz w:val="20"/>
          <w:szCs w:val="20"/>
        </w:rPr>
      </w:pPr>
      <w:r w:rsidRPr="0014727B">
        <w:rPr>
          <w:rFonts w:ascii="Arial" w:hAnsi="Arial" w:cs="Arial"/>
          <w:sz w:val="20"/>
          <w:szCs w:val="20"/>
        </w:rPr>
        <w:t>Příkazník bude vykonávat zejména činnosti specifikované čl. V</w:t>
      </w:r>
      <w:r w:rsidR="00E35552" w:rsidRPr="0014727B">
        <w:rPr>
          <w:rFonts w:ascii="Arial" w:hAnsi="Arial" w:cs="Arial"/>
          <w:sz w:val="20"/>
          <w:szCs w:val="20"/>
        </w:rPr>
        <w:t>.</w:t>
      </w:r>
      <w:r w:rsidRPr="0014727B">
        <w:rPr>
          <w:rFonts w:ascii="Arial" w:hAnsi="Arial" w:cs="Arial"/>
          <w:sz w:val="20"/>
          <w:szCs w:val="20"/>
        </w:rPr>
        <w:t xml:space="preserve"> této smlouvy.</w:t>
      </w:r>
    </w:p>
    <w:p w14:paraId="2FCBDC02" w14:textId="77777777" w:rsidR="00185CDC" w:rsidRDefault="00185CDC" w:rsidP="0003797B">
      <w:pPr>
        <w:jc w:val="center"/>
        <w:rPr>
          <w:rFonts w:ascii="Arial" w:hAnsi="Arial" w:cs="Arial"/>
          <w:b/>
          <w:sz w:val="20"/>
          <w:szCs w:val="20"/>
        </w:rPr>
      </w:pPr>
    </w:p>
    <w:p w14:paraId="3AC3FD49" w14:textId="77777777" w:rsidR="00185CDC" w:rsidRDefault="00185CDC" w:rsidP="0003797B">
      <w:pPr>
        <w:jc w:val="center"/>
        <w:rPr>
          <w:rFonts w:ascii="Arial" w:hAnsi="Arial" w:cs="Arial"/>
          <w:b/>
          <w:sz w:val="20"/>
          <w:szCs w:val="20"/>
        </w:rPr>
      </w:pPr>
    </w:p>
    <w:p w14:paraId="0BD8BB14" w14:textId="68DA318E" w:rsidR="00BC577E" w:rsidRDefault="00BC577E" w:rsidP="0003797B">
      <w:pPr>
        <w:jc w:val="center"/>
        <w:rPr>
          <w:rFonts w:ascii="Arial" w:hAnsi="Arial" w:cs="Arial"/>
          <w:b/>
          <w:sz w:val="20"/>
          <w:szCs w:val="20"/>
        </w:rPr>
      </w:pPr>
    </w:p>
    <w:p w14:paraId="15AC0C06" w14:textId="77777777" w:rsidR="00801E46" w:rsidRDefault="00801E46" w:rsidP="0003797B">
      <w:pPr>
        <w:jc w:val="center"/>
        <w:rPr>
          <w:rFonts w:ascii="Arial" w:hAnsi="Arial" w:cs="Arial"/>
          <w:b/>
          <w:sz w:val="20"/>
          <w:szCs w:val="20"/>
        </w:rPr>
      </w:pPr>
    </w:p>
    <w:p w14:paraId="148DB4C7" w14:textId="77777777" w:rsidR="00351FF3" w:rsidRPr="00206889" w:rsidRDefault="00351FF3" w:rsidP="0003797B">
      <w:pPr>
        <w:jc w:val="center"/>
        <w:rPr>
          <w:rFonts w:ascii="Arial" w:hAnsi="Arial" w:cs="Arial"/>
          <w:b/>
          <w:sz w:val="20"/>
          <w:szCs w:val="20"/>
        </w:rPr>
      </w:pPr>
      <w:r w:rsidRPr="00206889">
        <w:rPr>
          <w:rFonts w:ascii="Arial" w:hAnsi="Arial" w:cs="Arial"/>
          <w:b/>
          <w:sz w:val="20"/>
          <w:szCs w:val="20"/>
        </w:rPr>
        <w:t>II. Doba a místo plnění předmětu smlouvy</w:t>
      </w:r>
    </w:p>
    <w:p w14:paraId="1B5CE6D9" w14:textId="77777777" w:rsidR="00EA391A" w:rsidRPr="00206889" w:rsidRDefault="00EA391A" w:rsidP="0003797B">
      <w:pPr>
        <w:rPr>
          <w:rFonts w:ascii="Arial" w:hAnsi="Arial" w:cs="Arial"/>
          <w:bCs/>
          <w:sz w:val="20"/>
          <w:szCs w:val="20"/>
        </w:rPr>
      </w:pPr>
    </w:p>
    <w:p w14:paraId="5610E148" w14:textId="18623FA5" w:rsidR="00A249D2" w:rsidRPr="00206889" w:rsidRDefault="00EA391A" w:rsidP="00206889">
      <w:pPr>
        <w:numPr>
          <w:ilvl w:val="0"/>
          <w:numId w:val="14"/>
        </w:numPr>
        <w:ind w:left="0" w:hanging="284"/>
        <w:rPr>
          <w:rFonts w:ascii="Arial" w:hAnsi="Arial" w:cs="Arial"/>
          <w:sz w:val="20"/>
          <w:szCs w:val="20"/>
        </w:rPr>
      </w:pPr>
      <w:r w:rsidRPr="00206889">
        <w:rPr>
          <w:rFonts w:ascii="Arial" w:hAnsi="Arial" w:cs="Arial"/>
          <w:bCs/>
          <w:sz w:val="20"/>
          <w:szCs w:val="20"/>
        </w:rPr>
        <w:t xml:space="preserve">Příkazník je povinen řádně zajistit výkon technického dozoru </w:t>
      </w:r>
      <w:r w:rsidR="00C67358" w:rsidRPr="00206889">
        <w:rPr>
          <w:rFonts w:ascii="Arial" w:hAnsi="Arial" w:cs="Arial"/>
          <w:bCs/>
          <w:sz w:val="20"/>
          <w:szCs w:val="20"/>
        </w:rPr>
        <w:t xml:space="preserve">a koordinátora BOZP </w:t>
      </w:r>
      <w:r w:rsidRPr="00206889">
        <w:rPr>
          <w:rFonts w:ascii="Arial" w:hAnsi="Arial" w:cs="Arial"/>
          <w:bCs/>
          <w:sz w:val="20"/>
          <w:szCs w:val="20"/>
        </w:rPr>
        <w:t>dle této smlouvy od</w:t>
      </w:r>
      <w:r w:rsidR="00D05643" w:rsidRPr="00206889">
        <w:rPr>
          <w:rFonts w:ascii="Arial" w:hAnsi="Arial" w:cs="Arial"/>
          <w:bCs/>
          <w:sz w:val="20"/>
          <w:szCs w:val="20"/>
        </w:rPr>
        <w:t> </w:t>
      </w:r>
      <w:r w:rsidRPr="00206889">
        <w:rPr>
          <w:rFonts w:ascii="Arial" w:hAnsi="Arial" w:cs="Arial"/>
          <w:bCs/>
          <w:sz w:val="20"/>
          <w:szCs w:val="20"/>
        </w:rPr>
        <w:t xml:space="preserve">zahájení realizace stavby, tj. ode dne předání staveniště zhotoviteli stavby po celou dobu realizace stavby, a bude dokončen řádným </w:t>
      </w:r>
      <w:r w:rsidR="003C6261" w:rsidRPr="00206889">
        <w:rPr>
          <w:rFonts w:ascii="Arial" w:hAnsi="Arial" w:cs="Arial"/>
          <w:bCs/>
          <w:sz w:val="20"/>
          <w:szCs w:val="20"/>
        </w:rPr>
        <w:t>provedením</w:t>
      </w:r>
      <w:r w:rsidRPr="00206889">
        <w:rPr>
          <w:rFonts w:ascii="Arial" w:hAnsi="Arial" w:cs="Arial"/>
          <w:bCs/>
          <w:sz w:val="20"/>
          <w:szCs w:val="20"/>
        </w:rPr>
        <w:t xml:space="preserve"> stavby, tj. </w:t>
      </w:r>
      <w:r w:rsidR="003C6261" w:rsidRPr="00206889">
        <w:rPr>
          <w:rFonts w:ascii="Arial" w:hAnsi="Arial" w:cs="Arial"/>
          <w:bCs/>
          <w:sz w:val="20"/>
          <w:szCs w:val="20"/>
        </w:rPr>
        <w:t>předáním stavby příkazci bez vad a nedodělků</w:t>
      </w:r>
      <w:r w:rsidR="009D328D" w:rsidRPr="00206889">
        <w:rPr>
          <w:rFonts w:ascii="Arial" w:hAnsi="Arial" w:cs="Arial"/>
          <w:bCs/>
          <w:sz w:val="20"/>
          <w:szCs w:val="20"/>
        </w:rPr>
        <w:t>.</w:t>
      </w:r>
    </w:p>
    <w:p w14:paraId="609F67D0" w14:textId="77777777" w:rsidR="00EA391A" w:rsidRPr="00206889" w:rsidRDefault="00EA391A" w:rsidP="00206889">
      <w:pPr>
        <w:ind w:hanging="284"/>
        <w:rPr>
          <w:rFonts w:ascii="Arial" w:hAnsi="Arial" w:cs="Arial"/>
          <w:sz w:val="20"/>
          <w:szCs w:val="20"/>
        </w:rPr>
      </w:pPr>
    </w:p>
    <w:p w14:paraId="5E5E7C8A" w14:textId="695C71D6" w:rsidR="00EA391A" w:rsidRDefault="005E6497" w:rsidP="00206889">
      <w:pPr>
        <w:numPr>
          <w:ilvl w:val="0"/>
          <w:numId w:val="14"/>
        </w:numPr>
        <w:ind w:left="0" w:hanging="284"/>
        <w:rPr>
          <w:rFonts w:ascii="Arial" w:hAnsi="Arial" w:cs="Arial"/>
          <w:bCs/>
          <w:sz w:val="20"/>
          <w:szCs w:val="20"/>
        </w:rPr>
      </w:pPr>
      <w:r w:rsidRPr="00206889">
        <w:rPr>
          <w:rFonts w:ascii="Arial" w:hAnsi="Arial" w:cs="Arial"/>
          <w:bCs/>
          <w:sz w:val="20"/>
          <w:szCs w:val="20"/>
        </w:rPr>
        <w:t xml:space="preserve">O </w:t>
      </w:r>
      <w:r w:rsidR="00EA391A" w:rsidRPr="00206889">
        <w:rPr>
          <w:rFonts w:ascii="Arial" w:hAnsi="Arial" w:cs="Arial"/>
          <w:bCs/>
          <w:sz w:val="20"/>
          <w:szCs w:val="20"/>
        </w:rPr>
        <w:t>termínu zahájení realizace stavby dle předchozího odstavce bude příkazce informovat příkazníka písemně (</w:t>
      </w:r>
      <w:r w:rsidR="003C6261" w:rsidRPr="00206889">
        <w:rPr>
          <w:rFonts w:ascii="Arial" w:hAnsi="Arial" w:cs="Arial"/>
          <w:bCs/>
          <w:sz w:val="20"/>
          <w:szCs w:val="20"/>
        </w:rPr>
        <w:t>za splnění písemné formy se v tomto případě považuje i informování e</w:t>
      </w:r>
      <w:r w:rsidR="00BC2722">
        <w:rPr>
          <w:rFonts w:ascii="Arial" w:hAnsi="Arial" w:cs="Arial"/>
          <w:bCs/>
          <w:sz w:val="20"/>
          <w:szCs w:val="20"/>
        </w:rPr>
        <w:t>-</w:t>
      </w:r>
      <w:r w:rsidR="00EA391A" w:rsidRPr="00206889">
        <w:rPr>
          <w:rFonts w:ascii="Arial" w:hAnsi="Arial" w:cs="Arial"/>
          <w:bCs/>
          <w:sz w:val="20"/>
          <w:szCs w:val="20"/>
        </w:rPr>
        <w:t xml:space="preserve">mailem) nejpozději pět (5) pracovních dní předem. Předpokládaný termín realizace stavby je v níže uvedeném termínu: </w:t>
      </w:r>
    </w:p>
    <w:p w14:paraId="69DC9C23" w14:textId="77777777" w:rsidR="00592BF7" w:rsidRDefault="00592BF7" w:rsidP="00592BF7">
      <w:pPr>
        <w:rPr>
          <w:rFonts w:ascii="Arial" w:hAnsi="Arial" w:cs="Arial"/>
          <w:bCs/>
          <w:sz w:val="20"/>
          <w:szCs w:val="20"/>
        </w:rPr>
      </w:pPr>
    </w:p>
    <w:p w14:paraId="4F5EDB08" w14:textId="5DABCCFA" w:rsidR="00592BF7" w:rsidRPr="00801E46" w:rsidRDefault="00592BF7" w:rsidP="00592BF7">
      <w:pPr>
        <w:rPr>
          <w:rFonts w:ascii="Arial" w:hAnsi="Arial" w:cs="Arial"/>
          <w:b/>
          <w:bCs/>
          <w:sz w:val="20"/>
          <w:szCs w:val="20"/>
        </w:rPr>
      </w:pPr>
      <w:r w:rsidRPr="00801E46">
        <w:rPr>
          <w:rFonts w:ascii="Arial" w:hAnsi="Arial" w:cs="Arial"/>
          <w:b/>
          <w:bCs/>
          <w:sz w:val="20"/>
          <w:szCs w:val="20"/>
        </w:rPr>
        <w:t>zahájení stavby</w:t>
      </w:r>
      <w:r w:rsidR="00456DAA" w:rsidRPr="00801E46">
        <w:rPr>
          <w:rFonts w:ascii="Arial" w:hAnsi="Arial" w:cs="Arial"/>
          <w:b/>
          <w:bCs/>
          <w:sz w:val="20"/>
          <w:szCs w:val="20"/>
        </w:rPr>
        <w:t xml:space="preserve"> </w:t>
      </w:r>
      <w:r w:rsidR="00494098" w:rsidRPr="00801E46">
        <w:rPr>
          <w:rFonts w:ascii="Arial" w:hAnsi="Arial" w:cs="Arial"/>
          <w:b/>
          <w:bCs/>
          <w:sz w:val="20"/>
          <w:szCs w:val="20"/>
        </w:rPr>
        <w:t>–</w:t>
      </w:r>
      <w:r w:rsidRPr="00801E46">
        <w:rPr>
          <w:rFonts w:ascii="Arial" w:hAnsi="Arial" w:cs="Arial"/>
          <w:b/>
          <w:bCs/>
          <w:sz w:val="20"/>
          <w:szCs w:val="20"/>
        </w:rPr>
        <w:t xml:space="preserve"> </w:t>
      </w:r>
      <w:r w:rsidR="00A547F2">
        <w:rPr>
          <w:rFonts w:ascii="Arial" w:hAnsi="Arial" w:cs="Arial"/>
          <w:b/>
          <w:bCs/>
          <w:sz w:val="20"/>
          <w:szCs w:val="20"/>
        </w:rPr>
        <w:t>červenec</w:t>
      </w:r>
      <w:r w:rsidR="00C428E4" w:rsidRPr="00801E46">
        <w:rPr>
          <w:rFonts w:ascii="Arial" w:hAnsi="Arial" w:cs="Arial"/>
          <w:b/>
          <w:bCs/>
          <w:sz w:val="20"/>
          <w:szCs w:val="20"/>
        </w:rPr>
        <w:t xml:space="preserve"> 2025</w:t>
      </w:r>
      <w:r w:rsidR="00A724A2" w:rsidRPr="00801E46">
        <w:rPr>
          <w:rFonts w:ascii="Arial" w:hAnsi="Arial" w:cs="Arial"/>
          <w:b/>
          <w:bCs/>
          <w:sz w:val="20"/>
          <w:szCs w:val="20"/>
        </w:rPr>
        <w:t xml:space="preserve"> (předpoklad)</w:t>
      </w:r>
    </w:p>
    <w:p w14:paraId="0505A677" w14:textId="0A959804" w:rsidR="00592BF7" w:rsidRPr="00801E46" w:rsidRDefault="00592BF7" w:rsidP="00592BF7">
      <w:pPr>
        <w:rPr>
          <w:rFonts w:ascii="Arial" w:hAnsi="Arial" w:cs="Arial"/>
          <w:b/>
          <w:bCs/>
          <w:sz w:val="20"/>
          <w:szCs w:val="20"/>
        </w:rPr>
      </w:pPr>
      <w:r w:rsidRPr="00801E46">
        <w:rPr>
          <w:rFonts w:ascii="Arial" w:hAnsi="Arial" w:cs="Arial"/>
          <w:b/>
          <w:bCs/>
          <w:sz w:val="20"/>
          <w:szCs w:val="20"/>
        </w:rPr>
        <w:t>dokončení stavby</w:t>
      </w:r>
      <w:r w:rsidR="00456DAA" w:rsidRPr="00801E46">
        <w:rPr>
          <w:rFonts w:ascii="Arial" w:hAnsi="Arial" w:cs="Arial"/>
          <w:b/>
          <w:bCs/>
          <w:sz w:val="20"/>
          <w:szCs w:val="20"/>
        </w:rPr>
        <w:t xml:space="preserve"> </w:t>
      </w:r>
      <w:r w:rsidR="00494098" w:rsidRPr="00801E46">
        <w:rPr>
          <w:rFonts w:ascii="Arial" w:hAnsi="Arial" w:cs="Arial"/>
          <w:b/>
          <w:bCs/>
          <w:sz w:val="20"/>
          <w:szCs w:val="20"/>
        </w:rPr>
        <w:t>–</w:t>
      </w:r>
      <w:r w:rsidR="00032453" w:rsidRPr="00801E46">
        <w:rPr>
          <w:rFonts w:ascii="Arial" w:hAnsi="Arial" w:cs="Arial"/>
          <w:b/>
          <w:bCs/>
          <w:sz w:val="20"/>
          <w:szCs w:val="20"/>
        </w:rPr>
        <w:t xml:space="preserve"> </w:t>
      </w:r>
      <w:r w:rsidR="00A724A2" w:rsidRPr="00801E46">
        <w:rPr>
          <w:rFonts w:ascii="Arial" w:hAnsi="Arial" w:cs="Arial"/>
          <w:b/>
          <w:bCs/>
          <w:sz w:val="20"/>
          <w:szCs w:val="20"/>
        </w:rPr>
        <w:t xml:space="preserve">do </w:t>
      </w:r>
      <w:r w:rsidR="00A547F2">
        <w:rPr>
          <w:rFonts w:ascii="Arial" w:hAnsi="Arial" w:cs="Arial"/>
          <w:b/>
          <w:bCs/>
          <w:sz w:val="20"/>
          <w:szCs w:val="20"/>
        </w:rPr>
        <w:t>64</w:t>
      </w:r>
      <w:r w:rsidR="00A724A2" w:rsidRPr="00801E46">
        <w:rPr>
          <w:rFonts w:ascii="Arial" w:hAnsi="Arial" w:cs="Arial"/>
          <w:b/>
          <w:bCs/>
          <w:sz w:val="20"/>
          <w:szCs w:val="20"/>
        </w:rPr>
        <w:t xml:space="preserve"> týdn</w:t>
      </w:r>
      <w:r w:rsidR="00D51880" w:rsidRPr="00801E46">
        <w:rPr>
          <w:rFonts w:ascii="Arial" w:hAnsi="Arial" w:cs="Arial"/>
          <w:b/>
          <w:bCs/>
          <w:sz w:val="20"/>
          <w:szCs w:val="20"/>
        </w:rPr>
        <w:t>ů</w:t>
      </w:r>
      <w:r w:rsidR="00A724A2" w:rsidRPr="00801E46">
        <w:rPr>
          <w:rFonts w:ascii="Arial" w:hAnsi="Arial" w:cs="Arial"/>
          <w:b/>
          <w:bCs/>
          <w:sz w:val="20"/>
          <w:szCs w:val="20"/>
        </w:rPr>
        <w:t xml:space="preserve"> od předání staveniště</w:t>
      </w:r>
    </w:p>
    <w:p w14:paraId="44CFCD91" w14:textId="77777777" w:rsidR="009220A1" w:rsidRDefault="009220A1" w:rsidP="00592BF7">
      <w:pPr>
        <w:rPr>
          <w:rFonts w:ascii="Arial" w:hAnsi="Arial" w:cs="Arial"/>
          <w:bCs/>
          <w:sz w:val="20"/>
          <w:szCs w:val="20"/>
        </w:rPr>
      </w:pPr>
    </w:p>
    <w:p w14:paraId="2809A957" w14:textId="0C1D81E3" w:rsidR="00A547F2" w:rsidRPr="005F5736" w:rsidRDefault="00D51880" w:rsidP="00A547F2">
      <w:pPr>
        <w:pStyle w:val="Odstavecseseznamem"/>
        <w:numPr>
          <w:ilvl w:val="0"/>
          <w:numId w:val="14"/>
        </w:numPr>
        <w:ind w:left="0" w:hanging="284"/>
        <w:rPr>
          <w:rFonts w:ascii="Arial" w:hAnsi="Arial" w:cs="Arial"/>
          <w:color w:val="000000" w:themeColor="text1"/>
          <w:sz w:val="20"/>
          <w:szCs w:val="20"/>
        </w:rPr>
      </w:pPr>
      <w:r w:rsidRPr="007C5188">
        <w:rPr>
          <w:rFonts w:ascii="Arial" w:eastAsia="Times New Roman" w:hAnsi="Arial" w:cs="Arial"/>
          <w:bCs/>
          <w:sz w:val="20"/>
          <w:szCs w:val="20"/>
          <w:lang w:eastAsia="cs-CZ"/>
        </w:rPr>
        <w:t xml:space="preserve">Plnění předmětu podle této smlouvy bude realizováno </w:t>
      </w:r>
      <w:r w:rsidR="00A547F2" w:rsidRPr="005F5736">
        <w:rPr>
          <w:rFonts w:ascii="Arial" w:hAnsi="Arial" w:cs="Arial"/>
          <w:color w:val="000000" w:themeColor="text1"/>
          <w:sz w:val="20"/>
          <w:szCs w:val="20"/>
        </w:rPr>
        <w:t>v </w:t>
      </w:r>
      <w:r w:rsidR="00A547F2" w:rsidRPr="005F5736">
        <w:rPr>
          <w:rFonts w:ascii="Arial" w:hAnsi="Arial" w:cs="Arial"/>
          <w:bCs/>
          <w:sz w:val="20"/>
          <w:szCs w:val="20"/>
        </w:rPr>
        <w:t>stávající školní jídelny při ZŠ Kmochova, ulice Kmochova č.p. 124 na pozemcích parc. č.</w:t>
      </w:r>
      <w:r w:rsidR="00064746" w:rsidRPr="005F5736">
        <w:rPr>
          <w:rFonts w:ascii="Arial" w:hAnsi="Arial" w:cs="Arial"/>
          <w:bCs/>
          <w:sz w:val="20"/>
          <w:szCs w:val="20"/>
        </w:rPr>
        <w:t xml:space="preserve"> st.</w:t>
      </w:r>
      <w:r w:rsidR="00A547F2" w:rsidRPr="005F5736">
        <w:rPr>
          <w:rFonts w:ascii="Arial" w:hAnsi="Arial" w:cs="Arial"/>
          <w:sz w:val="20"/>
          <w:szCs w:val="20"/>
        </w:rPr>
        <w:t xml:space="preserve"> </w:t>
      </w:r>
      <w:r w:rsidR="00A547F2" w:rsidRPr="005F5736">
        <w:rPr>
          <w:rFonts w:ascii="Arial" w:hAnsi="Arial" w:cs="Arial"/>
          <w:bCs/>
          <w:sz w:val="20"/>
          <w:szCs w:val="20"/>
        </w:rPr>
        <w:t>269/2 v k. ú. a obci Kolín.</w:t>
      </w:r>
    </w:p>
    <w:p w14:paraId="0C18EEAE" w14:textId="2A3B6FDC" w:rsidR="00D51880" w:rsidRPr="007C5188" w:rsidRDefault="00A547F2" w:rsidP="007C5188">
      <w:pPr>
        <w:rPr>
          <w:color w:val="000000" w:themeColor="text1"/>
        </w:rPr>
      </w:pPr>
      <w:r w:rsidRPr="007C5188">
        <w:rPr>
          <w:rFonts w:ascii="Arial" w:hAnsi="Arial" w:cs="Arial"/>
          <w:color w:val="000000" w:themeColor="text1"/>
          <w:sz w:val="20"/>
          <w:szCs w:val="20"/>
        </w:rPr>
        <w:t xml:space="preserve">Dle projektové dokumentace vyhotovené společností MEPRO s.r.o., Nám. Před bateriemi 912/6, </w:t>
      </w:r>
      <w:r w:rsidR="005F5736">
        <w:rPr>
          <w:rFonts w:ascii="Arial" w:hAnsi="Arial" w:cs="Arial"/>
          <w:color w:val="000000" w:themeColor="text1"/>
          <w:sz w:val="20"/>
          <w:szCs w:val="20"/>
        </w:rPr>
        <w:t xml:space="preserve">         </w:t>
      </w:r>
      <w:r w:rsidRPr="007C5188">
        <w:rPr>
          <w:rFonts w:ascii="Arial" w:hAnsi="Arial" w:cs="Arial"/>
          <w:color w:val="000000" w:themeColor="text1"/>
          <w:sz w:val="20"/>
          <w:szCs w:val="20"/>
        </w:rPr>
        <w:t>162 00 Praha 6, IČ 48025721</w:t>
      </w:r>
      <w:r w:rsidR="007C5188">
        <w:rPr>
          <w:rFonts w:ascii="Arial" w:hAnsi="Arial" w:cs="Arial"/>
          <w:color w:val="000000" w:themeColor="text1"/>
          <w:sz w:val="20"/>
          <w:szCs w:val="20"/>
        </w:rPr>
        <w:t>.</w:t>
      </w:r>
      <w:r w:rsidR="00D51880" w:rsidRPr="0014727B">
        <w:rPr>
          <w:rFonts w:ascii="Arial" w:eastAsia="Times New Roman" w:hAnsi="Arial" w:cs="Arial"/>
          <w:bCs/>
          <w:sz w:val="20"/>
          <w:szCs w:val="20"/>
          <w:lang w:eastAsia="cs-CZ"/>
        </w:rPr>
        <w:t xml:space="preserve"> </w:t>
      </w:r>
    </w:p>
    <w:p w14:paraId="6DE1A865" w14:textId="77777777" w:rsidR="00EA391A" w:rsidRPr="00EC6FA7" w:rsidRDefault="00EA391A" w:rsidP="0036096C">
      <w:pPr>
        <w:rPr>
          <w:rFonts w:ascii="Arial" w:hAnsi="Arial" w:cs="Arial"/>
          <w:bCs/>
          <w:sz w:val="20"/>
          <w:szCs w:val="20"/>
        </w:rPr>
      </w:pPr>
    </w:p>
    <w:p w14:paraId="05060DD3" w14:textId="77777777" w:rsidR="00592BF7" w:rsidRDefault="00592BF7" w:rsidP="0036096C">
      <w:pPr>
        <w:rPr>
          <w:rFonts w:ascii="Arial" w:hAnsi="Arial" w:cs="Arial"/>
          <w:b/>
          <w:bCs/>
          <w:sz w:val="20"/>
          <w:szCs w:val="20"/>
        </w:rPr>
      </w:pPr>
    </w:p>
    <w:p w14:paraId="544D171E" w14:textId="77777777" w:rsidR="0013335F" w:rsidRPr="00206889" w:rsidRDefault="00351FF3" w:rsidP="0003797B">
      <w:pPr>
        <w:jc w:val="center"/>
        <w:rPr>
          <w:rFonts w:ascii="Arial" w:hAnsi="Arial" w:cs="Arial"/>
          <w:b/>
          <w:sz w:val="20"/>
          <w:szCs w:val="20"/>
        </w:rPr>
      </w:pPr>
      <w:r w:rsidRPr="00206889">
        <w:rPr>
          <w:rFonts w:ascii="Arial" w:hAnsi="Arial" w:cs="Arial"/>
          <w:b/>
          <w:sz w:val="20"/>
          <w:szCs w:val="20"/>
        </w:rPr>
        <w:t>I</w:t>
      </w:r>
      <w:r w:rsidR="0013335F" w:rsidRPr="00206889">
        <w:rPr>
          <w:rFonts w:ascii="Arial" w:hAnsi="Arial" w:cs="Arial"/>
          <w:b/>
          <w:sz w:val="20"/>
          <w:szCs w:val="20"/>
        </w:rPr>
        <w:t>II. Odměna a platební podmínky</w:t>
      </w:r>
    </w:p>
    <w:p w14:paraId="2C7CADF8" w14:textId="77777777" w:rsidR="003C58B2" w:rsidRPr="00206889" w:rsidRDefault="003C58B2" w:rsidP="0003797B">
      <w:pPr>
        <w:jc w:val="center"/>
        <w:rPr>
          <w:rFonts w:ascii="Arial" w:hAnsi="Arial" w:cs="Arial"/>
          <w:b/>
          <w:sz w:val="20"/>
          <w:szCs w:val="20"/>
        </w:rPr>
      </w:pPr>
    </w:p>
    <w:p w14:paraId="462AD54A" w14:textId="21C76774" w:rsidR="00B6315C" w:rsidRPr="00206889" w:rsidRDefault="00B6315C" w:rsidP="0036096C">
      <w:pPr>
        <w:pStyle w:val="Bezmezer"/>
        <w:numPr>
          <w:ilvl w:val="0"/>
          <w:numId w:val="15"/>
        </w:numPr>
        <w:ind w:left="0" w:hanging="284"/>
        <w:jc w:val="both"/>
        <w:rPr>
          <w:rFonts w:ascii="Arial" w:hAnsi="Arial"/>
          <w:bCs/>
          <w:szCs w:val="20"/>
        </w:rPr>
      </w:pPr>
      <w:r w:rsidRPr="00206889">
        <w:rPr>
          <w:rFonts w:ascii="Arial" w:hAnsi="Arial"/>
          <w:bCs/>
          <w:szCs w:val="20"/>
        </w:rPr>
        <w:t xml:space="preserve">Odměna za činnost příkazníka podle této smlouvy činí Kč </w:t>
      </w:r>
      <w:r w:rsidR="004929EC" w:rsidRPr="00206889">
        <w:rPr>
          <w:rFonts w:ascii="Arial" w:hAnsi="Arial"/>
          <w:bCs/>
          <w:szCs w:val="20"/>
        </w:rPr>
        <w:t>bez</w:t>
      </w:r>
      <w:r w:rsidR="006F34D5" w:rsidRPr="007C5188">
        <w:rPr>
          <w:rFonts w:ascii="Arial" w:hAnsi="Arial"/>
          <w:bCs/>
          <w:szCs w:val="20"/>
          <w:highlight w:val="yellow"/>
        </w:rPr>
        <w:t>……</w:t>
      </w:r>
      <w:r w:rsidR="006F34D5">
        <w:rPr>
          <w:rFonts w:ascii="Arial" w:hAnsi="Arial"/>
          <w:bCs/>
          <w:szCs w:val="20"/>
        </w:rPr>
        <w:t>Kč</w:t>
      </w:r>
      <w:r w:rsidR="004929EC" w:rsidRPr="00206889">
        <w:rPr>
          <w:rFonts w:ascii="Arial" w:hAnsi="Arial"/>
          <w:bCs/>
          <w:szCs w:val="20"/>
        </w:rPr>
        <w:t xml:space="preserve"> DPH a</w:t>
      </w:r>
      <w:r w:rsidR="006F34D5" w:rsidRPr="007C5188">
        <w:rPr>
          <w:rFonts w:ascii="Arial" w:hAnsi="Arial"/>
          <w:bCs/>
          <w:szCs w:val="20"/>
          <w:highlight w:val="yellow"/>
        </w:rPr>
        <w:t>………</w:t>
      </w:r>
      <w:r w:rsidR="004929EC" w:rsidRPr="00206889">
        <w:rPr>
          <w:rFonts w:ascii="Arial" w:hAnsi="Arial"/>
          <w:bCs/>
          <w:szCs w:val="20"/>
        </w:rPr>
        <w:t xml:space="preserve"> Kč včetně DPH</w:t>
      </w:r>
      <w:r w:rsidR="003C6261" w:rsidRPr="00206889">
        <w:rPr>
          <w:rFonts w:ascii="Arial" w:hAnsi="Arial"/>
          <w:bCs/>
          <w:szCs w:val="20"/>
        </w:rPr>
        <w:t xml:space="preserve"> (dále jen „</w:t>
      </w:r>
      <w:r w:rsidR="003C6261" w:rsidRPr="00206889">
        <w:rPr>
          <w:rFonts w:ascii="Arial" w:hAnsi="Arial"/>
          <w:b/>
          <w:szCs w:val="20"/>
        </w:rPr>
        <w:t>odměna</w:t>
      </w:r>
      <w:r w:rsidR="003C6261" w:rsidRPr="00206889">
        <w:rPr>
          <w:rFonts w:ascii="Arial" w:hAnsi="Arial"/>
          <w:bCs/>
          <w:szCs w:val="20"/>
        </w:rPr>
        <w:t>")</w:t>
      </w:r>
      <w:r w:rsidR="004929EC" w:rsidRPr="00206889">
        <w:rPr>
          <w:rFonts w:ascii="Arial" w:hAnsi="Arial"/>
          <w:bCs/>
          <w:szCs w:val="20"/>
        </w:rPr>
        <w:t>. Odměna</w:t>
      </w:r>
      <w:r w:rsidRPr="00206889">
        <w:rPr>
          <w:rFonts w:ascii="Arial" w:hAnsi="Arial"/>
          <w:bCs/>
          <w:szCs w:val="20"/>
        </w:rPr>
        <w:t xml:space="preserve"> byla stanovena na základě nejvýhodnější cenové nabídky. Odměna za výkon činnosti příkazníka odpovídá předpokládanému časovému rozsahu za výkon činnosti technického dozoru</w:t>
      </w:r>
      <w:r w:rsidR="00C67358" w:rsidRPr="00206889">
        <w:rPr>
          <w:rFonts w:ascii="Arial" w:hAnsi="Arial"/>
          <w:bCs/>
          <w:szCs w:val="20"/>
        </w:rPr>
        <w:t xml:space="preserve"> a koordinátora BOZP</w:t>
      </w:r>
      <w:r w:rsidRPr="00206889">
        <w:rPr>
          <w:rFonts w:ascii="Arial" w:hAnsi="Arial"/>
          <w:bCs/>
          <w:szCs w:val="20"/>
        </w:rPr>
        <w:t xml:space="preserve"> dle cenové nabídky příkaz</w:t>
      </w:r>
      <w:r w:rsidR="00602CD3" w:rsidRPr="00206889">
        <w:rPr>
          <w:rFonts w:ascii="Arial" w:hAnsi="Arial"/>
          <w:bCs/>
          <w:szCs w:val="20"/>
        </w:rPr>
        <w:t>níka</w:t>
      </w:r>
      <w:r w:rsidRPr="00206889">
        <w:rPr>
          <w:rFonts w:ascii="Arial" w:hAnsi="Arial"/>
          <w:bCs/>
          <w:szCs w:val="20"/>
        </w:rPr>
        <w:t xml:space="preserve"> ze dne (dále jen „</w:t>
      </w:r>
      <w:r w:rsidRPr="00206889">
        <w:rPr>
          <w:rFonts w:ascii="Arial" w:hAnsi="Arial"/>
          <w:b/>
          <w:szCs w:val="20"/>
        </w:rPr>
        <w:t>cenová nabídka</w:t>
      </w:r>
      <w:r w:rsidRPr="00206889">
        <w:rPr>
          <w:rFonts w:ascii="Arial" w:hAnsi="Arial"/>
          <w:bCs/>
          <w:szCs w:val="20"/>
        </w:rPr>
        <w:t>“), kter</w:t>
      </w:r>
      <w:r w:rsidR="00A47C40">
        <w:rPr>
          <w:rFonts w:ascii="Arial" w:hAnsi="Arial"/>
          <w:bCs/>
          <w:szCs w:val="20"/>
        </w:rPr>
        <w:t>á je přílohou č. 1 této smlouvy</w:t>
      </w:r>
      <w:r w:rsidRPr="00206889">
        <w:rPr>
          <w:rFonts w:ascii="Arial" w:hAnsi="Arial"/>
          <w:bCs/>
          <w:szCs w:val="20"/>
        </w:rPr>
        <w:t>.</w:t>
      </w:r>
      <w:r w:rsidR="00064746">
        <w:rPr>
          <w:rFonts w:ascii="Arial" w:hAnsi="Arial"/>
          <w:bCs/>
          <w:szCs w:val="20"/>
        </w:rPr>
        <w:t xml:space="preserve"> </w:t>
      </w:r>
      <w:r w:rsidR="00064746" w:rsidRPr="00206889">
        <w:rPr>
          <w:rFonts w:ascii="Arial" w:hAnsi="Arial"/>
          <w:bCs/>
          <w:szCs w:val="20"/>
        </w:rPr>
        <w:t>Součástí cenové nabídky je kalkulace výkonu technického dozoru a koordinátora BOZP za jednu hodinu v návaznosti na předpokládaný celkový počet hodin a dále ostatních nákladů s výkonem technického dozoru a koordinátora BOZP spojených.</w:t>
      </w:r>
    </w:p>
    <w:p w14:paraId="74455BAF" w14:textId="77777777" w:rsidR="00B6315C" w:rsidRPr="00206889" w:rsidRDefault="00B6315C" w:rsidP="0036096C">
      <w:pPr>
        <w:ind w:hanging="284"/>
        <w:rPr>
          <w:rFonts w:ascii="Arial" w:hAnsi="Arial" w:cs="Arial"/>
          <w:bCs/>
          <w:sz w:val="20"/>
          <w:szCs w:val="20"/>
        </w:rPr>
      </w:pPr>
    </w:p>
    <w:p w14:paraId="23DB46AE" w14:textId="3D87F4EA" w:rsidR="00A249D2" w:rsidRPr="00206889" w:rsidRDefault="00B6315C" w:rsidP="0036096C">
      <w:pPr>
        <w:pStyle w:val="Bezmezer"/>
        <w:numPr>
          <w:ilvl w:val="0"/>
          <w:numId w:val="15"/>
        </w:numPr>
        <w:ind w:left="0" w:hanging="284"/>
        <w:jc w:val="both"/>
        <w:rPr>
          <w:rFonts w:ascii="Arial" w:hAnsi="Arial"/>
          <w:szCs w:val="20"/>
        </w:rPr>
      </w:pPr>
      <w:r w:rsidRPr="00206889">
        <w:rPr>
          <w:rFonts w:ascii="Arial" w:hAnsi="Arial"/>
          <w:bCs/>
          <w:szCs w:val="20"/>
        </w:rPr>
        <w:t>Odměna bude příkazníkovi hrazena příkazcem průběžně na základě daňových dokladů (faktur) vystavených příkazníkem jedenkrát měsíčně a bude odpovídat odsouhlasenému počtu hodin ze</w:t>
      </w:r>
      <w:r w:rsidR="00D05643" w:rsidRPr="00206889">
        <w:rPr>
          <w:rFonts w:ascii="Arial" w:hAnsi="Arial"/>
          <w:bCs/>
          <w:szCs w:val="20"/>
        </w:rPr>
        <w:t> </w:t>
      </w:r>
      <w:r w:rsidRPr="00206889">
        <w:rPr>
          <w:rFonts w:ascii="Arial" w:hAnsi="Arial"/>
          <w:bCs/>
          <w:szCs w:val="20"/>
        </w:rPr>
        <w:t>strany příkazce za daný měsíc.</w:t>
      </w:r>
      <w:r w:rsidRPr="00206889">
        <w:rPr>
          <w:rFonts w:ascii="Arial" w:hAnsi="Arial"/>
          <w:szCs w:val="20"/>
        </w:rPr>
        <w:t xml:space="preserve"> </w:t>
      </w:r>
      <w:r w:rsidRPr="00206889">
        <w:rPr>
          <w:rFonts w:ascii="Arial" w:hAnsi="Arial"/>
          <w:bCs/>
          <w:szCs w:val="20"/>
        </w:rPr>
        <w:t>Příkazník</w:t>
      </w:r>
      <w:r w:rsidR="003C6261" w:rsidRPr="00206889">
        <w:rPr>
          <w:rFonts w:ascii="Arial" w:hAnsi="Arial"/>
          <w:bCs/>
          <w:szCs w:val="20"/>
        </w:rPr>
        <w:t>ovi</w:t>
      </w:r>
      <w:r w:rsidRPr="00206889">
        <w:rPr>
          <w:rFonts w:ascii="Arial" w:hAnsi="Arial"/>
          <w:bCs/>
          <w:szCs w:val="20"/>
        </w:rPr>
        <w:t xml:space="preserve"> vzniká nárok na odměnu pouze za skutečně odpracované, vykázané a příkazcem odsouhlasené ho</w:t>
      </w:r>
      <w:r w:rsidR="00A47C40">
        <w:rPr>
          <w:rFonts w:ascii="Arial" w:hAnsi="Arial"/>
          <w:bCs/>
          <w:szCs w:val="20"/>
        </w:rPr>
        <w:t>diny výkonu činnosti příkazníka</w:t>
      </w:r>
      <w:r w:rsidR="00064746">
        <w:rPr>
          <w:rFonts w:ascii="Arial" w:hAnsi="Arial"/>
          <w:bCs/>
          <w:szCs w:val="20"/>
        </w:rPr>
        <w:t>,</w:t>
      </w:r>
      <w:r w:rsidR="00064746" w:rsidRPr="00064746">
        <w:rPr>
          <w:rFonts w:ascii="Arial" w:hAnsi="Arial"/>
          <w:bCs/>
          <w:szCs w:val="20"/>
        </w:rPr>
        <w:t xml:space="preserve"> </w:t>
      </w:r>
      <w:r w:rsidR="00064746" w:rsidRPr="00206889">
        <w:rPr>
          <w:rFonts w:ascii="Arial" w:hAnsi="Arial"/>
          <w:bCs/>
          <w:szCs w:val="20"/>
        </w:rPr>
        <w:t>a to dle hodinové sazby uvedené v cenové nabídce</w:t>
      </w:r>
      <w:r w:rsidRPr="00206889">
        <w:rPr>
          <w:rFonts w:ascii="Arial" w:hAnsi="Arial"/>
          <w:szCs w:val="20"/>
        </w:rPr>
        <w:t xml:space="preserve">. </w:t>
      </w:r>
      <w:r w:rsidR="003C6261" w:rsidRPr="00206889">
        <w:rPr>
          <w:rFonts w:ascii="Arial" w:hAnsi="Arial"/>
          <w:szCs w:val="20"/>
        </w:rPr>
        <w:t>Celková</w:t>
      </w:r>
      <w:r w:rsidRPr="00206889">
        <w:rPr>
          <w:rFonts w:ascii="Arial" w:hAnsi="Arial"/>
          <w:szCs w:val="20"/>
        </w:rPr>
        <w:t xml:space="preserve"> odměn</w:t>
      </w:r>
      <w:r w:rsidR="003C6261" w:rsidRPr="00206889">
        <w:rPr>
          <w:rFonts w:ascii="Arial" w:hAnsi="Arial"/>
          <w:szCs w:val="20"/>
        </w:rPr>
        <w:t>a</w:t>
      </w:r>
      <w:r w:rsidRPr="00206889">
        <w:rPr>
          <w:rFonts w:ascii="Arial" w:hAnsi="Arial"/>
          <w:szCs w:val="20"/>
        </w:rPr>
        <w:t xml:space="preserve"> nesmí přesáhnout </w:t>
      </w:r>
      <w:r w:rsidR="003C6261" w:rsidRPr="00206889">
        <w:rPr>
          <w:rFonts w:ascii="Arial" w:hAnsi="Arial"/>
          <w:szCs w:val="20"/>
        </w:rPr>
        <w:t>částku sjednanou</w:t>
      </w:r>
      <w:r w:rsidRPr="00206889">
        <w:rPr>
          <w:rFonts w:ascii="Arial" w:hAnsi="Arial"/>
          <w:szCs w:val="20"/>
        </w:rPr>
        <w:t xml:space="preserve"> v čl. </w:t>
      </w:r>
      <w:r w:rsidR="003C6261" w:rsidRPr="00206889">
        <w:rPr>
          <w:rFonts w:ascii="Arial" w:hAnsi="Arial"/>
          <w:szCs w:val="20"/>
        </w:rPr>
        <w:t xml:space="preserve">III. odst. </w:t>
      </w:r>
      <w:r w:rsidRPr="00206889">
        <w:rPr>
          <w:rFonts w:ascii="Arial" w:hAnsi="Arial"/>
          <w:szCs w:val="20"/>
        </w:rPr>
        <w:t>1 této smlouvy</w:t>
      </w:r>
      <w:r w:rsidR="00E51913">
        <w:rPr>
          <w:rFonts w:ascii="Arial" w:hAnsi="Arial"/>
          <w:szCs w:val="20"/>
        </w:rPr>
        <w:t>.</w:t>
      </w:r>
    </w:p>
    <w:p w14:paraId="2E334FAA" w14:textId="77777777" w:rsidR="003C6261" w:rsidRPr="00206889" w:rsidRDefault="003C6261" w:rsidP="0036096C">
      <w:pPr>
        <w:pStyle w:val="Bezmezer"/>
        <w:ind w:hanging="284"/>
        <w:jc w:val="both"/>
        <w:rPr>
          <w:rFonts w:ascii="Arial" w:hAnsi="Arial"/>
          <w:szCs w:val="20"/>
        </w:rPr>
      </w:pPr>
    </w:p>
    <w:p w14:paraId="0183E70E" w14:textId="77777777" w:rsidR="003C6261" w:rsidRPr="00206889" w:rsidRDefault="00EA391A" w:rsidP="0036096C">
      <w:pPr>
        <w:pStyle w:val="Bezmezer"/>
        <w:numPr>
          <w:ilvl w:val="0"/>
          <w:numId w:val="15"/>
        </w:numPr>
        <w:ind w:left="0" w:hanging="284"/>
        <w:jc w:val="both"/>
        <w:rPr>
          <w:rFonts w:ascii="Arial" w:hAnsi="Arial"/>
          <w:szCs w:val="20"/>
        </w:rPr>
      </w:pPr>
      <w:r w:rsidRPr="00206889">
        <w:rPr>
          <w:rFonts w:ascii="Arial" w:hAnsi="Arial"/>
          <w:szCs w:val="20"/>
        </w:rPr>
        <w:t xml:space="preserve">Odměna </w:t>
      </w:r>
      <w:r w:rsidR="00EF12BD" w:rsidRPr="00206889">
        <w:rPr>
          <w:rFonts w:ascii="Arial" w:hAnsi="Arial"/>
          <w:szCs w:val="20"/>
        </w:rPr>
        <w:t xml:space="preserve">obsahuje všechny náklady spojené s výkonem činností příkazníka dle předmětu této smlouvy, </w:t>
      </w:r>
      <w:r w:rsidR="003C6261" w:rsidRPr="00206889">
        <w:rPr>
          <w:rFonts w:ascii="Arial" w:hAnsi="Arial"/>
          <w:szCs w:val="20"/>
        </w:rPr>
        <w:t>není-li v této smlouvě výslovně sjednáno jinak.</w:t>
      </w:r>
    </w:p>
    <w:p w14:paraId="3C43C3B3" w14:textId="77777777" w:rsidR="003C6261" w:rsidRPr="00206889" w:rsidRDefault="003C6261" w:rsidP="0036096C">
      <w:pPr>
        <w:pStyle w:val="Bezmezer"/>
        <w:ind w:hanging="284"/>
        <w:jc w:val="both"/>
        <w:rPr>
          <w:rFonts w:ascii="Arial" w:hAnsi="Arial"/>
          <w:szCs w:val="20"/>
        </w:rPr>
      </w:pPr>
    </w:p>
    <w:p w14:paraId="0EB78C0A" w14:textId="77777777" w:rsidR="00B602C4" w:rsidRPr="00206889" w:rsidRDefault="00B17396" w:rsidP="0036096C">
      <w:pPr>
        <w:pStyle w:val="Bezmezer"/>
        <w:numPr>
          <w:ilvl w:val="0"/>
          <w:numId w:val="15"/>
        </w:numPr>
        <w:ind w:left="0" w:hanging="284"/>
        <w:jc w:val="both"/>
        <w:rPr>
          <w:rFonts w:ascii="Arial" w:hAnsi="Arial"/>
          <w:szCs w:val="20"/>
        </w:rPr>
      </w:pPr>
      <w:r w:rsidRPr="00206889">
        <w:rPr>
          <w:rFonts w:ascii="Arial" w:hAnsi="Arial"/>
          <w:szCs w:val="20"/>
        </w:rPr>
        <w:t>Příkazník má nárok na úhradu dalších nákladů, které s předchozím souhlasem příkazce účelně vynaložil při plnění svých závazků dle této smlouvy a které řádně a včas příkazci vyúčtuje.</w:t>
      </w:r>
      <w:r w:rsidR="00B602C4" w:rsidRPr="00206889">
        <w:rPr>
          <w:rFonts w:ascii="Arial" w:hAnsi="Arial"/>
          <w:szCs w:val="20"/>
        </w:rPr>
        <w:t xml:space="preserve"> Od pokynů příkazcových se příkazník může odchýlit jen tehdy, pokud je to nezbytně nutné v zájmu příkazce a</w:t>
      </w:r>
      <w:r w:rsidR="00D05643" w:rsidRPr="00206889">
        <w:rPr>
          <w:rFonts w:ascii="Arial" w:hAnsi="Arial"/>
          <w:szCs w:val="20"/>
        </w:rPr>
        <w:t> </w:t>
      </w:r>
      <w:r w:rsidR="00B602C4" w:rsidRPr="00206889">
        <w:rPr>
          <w:rFonts w:ascii="Arial" w:hAnsi="Arial"/>
          <w:szCs w:val="20"/>
        </w:rPr>
        <w:t>nemůže-li včas obdržet jeho so</w:t>
      </w:r>
      <w:r w:rsidR="000D1193" w:rsidRPr="00206889">
        <w:rPr>
          <w:rFonts w:ascii="Arial" w:hAnsi="Arial"/>
          <w:szCs w:val="20"/>
        </w:rPr>
        <w:t>uhlas</w:t>
      </w:r>
      <w:r w:rsidR="007C2F9B" w:rsidRPr="00206889">
        <w:rPr>
          <w:rFonts w:ascii="Arial" w:hAnsi="Arial"/>
          <w:szCs w:val="20"/>
        </w:rPr>
        <w:t>,</w:t>
      </w:r>
      <w:r w:rsidR="000D1193" w:rsidRPr="00206889">
        <w:rPr>
          <w:rFonts w:ascii="Arial" w:hAnsi="Arial"/>
          <w:szCs w:val="20"/>
        </w:rPr>
        <w:t xml:space="preserve"> jinak odpovídá za škodu.</w:t>
      </w:r>
    </w:p>
    <w:p w14:paraId="32840AB0" w14:textId="77777777" w:rsidR="003C6261" w:rsidRPr="00206889" w:rsidRDefault="003C6261" w:rsidP="0036096C">
      <w:pPr>
        <w:ind w:hanging="284"/>
        <w:rPr>
          <w:rFonts w:ascii="Arial" w:hAnsi="Arial" w:cs="Arial"/>
          <w:sz w:val="20"/>
          <w:szCs w:val="20"/>
        </w:rPr>
      </w:pPr>
    </w:p>
    <w:p w14:paraId="0E9ADE7A" w14:textId="77777777" w:rsidR="00EF12BD" w:rsidRPr="00206889" w:rsidRDefault="00EA391A" w:rsidP="0036096C">
      <w:pPr>
        <w:numPr>
          <w:ilvl w:val="0"/>
          <w:numId w:val="15"/>
        </w:numPr>
        <w:ind w:left="0" w:hanging="284"/>
        <w:rPr>
          <w:rFonts w:ascii="Arial" w:hAnsi="Arial" w:cs="Arial"/>
          <w:sz w:val="20"/>
          <w:szCs w:val="20"/>
        </w:rPr>
      </w:pPr>
      <w:r w:rsidRPr="00206889">
        <w:rPr>
          <w:rFonts w:ascii="Arial" w:hAnsi="Arial" w:cs="Arial"/>
          <w:sz w:val="20"/>
          <w:szCs w:val="20"/>
        </w:rPr>
        <w:t xml:space="preserve">Odměna </w:t>
      </w:r>
      <w:r w:rsidR="000C02E3" w:rsidRPr="00206889">
        <w:rPr>
          <w:rFonts w:ascii="Arial" w:hAnsi="Arial" w:cs="Arial"/>
          <w:sz w:val="20"/>
          <w:szCs w:val="20"/>
        </w:rPr>
        <w:t>nezahrnuje cestovné mimo Středočeský kraj, náklady za ubytování, náklady vynaložené na</w:t>
      </w:r>
      <w:r w:rsidR="00D05643" w:rsidRPr="00206889">
        <w:rPr>
          <w:rFonts w:ascii="Arial" w:hAnsi="Arial" w:cs="Arial"/>
          <w:sz w:val="20"/>
          <w:szCs w:val="20"/>
        </w:rPr>
        <w:t> </w:t>
      </w:r>
      <w:r w:rsidR="00EF12BD" w:rsidRPr="00206889">
        <w:rPr>
          <w:rFonts w:ascii="Arial" w:hAnsi="Arial" w:cs="Arial"/>
          <w:sz w:val="20"/>
          <w:szCs w:val="20"/>
        </w:rPr>
        <w:t>správní poplatky</w:t>
      </w:r>
      <w:r w:rsidR="00A44285" w:rsidRPr="00206889">
        <w:rPr>
          <w:rFonts w:ascii="Arial" w:hAnsi="Arial" w:cs="Arial"/>
          <w:sz w:val="20"/>
          <w:szCs w:val="20"/>
        </w:rPr>
        <w:t>, poplatky za úkony na pracovišti katastrálního úřadu, projekční práce</w:t>
      </w:r>
      <w:r w:rsidR="000C02E3" w:rsidRPr="00206889">
        <w:rPr>
          <w:rFonts w:ascii="Arial" w:hAnsi="Arial" w:cs="Arial"/>
          <w:sz w:val="20"/>
          <w:szCs w:val="20"/>
        </w:rPr>
        <w:t xml:space="preserve"> a</w:t>
      </w:r>
      <w:r w:rsidR="00A44285" w:rsidRPr="00206889">
        <w:rPr>
          <w:rFonts w:ascii="Arial" w:hAnsi="Arial" w:cs="Arial"/>
          <w:sz w:val="20"/>
          <w:szCs w:val="20"/>
        </w:rPr>
        <w:t xml:space="preserve"> kopírování vícetisků</w:t>
      </w:r>
      <w:r w:rsidR="00365C82" w:rsidRPr="00206889">
        <w:rPr>
          <w:rFonts w:ascii="Arial" w:hAnsi="Arial" w:cs="Arial"/>
          <w:sz w:val="20"/>
          <w:szCs w:val="20"/>
        </w:rPr>
        <w:t xml:space="preserve"> </w:t>
      </w:r>
      <w:r w:rsidR="00A44285" w:rsidRPr="00206889">
        <w:rPr>
          <w:rFonts w:ascii="Arial" w:hAnsi="Arial" w:cs="Arial"/>
          <w:sz w:val="20"/>
          <w:szCs w:val="20"/>
        </w:rPr>
        <w:t>předaných dokladů</w:t>
      </w:r>
      <w:r w:rsidR="00365C82" w:rsidRPr="00206889">
        <w:rPr>
          <w:rFonts w:ascii="Arial" w:hAnsi="Arial" w:cs="Arial"/>
          <w:sz w:val="20"/>
          <w:szCs w:val="20"/>
        </w:rPr>
        <w:t>.</w:t>
      </w:r>
      <w:r w:rsidR="000C02E3" w:rsidRPr="00206889">
        <w:rPr>
          <w:rFonts w:ascii="Arial" w:hAnsi="Arial" w:cs="Arial"/>
          <w:sz w:val="20"/>
          <w:szCs w:val="20"/>
        </w:rPr>
        <w:t xml:space="preserve"> O těchto nákladech je příkazník povinen předem informovat příkazce a</w:t>
      </w:r>
      <w:r w:rsidR="00D05643" w:rsidRPr="00206889">
        <w:rPr>
          <w:rFonts w:ascii="Arial" w:hAnsi="Arial" w:cs="Arial"/>
          <w:sz w:val="20"/>
          <w:szCs w:val="20"/>
        </w:rPr>
        <w:t> </w:t>
      </w:r>
      <w:r w:rsidR="000C02E3" w:rsidRPr="00206889">
        <w:rPr>
          <w:rFonts w:ascii="Arial" w:hAnsi="Arial" w:cs="Arial"/>
          <w:sz w:val="20"/>
          <w:szCs w:val="20"/>
        </w:rPr>
        <w:t>vyžádat si předem jeho souhlas s takto vynaloženými náklady, jinak mu nevzniká nárok na jejich uhrazení.</w:t>
      </w:r>
    </w:p>
    <w:p w14:paraId="6655AE4F" w14:textId="77777777" w:rsidR="004D0136" w:rsidRPr="00206889" w:rsidRDefault="004D0136" w:rsidP="0036096C">
      <w:pPr>
        <w:ind w:hanging="284"/>
        <w:rPr>
          <w:rFonts w:ascii="Arial" w:hAnsi="Arial" w:cs="Arial"/>
          <w:sz w:val="20"/>
          <w:szCs w:val="20"/>
        </w:rPr>
      </w:pPr>
    </w:p>
    <w:p w14:paraId="000CEB30" w14:textId="77777777" w:rsidR="00617C5C" w:rsidRPr="00206889" w:rsidRDefault="00EA391A" w:rsidP="0036096C">
      <w:pPr>
        <w:numPr>
          <w:ilvl w:val="0"/>
          <w:numId w:val="15"/>
        </w:numPr>
        <w:ind w:left="0" w:hanging="284"/>
        <w:rPr>
          <w:rFonts w:ascii="Arial" w:hAnsi="Arial" w:cs="Arial"/>
          <w:sz w:val="20"/>
          <w:szCs w:val="20"/>
        </w:rPr>
      </w:pPr>
      <w:r w:rsidRPr="00206889">
        <w:rPr>
          <w:rFonts w:ascii="Arial" w:hAnsi="Arial" w:cs="Arial"/>
          <w:sz w:val="20"/>
          <w:szCs w:val="20"/>
        </w:rPr>
        <w:t>Odměna za činnost příkazníka bude hrazena způsobem uvedeným v této smlouvě bezhotovostní platbou na účet příkazníka uvedený v záhlaví této smlouvy. Povinnost uhradit vystavenou fakturu bude příkazcem splněna v okamžiku odepsání příslušné fakturované částky z bankovního účtu příkazce.</w:t>
      </w:r>
    </w:p>
    <w:p w14:paraId="0AA745CA" w14:textId="77777777" w:rsidR="00617C5C" w:rsidRPr="00206889" w:rsidRDefault="00617C5C" w:rsidP="0036096C">
      <w:pPr>
        <w:ind w:hanging="284"/>
        <w:rPr>
          <w:rFonts w:ascii="Arial" w:hAnsi="Arial" w:cs="Arial"/>
          <w:sz w:val="20"/>
          <w:szCs w:val="20"/>
        </w:rPr>
      </w:pPr>
    </w:p>
    <w:p w14:paraId="4E2D1673" w14:textId="77777777" w:rsidR="00617C5C" w:rsidRDefault="00617C5C" w:rsidP="0036096C">
      <w:pPr>
        <w:numPr>
          <w:ilvl w:val="0"/>
          <w:numId w:val="15"/>
        </w:numPr>
        <w:ind w:left="0" w:hanging="284"/>
        <w:rPr>
          <w:rFonts w:ascii="Arial" w:hAnsi="Arial" w:cs="Arial"/>
          <w:sz w:val="20"/>
          <w:szCs w:val="20"/>
        </w:rPr>
      </w:pPr>
      <w:r w:rsidRPr="00206889">
        <w:rPr>
          <w:rFonts w:ascii="Arial" w:hAnsi="Arial" w:cs="Arial"/>
          <w:sz w:val="20"/>
          <w:szCs w:val="20"/>
        </w:rPr>
        <w:t>Ve všech fakturách bude účtována výše DPH dle zákona č. 235/2004 Sb., o dani z přidané hodnoty, ve znění pozdějších předpisů</w:t>
      </w:r>
      <w:r w:rsidR="006D02F8">
        <w:rPr>
          <w:rFonts w:ascii="Arial" w:hAnsi="Arial" w:cs="Arial"/>
          <w:sz w:val="20"/>
          <w:szCs w:val="20"/>
        </w:rPr>
        <w:t>,</w:t>
      </w:r>
      <w:r w:rsidRPr="00206889">
        <w:rPr>
          <w:rFonts w:ascii="Arial" w:hAnsi="Arial" w:cs="Arial"/>
          <w:sz w:val="20"/>
          <w:szCs w:val="20"/>
        </w:rPr>
        <w:t xml:space="preserve"> se splatností faktur 30 pracovních dnů od</w:t>
      </w:r>
      <w:r w:rsidR="006D02F8">
        <w:rPr>
          <w:rFonts w:ascii="Arial" w:hAnsi="Arial" w:cs="Arial"/>
          <w:sz w:val="20"/>
          <w:szCs w:val="20"/>
        </w:rPr>
        <w:t>e dne</w:t>
      </w:r>
      <w:r w:rsidRPr="00206889">
        <w:rPr>
          <w:rFonts w:ascii="Arial" w:hAnsi="Arial" w:cs="Arial"/>
          <w:sz w:val="20"/>
          <w:szCs w:val="20"/>
        </w:rPr>
        <w:t xml:space="preserve"> </w:t>
      </w:r>
      <w:r w:rsidR="00A35860">
        <w:rPr>
          <w:rFonts w:ascii="Arial" w:hAnsi="Arial" w:cs="Arial"/>
          <w:sz w:val="20"/>
          <w:szCs w:val="20"/>
        </w:rPr>
        <w:t xml:space="preserve">jejich </w:t>
      </w:r>
      <w:r w:rsidRPr="00206889">
        <w:rPr>
          <w:rFonts w:ascii="Arial" w:hAnsi="Arial" w:cs="Arial"/>
          <w:sz w:val="20"/>
          <w:szCs w:val="20"/>
        </w:rPr>
        <w:t>doručení příkazci.</w:t>
      </w:r>
    </w:p>
    <w:p w14:paraId="32C30686" w14:textId="77777777" w:rsidR="006D02F8" w:rsidRPr="00206889" w:rsidRDefault="006D02F8" w:rsidP="00E37A3B">
      <w:pPr>
        <w:rPr>
          <w:rFonts w:ascii="Arial" w:hAnsi="Arial" w:cs="Arial"/>
          <w:sz w:val="20"/>
          <w:szCs w:val="20"/>
        </w:rPr>
      </w:pPr>
    </w:p>
    <w:p w14:paraId="7EDE14A6" w14:textId="77777777" w:rsidR="00EA391A" w:rsidRPr="00206889" w:rsidRDefault="00EA391A" w:rsidP="0036096C">
      <w:pPr>
        <w:numPr>
          <w:ilvl w:val="0"/>
          <w:numId w:val="15"/>
        </w:numPr>
        <w:ind w:left="0" w:hanging="284"/>
        <w:rPr>
          <w:rFonts w:ascii="Arial" w:hAnsi="Arial" w:cs="Arial"/>
          <w:sz w:val="20"/>
          <w:szCs w:val="20"/>
        </w:rPr>
      </w:pPr>
      <w:r w:rsidRPr="00206889">
        <w:rPr>
          <w:rFonts w:ascii="Arial" w:hAnsi="Arial" w:cs="Arial"/>
          <w:sz w:val="20"/>
          <w:szCs w:val="20"/>
        </w:rPr>
        <w:t>Každá faktura musí obsahovat náležitosti daňového dokladu</w:t>
      </w:r>
      <w:r w:rsidR="00456DAA">
        <w:rPr>
          <w:rFonts w:ascii="Arial" w:hAnsi="Arial" w:cs="Arial"/>
          <w:sz w:val="20"/>
          <w:szCs w:val="20"/>
        </w:rPr>
        <w:t xml:space="preserve"> a bude zasílána elektronicky na</w:t>
      </w:r>
      <w:r w:rsidR="00622095">
        <w:rPr>
          <w:rFonts w:ascii="Arial" w:hAnsi="Arial" w:cs="Arial"/>
          <w:sz w:val="20"/>
          <w:szCs w:val="20"/>
        </w:rPr>
        <w:t> </w:t>
      </w:r>
      <w:r w:rsidR="00456DAA">
        <w:rPr>
          <w:rFonts w:ascii="Arial" w:hAnsi="Arial" w:cs="Arial"/>
          <w:sz w:val="20"/>
          <w:szCs w:val="20"/>
        </w:rPr>
        <w:t xml:space="preserve">emailovou adresu – </w:t>
      </w:r>
      <w:hyperlink r:id="rId8" w:history="1">
        <w:r w:rsidR="00456DAA" w:rsidRPr="00456DAA">
          <w:rPr>
            <w:rStyle w:val="Hypertextovodkaz"/>
            <w:rFonts w:ascii="Arial" w:hAnsi="Arial" w:cs="Arial"/>
            <w:color w:val="0000FF"/>
            <w:sz w:val="20"/>
            <w:szCs w:val="20"/>
          </w:rPr>
          <w:t>faktury@mukolin.cz</w:t>
        </w:r>
      </w:hyperlink>
      <w:r w:rsidR="00456DAA">
        <w:rPr>
          <w:rFonts w:ascii="Arial" w:hAnsi="Arial" w:cs="Arial"/>
          <w:sz w:val="20"/>
          <w:szCs w:val="20"/>
        </w:rPr>
        <w:t>, kde v předmětu bude uvedeno IČ</w:t>
      </w:r>
      <w:r w:rsidR="00C92B07">
        <w:rPr>
          <w:rFonts w:ascii="Arial" w:hAnsi="Arial" w:cs="Arial"/>
          <w:sz w:val="20"/>
          <w:szCs w:val="20"/>
        </w:rPr>
        <w:t>O</w:t>
      </w:r>
      <w:r w:rsidR="00456DAA">
        <w:rPr>
          <w:rFonts w:ascii="Arial" w:hAnsi="Arial" w:cs="Arial"/>
          <w:sz w:val="20"/>
          <w:szCs w:val="20"/>
        </w:rPr>
        <w:t xml:space="preserve"> příkazníka</w:t>
      </w:r>
      <w:r w:rsidRPr="00206889">
        <w:rPr>
          <w:rFonts w:ascii="Arial" w:hAnsi="Arial" w:cs="Arial"/>
          <w:sz w:val="20"/>
          <w:szCs w:val="20"/>
        </w:rPr>
        <w:t xml:space="preserve">. V případě, že účetní doklad nebude obsahovat správné údaje či bude neúplný, je příkazce oprávněn účetní doklad vrátit do </w:t>
      </w:r>
      <w:r w:rsidRPr="00206889">
        <w:rPr>
          <w:rFonts w:ascii="Arial" w:hAnsi="Arial" w:cs="Arial"/>
          <w:sz w:val="20"/>
          <w:szCs w:val="20"/>
        </w:rPr>
        <w:lastRenderedPageBreak/>
        <w:t xml:space="preserve">data jeho splatnosti příkazníkovi. Příkazník je povinen takový účetní doklad opravit, event. vystavit nový účetní doklad. Lhůta splatnosti </w:t>
      </w:r>
      <w:r w:rsidR="00541D91">
        <w:rPr>
          <w:rFonts w:ascii="Arial" w:hAnsi="Arial" w:cs="Arial"/>
          <w:sz w:val="20"/>
          <w:szCs w:val="20"/>
        </w:rPr>
        <w:t xml:space="preserve">faktury </w:t>
      </w:r>
      <w:r w:rsidR="00C92B07">
        <w:rPr>
          <w:rFonts w:ascii="Arial" w:hAnsi="Arial" w:cs="Arial"/>
          <w:sz w:val="20"/>
          <w:szCs w:val="20"/>
        </w:rPr>
        <w:t xml:space="preserve">dle předchozího odstavce </w:t>
      </w:r>
      <w:r w:rsidRPr="00206889">
        <w:rPr>
          <w:rFonts w:ascii="Arial" w:hAnsi="Arial" w:cs="Arial"/>
          <w:sz w:val="20"/>
          <w:szCs w:val="20"/>
        </w:rPr>
        <w:t>počíná v takovém případě běžet ode dne doručení opraveného či nově vystaveného účetního dokladu příkaz</w:t>
      </w:r>
      <w:r w:rsidR="009D7766">
        <w:rPr>
          <w:rFonts w:ascii="Arial" w:hAnsi="Arial" w:cs="Arial"/>
          <w:sz w:val="20"/>
          <w:szCs w:val="20"/>
        </w:rPr>
        <w:t>ci</w:t>
      </w:r>
      <w:r w:rsidRPr="00206889">
        <w:rPr>
          <w:rFonts w:ascii="Arial" w:hAnsi="Arial" w:cs="Arial"/>
          <w:sz w:val="20"/>
          <w:szCs w:val="20"/>
        </w:rPr>
        <w:t>.</w:t>
      </w:r>
    </w:p>
    <w:p w14:paraId="28CB1992" w14:textId="77777777" w:rsidR="00EA391A" w:rsidRPr="00206889" w:rsidRDefault="00EA391A" w:rsidP="0036096C">
      <w:pPr>
        <w:ind w:hanging="284"/>
        <w:rPr>
          <w:rFonts w:ascii="Arial" w:hAnsi="Arial" w:cs="Arial"/>
          <w:sz w:val="20"/>
          <w:szCs w:val="20"/>
        </w:rPr>
      </w:pPr>
    </w:p>
    <w:p w14:paraId="12A0B3DC" w14:textId="0C40A074" w:rsidR="00EA391A" w:rsidRDefault="00EA391A" w:rsidP="00456DAA">
      <w:pPr>
        <w:pStyle w:val="Bezmezer"/>
        <w:numPr>
          <w:ilvl w:val="0"/>
          <w:numId w:val="15"/>
        </w:numPr>
        <w:ind w:left="0" w:hanging="284"/>
        <w:jc w:val="both"/>
        <w:rPr>
          <w:rFonts w:ascii="Arial" w:hAnsi="Arial"/>
          <w:szCs w:val="20"/>
        </w:rPr>
      </w:pPr>
      <w:r w:rsidRPr="00206889">
        <w:rPr>
          <w:rFonts w:ascii="Arial" w:hAnsi="Arial"/>
          <w:szCs w:val="20"/>
        </w:rPr>
        <w:t xml:space="preserve">V případě překročení termínu pro dokončení stavby dle článku II. této smlouvy, smluvní strany sjednávají, že pokud bude mít příkazce zájem na dalším poskytování služeb ze strany příkazníka, uzavřou smluvní strany dodatek k této smlouvě, ve kterém dohodnou veškeré náležitosti včetně způsobu stanovení odměny za další činnost příkazníka. </w:t>
      </w:r>
      <w:r w:rsidR="00064746" w:rsidRPr="00206889">
        <w:rPr>
          <w:rFonts w:ascii="Arial" w:hAnsi="Arial"/>
          <w:szCs w:val="20"/>
        </w:rPr>
        <w:t>Odměna bude v takovém případě odvozena od</w:t>
      </w:r>
      <w:r w:rsidR="00064746">
        <w:rPr>
          <w:rFonts w:ascii="Arial" w:hAnsi="Arial"/>
          <w:szCs w:val="20"/>
        </w:rPr>
        <w:t> </w:t>
      </w:r>
      <w:r w:rsidR="00064746" w:rsidRPr="00206889">
        <w:rPr>
          <w:rFonts w:ascii="Arial" w:hAnsi="Arial"/>
          <w:szCs w:val="20"/>
        </w:rPr>
        <w:t>hodinové sazby dle cenové nabídky.</w:t>
      </w:r>
    </w:p>
    <w:p w14:paraId="3A20ACC7" w14:textId="77777777" w:rsidR="00456DAA" w:rsidRPr="00456DAA" w:rsidRDefault="00456DAA" w:rsidP="00456DAA">
      <w:pPr>
        <w:pStyle w:val="Bezmezer"/>
        <w:jc w:val="both"/>
        <w:rPr>
          <w:rFonts w:ascii="Arial" w:hAnsi="Arial"/>
          <w:szCs w:val="20"/>
        </w:rPr>
      </w:pPr>
    </w:p>
    <w:p w14:paraId="12912E6E" w14:textId="77777777" w:rsidR="00724733" w:rsidRPr="00206889" w:rsidRDefault="00724733" w:rsidP="0003797B">
      <w:pPr>
        <w:rPr>
          <w:rFonts w:ascii="Arial" w:hAnsi="Arial" w:cs="Arial"/>
          <w:sz w:val="20"/>
          <w:szCs w:val="20"/>
        </w:rPr>
      </w:pPr>
    </w:p>
    <w:p w14:paraId="66AEE728" w14:textId="77777777" w:rsidR="006D0DBE" w:rsidRPr="00206889" w:rsidRDefault="00A17381" w:rsidP="0003797B">
      <w:pPr>
        <w:jc w:val="center"/>
        <w:rPr>
          <w:rFonts w:ascii="Arial" w:hAnsi="Arial" w:cs="Arial"/>
          <w:b/>
          <w:sz w:val="20"/>
          <w:szCs w:val="20"/>
        </w:rPr>
      </w:pPr>
      <w:r w:rsidRPr="00206889">
        <w:rPr>
          <w:rFonts w:ascii="Arial" w:hAnsi="Arial" w:cs="Arial"/>
          <w:b/>
          <w:sz w:val="20"/>
          <w:szCs w:val="20"/>
        </w:rPr>
        <w:t>I</w:t>
      </w:r>
      <w:r w:rsidR="00351FF3" w:rsidRPr="00206889">
        <w:rPr>
          <w:rFonts w:ascii="Arial" w:hAnsi="Arial" w:cs="Arial"/>
          <w:b/>
          <w:sz w:val="20"/>
          <w:szCs w:val="20"/>
        </w:rPr>
        <w:t>V</w:t>
      </w:r>
      <w:r w:rsidR="006D0DBE" w:rsidRPr="00206889">
        <w:rPr>
          <w:rFonts w:ascii="Arial" w:hAnsi="Arial" w:cs="Arial"/>
          <w:b/>
          <w:sz w:val="20"/>
          <w:szCs w:val="20"/>
        </w:rPr>
        <w:t>. Plná moc</w:t>
      </w:r>
    </w:p>
    <w:p w14:paraId="5EE6E862" w14:textId="77777777" w:rsidR="00A249D2" w:rsidRPr="00206889" w:rsidRDefault="00A249D2" w:rsidP="0003797B">
      <w:pPr>
        <w:rPr>
          <w:rFonts w:ascii="Arial" w:hAnsi="Arial" w:cs="Arial"/>
          <w:sz w:val="20"/>
          <w:szCs w:val="20"/>
        </w:rPr>
      </w:pPr>
    </w:p>
    <w:p w14:paraId="5B6DE54C" w14:textId="77777777" w:rsidR="00005256" w:rsidRPr="00206889" w:rsidRDefault="006D0DBE" w:rsidP="0036096C">
      <w:pPr>
        <w:numPr>
          <w:ilvl w:val="0"/>
          <w:numId w:val="16"/>
        </w:numPr>
        <w:ind w:left="0" w:hanging="284"/>
        <w:rPr>
          <w:rFonts w:ascii="Arial" w:hAnsi="Arial" w:cs="Arial"/>
          <w:sz w:val="20"/>
          <w:szCs w:val="20"/>
        </w:rPr>
      </w:pPr>
      <w:r w:rsidRPr="00206889">
        <w:rPr>
          <w:rFonts w:ascii="Arial" w:hAnsi="Arial" w:cs="Arial"/>
          <w:sz w:val="20"/>
          <w:szCs w:val="20"/>
        </w:rPr>
        <w:t xml:space="preserve">Příkazce zmocňuje příkazníka, aby jednal při </w:t>
      </w:r>
      <w:r w:rsidR="004E5B90" w:rsidRPr="00206889">
        <w:rPr>
          <w:rFonts w:ascii="Arial" w:hAnsi="Arial" w:cs="Arial"/>
          <w:sz w:val="20"/>
          <w:szCs w:val="20"/>
        </w:rPr>
        <w:t xml:space="preserve">provádění </w:t>
      </w:r>
      <w:r w:rsidRPr="00206889">
        <w:rPr>
          <w:rFonts w:ascii="Arial" w:hAnsi="Arial" w:cs="Arial"/>
          <w:sz w:val="20"/>
          <w:szCs w:val="20"/>
        </w:rPr>
        <w:t xml:space="preserve">činnosti </w:t>
      </w:r>
      <w:r w:rsidR="004E5B90" w:rsidRPr="00206889">
        <w:rPr>
          <w:rFonts w:ascii="Arial" w:hAnsi="Arial" w:cs="Arial"/>
          <w:sz w:val="20"/>
          <w:szCs w:val="20"/>
        </w:rPr>
        <w:t>podle</w:t>
      </w:r>
      <w:r w:rsidRPr="00206889">
        <w:rPr>
          <w:rFonts w:ascii="Arial" w:hAnsi="Arial" w:cs="Arial"/>
          <w:sz w:val="20"/>
          <w:szCs w:val="20"/>
        </w:rPr>
        <w:t xml:space="preserve"> této smlouvy</w:t>
      </w:r>
      <w:r w:rsidR="00FB5D85" w:rsidRPr="00206889">
        <w:rPr>
          <w:rFonts w:ascii="Arial" w:hAnsi="Arial" w:cs="Arial"/>
          <w:sz w:val="20"/>
          <w:szCs w:val="20"/>
        </w:rPr>
        <w:t xml:space="preserve"> jako jeho zástupce, aby jej zastupoval při realizaci</w:t>
      </w:r>
      <w:r w:rsidR="00005256" w:rsidRPr="00206889">
        <w:rPr>
          <w:rFonts w:ascii="Arial" w:hAnsi="Arial" w:cs="Arial"/>
          <w:sz w:val="20"/>
          <w:szCs w:val="20"/>
        </w:rPr>
        <w:t xml:space="preserve"> výkonu technického dozoru investora</w:t>
      </w:r>
      <w:r w:rsidR="007C2F9B" w:rsidRPr="00206889">
        <w:rPr>
          <w:rFonts w:ascii="Arial" w:hAnsi="Arial" w:cs="Arial"/>
          <w:sz w:val="20"/>
          <w:szCs w:val="20"/>
        </w:rPr>
        <w:t xml:space="preserve">, koordinátora BOZP </w:t>
      </w:r>
      <w:r w:rsidR="00005256" w:rsidRPr="00206889">
        <w:rPr>
          <w:rFonts w:ascii="Arial" w:hAnsi="Arial" w:cs="Arial"/>
          <w:sz w:val="20"/>
          <w:szCs w:val="20"/>
        </w:rPr>
        <w:t>a</w:t>
      </w:r>
      <w:r w:rsidR="00D05643" w:rsidRPr="00206889">
        <w:rPr>
          <w:rFonts w:ascii="Arial" w:hAnsi="Arial" w:cs="Arial"/>
          <w:sz w:val="20"/>
          <w:szCs w:val="20"/>
        </w:rPr>
        <w:t> </w:t>
      </w:r>
      <w:r w:rsidR="004E5B90" w:rsidRPr="00206889">
        <w:rPr>
          <w:rFonts w:ascii="Arial" w:hAnsi="Arial" w:cs="Arial"/>
          <w:sz w:val="20"/>
          <w:szCs w:val="20"/>
        </w:rPr>
        <w:t>při</w:t>
      </w:r>
      <w:r w:rsidR="00005256" w:rsidRPr="00206889">
        <w:rPr>
          <w:rFonts w:ascii="Arial" w:hAnsi="Arial" w:cs="Arial"/>
          <w:sz w:val="20"/>
          <w:szCs w:val="20"/>
        </w:rPr>
        <w:t> jednáních se zhotovitelem stavby. Za tímto účelem vybavil příkazníka plnou mocí.</w:t>
      </w:r>
      <w:r w:rsidR="00E1334B" w:rsidRPr="00206889">
        <w:rPr>
          <w:rFonts w:ascii="Arial" w:hAnsi="Arial" w:cs="Arial"/>
          <w:sz w:val="20"/>
          <w:szCs w:val="20"/>
        </w:rPr>
        <w:t xml:space="preserve"> </w:t>
      </w:r>
      <w:r w:rsidR="00005256" w:rsidRPr="00206889">
        <w:rPr>
          <w:rFonts w:ascii="Arial" w:hAnsi="Arial" w:cs="Arial"/>
          <w:sz w:val="20"/>
          <w:szCs w:val="20"/>
        </w:rPr>
        <w:t>Udělená plná moc je platná ode dne jejího udělení a končí splněním předmětu této smlouvy.</w:t>
      </w:r>
    </w:p>
    <w:p w14:paraId="22026B74" w14:textId="77777777" w:rsidR="0039625A" w:rsidRPr="00206889" w:rsidRDefault="0039625A" w:rsidP="0003797B">
      <w:pPr>
        <w:rPr>
          <w:rFonts w:ascii="Arial" w:hAnsi="Arial" w:cs="Arial"/>
          <w:sz w:val="20"/>
          <w:szCs w:val="20"/>
        </w:rPr>
      </w:pPr>
    </w:p>
    <w:p w14:paraId="51E1089F" w14:textId="77777777" w:rsidR="00A249D2" w:rsidRPr="00206889" w:rsidRDefault="00A249D2" w:rsidP="0003797B">
      <w:pPr>
        <w:rPr>
          <w:rFonts w:ascii="Arial" w:hAnsi="Arial" w:cs="Arial"/>
          <w:sz w:val="20"/>
          <w:szCs w:val="20"/>
        </w:rPr>
      </w:pPr>
    </w:p>
    <w:p w14:paraId="4114A08A" w14:textId="77777777" w:rsidR="0039625A" w:rsidRPr="00206889" w:rsidRDefault="0039625A" w:rsidP="0003797B">
      <w:pPr>
        <w:jc w:val="center"/>
        <w:rPr>
          <w:rFonts w:ascii="Arial" w:hAnsi="Arial" w:cs="Arial"/>
          <w:b/>
          <w:sz w:val="20"/>
          <w:szCs w:val="20"/>
        </w:rPr>
      </w:pPr>
      <w:r w:rsidRPr="00206889">
        <w:rPr>
          <w:rFonts w:ascii="Arial" w:hAnsi="Arial" w:cs="Arial"/>
          <w:b/>
          <w:sz w:val="20"/>
          <w:szCs w:val="20"/>
        </w:rPr>
        <w:t>V. Povinnosti příkazníka</w:t>
      </w:r>
    </w:p>
    <w:p w14:paraId="4F5FB3BC" w14:textId="77777777" w:rsidR="00724733" w:rsidRPr="00206889" w:rsidRDefault="00724733" w:rsidP="0036096C">
      <w:pPr>
        <w:ind w:hanging="284"/>
        <w:rPr>
          <w:rFonts w:ascii="Arial" w:hAnsi="Arial" w:cs="Arial"/>
          <w:b/>
          <w:sz w:val="20"/>
          <w:szCs w:val="20"/>
        </w:rPr>
      </w:pPr>
    </w:p>
    <w:p w14:paraId="257F18D4" w14:textId="77777777" w:rsidR="00B414F7" w:rsidRPr="00206889" w:rsidRDefault="00B414F7" w:rsidP="0036096C">
      <w:pPr>
        <w:numPr>
          <w:ilvl w:val="0"/>
          <w:numId w:val="17"/>
        </w:numPr>
        <w:ind w:left="0" w:hanging="284"/>
        <w:rPr>
          <w:rFonts w:ascii="Arial" w:hAnsi="Arial" w:cs="Arial"/>
          <w:bCs/>
          <w:sz w:val="20"/>
          <w:szCs w:val="20"/>
        </w:rPr>
      </w:pPr>
      <w:r w:rsidRPr="00206889">
        <w:rPr>
          <w:rFonts w:ascii="Arial" w:hAnsi="Arial" w:cs="Arial"/>
          <w:bCs/>
          <w:sz w:val="20"/>
          <w:szCs w:val="20"/>
        </w:rPr>
        <w:t>Příkazník se zavazuje záležitost obstarat a postupovat při výkonu činnosti poctivě, pečlivě a</w:t>
      </w:r>
      <w:r w:rsidR="00D05643" w:rsidRPr="00206889">
        <w:rPr>
          <w:rFonts w:ascii="Arial" w:hAnsi="Arial" w:cs="Arial"/>
          <w:bCs/>
          <w:sz w:val="20"/>
          <w:szCs w:val="20"/>
        </w:rPr>
        <w:t> </w:t>
      </w:r>
      <w:r w:rsidRPr="00206889">
        <w:rPr>
          <w:rFonts w:ascii="Arial" w:hAnsi="Arial" w:cs="Arial"/>
          <w:bCs/>
          <w:sz w:val="20"/>
          <w:szCs w:val="20"/>
        </w:rPr>
        <w:t>s</w:t>
      </w:r>
      <w:r w:rsidR="00D05643" w:rsidRPr="00206889">
        <w:rPr>
          <w:rFonts w:ascii="Arial" w:hAnsi="Arial" w:cs="Arial"/>
          <w:bCs/>
          <w:sz w:val="20"/>
          <w:szCs w:val="20"/>
        </w:rPr>
        <w:t> </w:t>
      </w:r>
      <w:r w:rsidRPr="00206889">
        <w:rPr>
          <w:rFonts w:ascii="Arial" w:hAnsi="Arial" w:cs="Arial"/>
          <w:bCs/>
          <w:sz w:val="20"/>
          <w:szCs w:val="20"/>
        </w:rPr>
        <w:t xml:space="preserve">odbornou péčí, jak je vymezena v § 5 odst. </w:t>
      </w:r>
      <w:r w:rsidR="00E13337">
        <w:rPr>
          <w:rFonts w:ascii="Arial" w:hAnsi="Arial" w:cs="Arial"/>
          <w:bCs/>
          <w:sz w:val="20"/>
          <w:szCs w:val="20"/>
        </w:rPr>
        <w:t xml:space="preserve">1 </w:t>
      </w:r>
      <w:r w:rsidRPr="00206889">
        <w:rPr>
          <w:rFonts w:ascii="Arial" w:hAnsi="Arial" w:cs="Arial"/>
          <w:bCs/>
          <w:sz w:val="20"/>
          <w:szCs w:val="20"/>
        </w:rPr>
        <w:t xml:space="preserve">občanského zákoníku, s použitím každého prostředku, kterého vyžaduje povaha obstarávané záležitosti, podle pokynů příkazce a v souladu s jeho zájmy, které jsou příkazníkovi známy. </w:t>
      </w:r>
    </w:p>
    <w:p w14:paraId="17E83537" w14:textId="77777777" w:rsidR="00B414F7" w:rsidRPr="00206889" w:rsidRDefault="00B414F7" w:rsidP="0036096C">
      <w:pPr>
        <w:ind w:hanging="284"/>
        <w:rPr>
          <w:rFonts w:ascii="Arial" w:hAnsi="Arial" w:cs="Arial"/>
          <w:bCs/>
          <w:sz w:val="20"/>
          <w:szCs w:val="20"/>
        </w:rPr>
      </w:pPr>
    </w:p>
    <w:p w14:paraId="424E3B4C" w14:textId="77777777" w:rsidR="00B414F7" w:rsidRPr="00206889" w:rsidRDefault="00B414F7" w:rsidP="0036096C">
      <w:pPr>
        <w:numPr>
          <w:ilvl w:val="0"/>
          <w:numId w:val="17"/>
        </w:numPr>
        <w:ind w:left="0" w:hanging="284"/>
        <w:rPr>
          <w:rFonts w:ascii="Arial" w:hAnsi="Arial" w:cs="Arial"/>
          <w:bCs/>
          <w:sz w:val="20"/>
          <w:szCs w:val="20"/>
        </w:rPr>
      </w:pPr>
      <w:r w:rsidRPr="00206889">
        <w:rPr>
          <w:rFonts w:ascii="Arial" w:hAnsi="Arial" w:cs="Arial"/>
          <w:bCs/>
          <w:sz w:val="20"/>
          <w:szCs w:val="20"/>
        </w:rPr>
        <w:t>Příkazník je povinen bezodkladně příkazci sdělovat všechny příkazníkem zjištěné skutečnosti, které</w:t>
      </w:r>
      <w:r w:rsidR="00D05643" w:rsidRPr="00206889">
        <w:rPr>
          <w:rFonts w:ascii="Arial" w:hAnsi="Arial" w:cs="Arial"/>
          <w:bCs/>
          <w:sz w:val="20"/>
          <w:szCs w:val="20"/>
        </w:rPr>
        <w:t> </w:t>
      </w:r>
      <w:r w:rsidRPr="00206889">
        <w:rPr>
          <w:rFonts w:ascii="Arial" w:hAnsi="Arial" w:cs="Arial"/>
          <w:bCs/>
          <w:sz w:val="20"/>
          <w:szCs w:val="20"/>
        </w:rPr>
        <w:t xml:space="preserve">by mohly ovlivnit či změnit pokyny či jemu známé zájmy příkazce. </w:t>
      </w:r>
    </w:p>
    <w:p w14:paraId="4E45B4EA" w14:textId="77777777" w:rsidR="00B414F7" w:rsidRPr="00206889" w:rsidRDefault="00B414F7" w:rsidP="0036096C">
      <w:pPr>
        <w:ind w:hanging="284"/>
        <w:rPr>
          <w:rFonts w:ascii="Arial" w:hAnsi="Arial" w:cs="Arial"/>
          <w:bCs/>
          <w:sz w:val="20"/>
          <w:szCs w:val="20"/>
        </w:rPr>
      </w:pPr>
    </w:p>
    <w:p w14:paraId="633A5AD5" w14:textId="77777777" w:rsidR="00B414F7" w:rsidRPr="00206889" w:rsidRDefault="00B414F7" w:rsidP="0036096C">
      <w:pPr>
        <w:numPr>
          <w:ilvl w:val="0"/>
          <w:numId w:val="17"/>
        </w:numPr>
        <w:ind w:left="0" w:hanging="284"/>
        <w:rPr>
          <w:rFonts w:ascii="Arial" w:hAnsi="Arial" w:cs="Arial"/>
          <w:bCs/>
          <w:sz w:val="20"/>
          <w:szCs w:val="20"/>
        </w:rPr>
      </w:pPr>
      <w:r w:rsidRPr="00206889">
        <w:rPr>
          <w:rFonts w:ascii="Arial" w:hAnsi="Arial" w:cs="Arial"/>
          <w:bCs/>
          <w:sz w:val="20"/>
          <w:szCs w:val="20"/>
        </w:rPr>
        <w:t xml:space="preserve">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 </w:t>
      </w:r>
    </w:p>
    <w:p w14:paraId="50BB97D0" w14:textId="77777777" w:rsidR="00B414F7" w:rsidRPr="00206889" w:rsidRDefault="00B414F7" w:rsidP="0036096C">
      <w:pPr>
        <w:ind w:hanging="284"/>
        <w:rPr>
          <w:rFonts w:ascii="Arial" w:hAnsi="Arial" w:cs="Arial"/>
          <w:b/>
          <w:sz w:val="20"/>
          <w:szCs w:val="20"/>
        </w:rPr>
      </w:pPr>
    </w:p>
    <w:p w14:paraId="47BBD8C2" w14:textId="77777777" w:rsidR="00A249D2" w:rsidRPr="00206889" w:rsidRDefault="00A249D2" w:rsidP="0036096C">
      <w:pPr>
        <w:ind w:hanging="284"/>
        <w:rPr>
          <w:rFonts w:ascii="Arial" w:hAnsi="Arial" w:cs="Arial"/>
          <w:sz w:val="20"/>
          <w:szCs w:val="20"/>
        </w:rPr>
      </w:pPr>
    </w:p>
    <w:p w14:paraId="0C776E49" w14:textId="77777777" w:rsidR="002C1DF3" w:rsidRPr="00206889" w:rsidRDefault="002C1DF3" w:rsidP="0036096C">
      <w:pPr>
        <w:numPr>
          <w:ilvl w:val="0"/>
          <w:numId w:val="17"/>
        </w:numPr>
        <w:ind w:left="0" w:hanging="284"/>
        <w:rPr>
          <w:rFonts w:ascii="Arial" w:hAnsi="Arial" w:cs="Arial"/>
          <w:sz w:val="20"/>
          <w:szCs w:val="20"/>
        </w:rPr>
      </w:pPr>
      <w:r w:rsidRPr="00206889">
        <w:rPr>
          <w:rFonts w:ascii="Arial" w:hAnsi="Arial" w:cs="Arial"/>
          <w:sz w:val="20"/>
          <w:szCs w:val="20"/>
        </w:rPr>
        <w:t>Příkazník má v rámci výkonu technického dozoru investora při realizaci stavby</w:t>
      </w:r>
      <w:r w:rsidR="00B414F7" w:rsidRPr="00206889">
        <w:rPr>
          <w:rFonts w:ascii="Arial" w:hAnsi="Arial" w:cs="Arial"/>
          <w:sz w:val="20"/>
          <w:szCs w:val="20"/>
        </w:rPr>
        <w:t xml:space="preserve"> zejména</w:t>
      </w:r>
      <w:r w:rsidRPr="00206889">
        <w:rPr>
          <w:rFonts w:ascii="Arial" w:hAnsi="Arial" w:cs="Arial"/>
          <w:sz w:val="20"/>
          <w:szCs w:val="20"/>
        </w:rPr>
        <w:t xml:space="preserve"> následující povinnosti:</w:t>
      </w:r>
    </w:p>
    <w:p w14:paraId="5CCE97E5" w14:textId="77777777" w:rsidR="002C1DF3" w:rsidRPr="00206889" w:rsidRDefault="002C1DF3" w:rsidP="002C1DF3">
      <w:pPr>
        <w:rPr>
          <w:rFonts w:ascii="Arial" w:hAnsi="Arial" w:cs="Arial"/>
          <w:sz w:val="20"/>
          <w:szCs w:val="20"/>
        </w:rPr>
      </w:pPr>
    </w:p>
    <w:p w14:paraId="7CA620ED" w14:textId="23CB7F90"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seznámení se s podklady, podle kterých se připravuje realizace stavby, zejména s projektem, obsahem smluv o dílo a s obsahem stavebního povolení,</w:t>
      </w:r>
    </w:p>
    <w:p w14:paraId="0C4A2427"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účast při předání staveniště vybranému zhotoviteli </w:t>
      </w:r>
      <w:r w:rsidR="004E5B90" w:rsidRPr="00206889">
        <w:rPr>
          <w:rFonts w:ascii="Arial" w:hAnsi="Arial"/>
          <w:szCs w:val="20"/>
        </w:rPr>
        <w:t xml:space="preserve">stavby </w:t>
      </w:r>
      <w:r w:rsidRPr="00206889">
        <w:rPr>
          <w:rFonts w:ascii="Arial" w:hAnsi="Arial"/>
          <w:szCs w:val="20"/>
        </w:rPr>
        <w:t>na základě předávacího protokolu,</w:t>
      </w:r>
    </w:p>
    <w:p w14:paraId="72C0F26B"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účast na případném kontrolním zaměření terénu zhotovitelem</w:t>
      </w:r>
      <w:r w:rsidR="004E5B90" w:rsidRPr="00206889">
        <w:rPr>
          <w:rFonts w:ascii="Arial" w:hAnsi="Arial"/>
          <w:szCs w:val="20"/>
        </w:rPr>
        <w:t xml:space="preserve"> stavby</w:t>
      </w:r>
      <w:r w:rsidRPr="00206889">
        <w:rPr>
          <w:rFonts w:ascii="Arial" w:hAnsi="Arial"/>
          <w:szCs w:val="20"/>
        </w:rPr>
        <w:t xml:space="preserve"> před zahájením stavebních prací,</w:t>
      </w:r>
    </w:p>
    <w:p w14:paraId="6F20E296" w14:textId="121F78B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dodržování podmínek stavebního povolení a opatření státního stavebního dohledu po</w:t>
      </w:r>
      <w:r w:rsidR="00D05643" w:rsidRPr="00206889">
        <w:rPr>
          <w:rFonts w:ascii="Arial" w:hAnsi="Arial"/>
          <w:szCs w:val="20"/>
        </w:rPr>
        <w:t> </w:t>
      </w:r>
      <w:r w:rsidRPr="00206889">
        <w:rPr>
          <w:rFonts w:ascii="Arial" w:hAnsi="Arial"/>
          <w:szCs w:val="20"/>
        </w:rPr>
        <w:t>dobu realizace stavby,</w:t>
      </w:r>
    </w:p>
    <w:p w14:paraId="5BA18E19"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péče o systematické doplňování dokumentace, podle které se stavba realizuje a evidence dokumentace dokončených částí stavby,</w:t>
      </w:r>
    </w:p>
    <w:p w14:paraId="5FD54DCA"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projednání dodatků a změn projektu, které nezvyšují náklady stavb</w:t>
      </w:r>
      <w:r w:rsidR="00A84E9E" w:rsidRPr="00206889">
        <w:rPr>
          <w:rFonts w:ascii="Arial" w:hAnsi="Arial"/>
          <w:szCs w:val="20"/>
        </w:rPr>
        <w:t>y</w:t>
      </w:r>
      <w:r w:rsidRPr="00206889">
        <w:rPr>
          <w:rFonts w:ascii="Arial" w:hAnsi="Arial"/>
          <w:szCs w:val="20"/>
        </w:rPr>
        <w:t xml:space="preserve"> nebo provozního souboru, neprodlužující lhůtu výstavby a nezhoršující parametry stavby,</w:t>
      </w:r>
    </w:p>
    <w:p w14:paraId="15163020"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o všech závažných okolnostech ihned informovat příkazce (investora),</w:t>
      </w:r>
    </w:p>
    <w:p w14:paraId="0F410B21"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věcné a cenové správnosti a úplnosti oceňovacích podkladů a faktur</w:t>
      </w:r>
      <w:r w:rsidR="00A84E9E" w:rsidRPr="00206889">
        <w:rPr>
          <w:rFonts w:ascii="Arial" w:hAnsi="Arial"/>
          <w:szCs w:val="20"/>
        </w:rPr>
        <w:t xml:space="preserve"> ke stavbě</w:t>
      </w:r>
      <w:r w:rsidRPr="00206889">
        <w:rPr>
          <w:rFonts w:ascii="Arial" w:hAnsi="Arial"/>
          <w:szCs w:val="20"/>
        </w:rPr>
        <w:t>, jejich soulad s podmínkami uvedenými ve smlouvách o dílo a jejich předkládání k úhradě příkazci,</w:t>
      </w:r>
    </w:p>
    <w:p w14:paraId="4D5499C0"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těch částí dodávek, které budou v dalším postupu zakryté nebo se stanou nepřístupnými, provádění zápisů výsledků kontrol do stavebního deníku,</w:t>
      </w:r>
    </w:p>
    <w:p w14:paraId="419B2D65"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v souladu se smlouvami o dílo</w:t>
      </w:r>
      <w:r w:rsidR="004E5B90" w:rsidRPr="00206889">
        <w:rPr>
          <w:rFonts w:ascii="Arial" w:hAnsi="Arial"/>
          <w:szCs w:val="20"/>
        </w:rPr>
        <w:t xml:space="preserve"> na provedení stavby</w:t>
      </w:r>
      <w:r w:rsidRPr="00206889">
        <w:rPr>
          <w:rFonts w:ascii="Arial" w:hAnsi="Arial"/>
          <w:szCs w:val="20"/>
        </w:rPr>
        <w:t xml:space="preserve"> odevzdat připravené práce dalším zhotovitelům na jejich navazující činnosti,</w:t>
      </w:r>
    </w:p>
    <w:p w14:paraId="792962F0"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spolupráce s pracovníky projektanta</w:t>
      </w:r>
      <w:r w:rsidR="004E5B90" w:rsidRPr="00206889">
        <w:rPr>
          <w:rFonts w:ascii="Arial" w:hAnsi="Arial"/>
          <w:szCs w:val="20"/>
        </w:rPr>
        <w:t xml:space="preserve"> stavby</w:t>
      </w:r>
      <w:r w:rsidRPr="00206889">
        <w:rPr>
          <w:rFonts w:ascii="Arial" w:hAnsi="Arial"/>
          <w:szCs w:val="20"/>
        </w:rPr>
        <w:t>, který bude zabezpečovat autorský dohled při</w:t>
      </w:r>
      <w:r w:rsidR="00D05643" w:rsidRPr="00206889">
        <w:rPr>
          <w:rFonts w:ascii="Arial" w:hAnsi="Arial"/>
          <w:szCs w:val="20"/>
        </w:rPr>
        <w:t> </w:t>
      </w:r>
      <w:r w:rsidRPr="00206889">
        <w:rPr>
          <w:rFonts w:ascii="Arial" w:hAnsi="Arial"/>
          <w:szCs w:val="20"/>
        </w:rPr>
        <w:t>zajišťování souladu realizovaných dodávek a prací se schváleným projektem,</w:t>
      </w:r>
    </w:p>
    <w:p w14:paraId="43C59CEE"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spolupráce s projektantem </w:t>
      </w:r>
      <w:r w:rsidR="004E5B90" w:rsidRPr="00206889">
        <w:rPr>
          <w:rFonts w:ascii="Arial" w:hAnsi="Arial"/>
          <w:szCs w:val="20"/>
        </w:rPr>
        <w:t xml:space="preserve">stavby </w:t>
      </w:r>
      <w:r w:rsidRPr="00206889">
        <w:rPr>
          <w:rFonts w:ascii="Arial" w:hAnsi="Arial"/>
          <w:szCs w:val="20"/>
        </w:rPr>
        <w:t xml:space="preserve">a se zhotoviteli </w:t>
      </w:r>
      <w:r w:rsidR="004E5B90" w:rsidRPr="00206889">
        <w:rPr>
          <w:rFonts w:ascii="Arial" w:hAnsi="Arial"/>
          <w:szCs w:val="20"/>
        </w:rPr>
        <w:t xml:space="preserve">stavby </w:t>
      </w:r>
      <w:r w:rsidRPr="00206889">
        <w:rPr>
          <w:rFonts w:ascii="Arial" w:hAnsi="Arial"/>
          <w:szCs w:val="20"/>
        </w:rPr>
        <w:t>při provádění nebo navrhování opatření na odstranění případných závad projektu,</w:t>
      </w:r>
    </w:p>
    <w:p w14:paraId="0F222729"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lastRenderedPageBreak/>
        <w:t xml:space="preserve">sledovat, zda zhotovitelé </w:t>
      </w:r>
      <w:r w:rsidR="004E5B90" w:rsidRPr="00206889">
        <w:rPr>
          <w:rFonts w:ascii="Arial" w:hAnsi="Arial"/>
          <w:szCs w:val="20"/>
        </w:rPr>
        <w:t xml:space="preserve">stavby </w:t>
      </w:r>
      <w:r w:rsidRPr="00206889">
        <w:rPr>
          <w:rFonts w:ascii="Arial" w:hAnsi="Arial"/>
          <w:szCs w:val="20"/>
        </w:rPr>
        <w:t>provádí předepsané a dohodnuté zkoušky materiálů, konstrukcí a prací, kontrola jejich výsledků a požadovat doklady, které prokazují kvalitu prováděných prací a dodávek (hutnící zkoušky, certifikáty, atesty, protokoly o tlakových zkouškách vodovodu, plynovodu, protokoly o zkouškách vodotěsnosti stok, revizní zprávy elektro, prohlášení o shodě, apod.),</w:t>
      </w:r>
    </w:p>
    <w:p w14:paraId="2C451B6C"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sledovat vedení stavebních a montážních deníků v souladu s podmínkami uvedenými v příslušných smlouvách a pečovat o to, aby byly tyto dokumenty trvale přístupné na stavbě,</w:t>
      </w:r>
    </w:p>
    <w:p w14:paraId="7239DBAB"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uplatňovat náměty, které budou směřovat ke zhospodárnění budoucího užívaní dotčené stavby,</w:t>
      </w:r>
    </w:p>
    <w:p w14:paraId="30AD1C5E"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zajistit ohlášení případných archeologických nálezů Ústavu archeologické a památkové péče středních Čech,</w:t>
      </w:r>
    </w:p>
    <w:p w14:paraId="7C2615B1"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spolupráce s pracovníky zhotovitelů</w:t>
      </w:r>
      <w:r w:rsidR="00A84E9E" w:rsidRPr="00206889">
        <w:rPr>
          <w:rFonts w:ascii="Arial" w:hAnsi="Arial"/>
          <w:szCs w:val="20"/>
        </w:rPr>
        <w:t xml:space="preserve"> stavby</w:t>
      </w:r>
      <w:r w:rsidRPr="00206889">
        <w:rPr>
          <w:rFonts w:ascii="Arial" w:hAnsi="Arial"/>
          <w:szCs w:val="20"/>
        </w:rPr>
        <w:t xml:space="preserve"> při provádění opatření na odvrácení nebo omezení škod při ohrožení stavby živelnými událostmi,</w:t>
      </w:r>
    </w:p>
    <w:p w14:paraId="5C1B1572"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postupu prací podle časového harmonogramu stavby a ustanovení smluv, upozorňovat zhotovitele</w:t>
      </w:r>
      <w:r w:rsidR="00A84E9E" w:rsidRPr="00206889">
        <w:rPr>
          <w:rFonts w:ascii="Arial" w:hAnsi="Arial"/>
          <w:szCs w:val="20"/>
        </w:rPr>
        <w:t xml:space="preserve"> stavby</w:t>
      </w:r>
      <w:r w:rsidRPr="00206889">
        <w:rPr>
          <w:rFonts w:ascii="Arial" w:hAnsi="Arial"/>
          <w:szCs w:val="20"/>
        </w:rPr>
        <w:t xml:space="preserve"> na případné nedodržování termínů, zajistit způsob nápravy včetně přípravy podkladů pro uplatnění majetkových sankcí,</w:t>
      </w:r>
    </w:p>
    <w:p w14:paraId="161290DB"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řádného uskladnění materiálů, konstrukcí a strojů,</w:t>
      </w:r>
    </w:p>
    <w:p w14:paraId="614BDE40"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před fakturací kontrolovat a podepisovat soupis provedených prací a zjišťovací protokoly zhotovitele a teprve po této kontrole předat příkazci k úhradě,</w:t>
      </w:r>
    </w:p>
    <w:p w14:paraId="369A1C09"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v průběhu výstavby připravovat podklady pro závěrečné zhodnocení realizované stavby,</w:t>
      </w:r>
    </w:p>
    <w:p w14:paraId="5132567E"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příprava podkladů pro odevzdání a převzetí stavby, nebo jejich částí a účast na jednáních o předání a převzetí,</w:t>
      </w:r>
    </w:p>
    <w:p w14:paraId="132CF5B8" w14:textId="5C7B9D3C"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dokladů, které předloží zhotovitel k předání a převzetí dokončené stavby (kontrola PD skutečného provedení podle vyhlášky č. 499/2006 Sb.,</w:t>
      </w:r>
      <w:r w:rsidR="00D308B1">
        <w:rPr>
          <w:rFonts w:ascii="Arial" w:hAnsi="Arial"/>
          <w:szCs w:val="20"/>
        </w:rPr>
        <w:t xml:space="preserve"> resp. vyhlášky č. 131/2024 Sb.</w:t>
      </w:r>
      <w:r w:rsidRPr="00206889">
        <w:rPr>
          <w:rFonts w:ascii="Arial" w:hAnsi="Arial"/>
          <w:szCs w:val="20"/>
        </w:rPr>
        <w:t xml:space="preserve"> kontrola podpisů a razítek zhotovitele na všech dokladech a výkresech, kontrola úplnosti dokladů a výkresů v jednotlivých složkách, včetně seznamů příloh),</w:t>
      </w:r>
    </w:p>
    <w:p w14:paraId="3EDB546F"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odstraňování vad a nedodělků</w:t>
      </w:r>
      <w:r w:rsidR="00A84E9E" w:rsidRPr="00206889">
        <w:rPr>
          <w:rFonts w:ascii="Arial" w:hAnsi="Arial"/>
          <w:szCs w:val="20"/>
        </w:rPr>
        <w:t xml:space="preserve"> stavby</w:t>
      </w:r>
      <w:r w:rsidRPr="00206889">
        <w:rPr>
          <w:rFonts w:ascii="Arial" w:hAnsi="Arial"/>
          <w:szCs w:val="20"/>
        </w:rPr>
        <w:t xml:space="preserve"> zjištěných při přebírání v dohodnutých termínech,</w:t>
      </w:r>
    </w:p>
    <w:p w14:paraId="7F42EFD3"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účast na přejímacím a kolaudačním řízení</w:t>
      </w:r>
      <w:r w:rsidR="00A84E9E" w:rsidRPr="00206889">
        <w:rPr>
          <w:rFonts w:ascii="Arial" w:hAnsi="Arial"/>
          <w:szCs w:val="20"/>
        </w:rPr>
        <w:t xml:space="preserve"> stavby</w:t>
      </w:r>
      <w:r w:rsidRPr="00206889">
        <w:rPr>
          <w:rFonts w:ascii="Arial" w:hAnsi="Arial"/>
          <w:szCs w:val="20"/>
        </w:rPr>
        <w:t>,</w:t>
      </w:r>
    </w:p>
    <w:p w14:paraId="45F7791F"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vyklizení staveniště zhotovitelem v dohodnutém termínu,</w:t>
      </w:r>
    </w:p>
    <w:p w14:paraId="41EE83B0"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zabezpečení činnosti a spolupráce s odpovědnými geodety (dle zákona č. 200/1994 Sb.),</w:t>
      </w:r>
    </w:p>
    <w:p w14:paraId="763EC037"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spolupráce s příkazcem při uplatňování požadavků vyplývajících z kolaudačního řízení,</w:t>
      </w:r>
    </w:p>
    <w:p w14:paraId="6060F08B" w14:textId="6408B866" w:rsidR="002C1DF3" w:rsidRDefault="002C1DF3" w:rsidP="0036096C">
      <w:pPr>
        <w:pStyle w:val="Bezmezer"/>
        <w:numPr>
          <w:ilvl w:val="0"/>
          <w:numId w:val="1"/>
        </w:numPr>
        <w:ind w:left="568" w:hanging="284"/>
        <w:jc w:val="both"/>
        <w:rPr>
          <w:rFonts w:ascii="Arial" w:hAnsi="Arial"/>
          <w:szCs w:val="20"/>
        </w:rPr>
      </w:pPr>
      <w:r w:rsidRPr="00206889">
        <w:rPr>
          <w:rFonts w:ascii="Arial" w:hAnsi="Arial"/>
          <w:szCs w:val="20"/>
        </w:rPr>
        <w:t>zajištění technické pomoci při provedení potřebných vkladů do katastru nemovitostí,</w:t>
      </w:r>
    </w:p>
    <w:p w14:paraId="01F8FA5D"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účast při zajištění kolaudačního rozhodnutí, případně povolení na předčasné užívání stavby.</w:t>
      </w:r>
    </w:p>
    <w:p w14:paraId="47A96A8C" w14:textId="77777777" w:rsidR="002C1DF3" w:rsidRPr="00206889" w:rsidRDefault="002C1DF3" w:rsidP="002C1DF3">
      <w:pPr>
        <w:pStyle w:val="Bezmezer"/>
        <w:jc w:val="both"/>
        <w:rPr>
          <w:rFonts w:ascii="Arial" w:hAnsi="Arial"/>
          <w:szCs w:val="20"/>
        </w:rPr>
      </w:pPr>
    </w:p>
    <w:p w14:paraId="49694F82" w14:textId="77777777" w:rsidR="002C1DF3" w:rsidRPr="00206889" w:rsidRDefault="002C1DF3" w:rsidP="0036096C">
      <w:pPr>
        <w:numPr>
          <w:ilvl w:val="0"/>
          <w:numId w:val="17"/>
        </w:numPr>
        <w:ind w:left="0" w:hanging="284"/>
        <w:rPr>
          <w:rFonts w:ascii="Arial" w:hAnsi="Arial" w:cs="Arial"/>
          <w:sz w:val="20"/>
          <w:szCs w:val="20"/>
        </w:rPr>
      </w:pPr>
      <w:r w:rsidRPr="00206889">
        <w:rPr>
          <w:rFonts w:ascii="Arial" w:hAnsi="Arial" w:cs="Arial"/>
          <w:sz w:val="20"/>
          <w:szCs w:val="20"/>
        </w:rPr>
        <w:t xml:space="preserve">Příkazník je v rámci výkonu koordinátora BOZP při realizaci stavby </w:t>
      </w:r>
      <w:r w:rsidR="00104027" w:rsidRPr="00206889">
        <w:rPr>
          <w:rFonts w:ascii="Arial" w:hAnsi="Arial" w:cs="Arial"/>
          <w:sz w:val="20"/>
          <w:szCs w:val="20"/>
        </w:rPr>
        <w:t xml:space="preserve">zejména </w:t>
      </w:r>
      <w:r w:rsidRPr="00206889">
        <w:rPr>
          <w:rFonts w:ascii="Arial" w:hAnsi="Arial" w:cs="Arial"/>
          <w:sz w:val="20"/>
          <w:szCs w:val="20"/>
        </w:rPr>
        <w:t>povinen</w:t>
      </w:r>
    </w:p>
    <w:p w14:paraId="681C061E" w14:textId="77777777" w:rsidR="002C1DF3" w:rsidRPr="00206889" w:rsidRDefault="002C1DF3" w:rsidP="0036096C">
      <w:pPr>
        <w:ind w:hanging="284"/>
        <w:rPr>
          <w:rFonts w:ascii="Arial" w:hAnsi="Arial" w:cs="Arial"/>
          <w:sz w:val="20"/>
          <w:szCs w:val="20"/>
        </w:rPr>
      </w:pPr>
    </w:p>
    <w:p w14:paraId="16238937" w14:textId="77777777" w:rsidR="002C1DF3" w:rsidRPr="00206889" w:rsidRDefault="002C1DF3" w:rsidP="0036096C">
      <w:pPr>
        <w:pStyle w:val="Odstavecseseznamem"/>
        <w:numPr>
          <w:ilvl w:val="0"/>
          <w:numId w:val="2"/>
        </w:numPr>
        <w:ind w:left="284" w:hanging="284"/>
        <w:rPr>
          <w:rFonts w:ascii="Arial" w:hAnsi="Arial" w:cs="Arial"/>
          <w:sz w:val="20"/>
          <w:szCs w:val="20"/>
        </w:rPr>
      </w:pPr>
      <w:r w:rsidRPr="00206889">
        <w:rPr>
          <w:rFonts w:ascii="Arial" w:hAnsi="Arial" w:cs="Arial"/>
          <w:sz w:val="20"/>
          <w:szCs w:val="20"/>
        </w:rPr>
        <w:t>bez zbytečného odkladu</w:t>
      </w:r>
    </w:p>
    <w:p w14:paraId="6C53AE10"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informovat všechny dotčené zhotovitele stavby o bezpečnostních a zdravotních rizicích, která</w:t>
      </w:r>
      <w:r w:rsidR="00D05643" w:rsidRPr="00206889">
        <w:rPr>
          <w:rFonts w:ascii="Arial" w:hAnsi="Arial"/>
          <w:szCs w:val="20"/>
        </w:rPr>
        <w:t> </w:t>
      </w:r>
      <w:r w:rsidRPr="00206889">
        <w:rPr>
          <w:rFonts w:ascii="Arial" w:hAnsi="Arial"/>
          <w:szCs w:val="20"/>
        </w:rPr>
        <w:t>vznikla na staveništi během postupu prací,</w:t>
      </w:r>
    </w:p>
    <w:p w14:paraId="614986A9"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upozornit zhotovitele stavby na nedostatky v uplatňování požadavků na bezpečnost a ochranu zdraví při práci zjištěné na pracovišti převzatém zhotovitelem stavby a vyžadovat zjednání nápravy, k tomu je oprávněn navrhovat přiměřená opatření,</w:t>
      </w:r>
    </w:p>
    <w:p w14:paraId="5CBFDC22"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oznámit </w:t>
      </w:r>
      <w:r w:rsidR="00A84E9E" w:rsidRPr="00206889">
        <w:rPr>
          <w:rFonts w:ascii="Arial" w:hAnsi="Arial"/>
          <w:szCs w:val="20"/>
        </w:rPr>
        <w:t>příkazci/</w:t>
      </w:r>
      <w:r w:rsidRPr="00206889">
        <w:rPr>
          <w:rFonts w:ascii="Arial" w:hAnsi="Arial"/>
          <w:szCs w:val="20"/>
        </w:rPr>
        <w:t>zadavateli stavby případy podle předchozího bodu, nebyla-li zhotovitelem stavby neprodleně přijata přiměřená opatření ke zjednání nápravy,</w:t>
      </w:r>
    </w:p>
    <w:p w14:paraId="476CDCEB" w14:textId="77777777" w:rsidR="002C1DF3" w:rsidRPr="00206889" w:rsidRDefault="002C1DF3" w:rsidP="0036096C">
      <w:pPr>
        <w:pStyle w:val="Odstavecseseznamem"/>
        <w:numPr>
          <w:ilvl w:val="0"/>
          <w:numId w:val="2"/>
        </w:numPr>
        <w:ind w:left="284" w:hanging="284"/>
        <w:rPr>
          <w:rFonts w:ascii="Arial" w:hAnsi="Arial" w:cs="Arial"/>
          <w:sz w:val="20"/>
          <w:szCs w:val="20"/>
        </w:rPr>
      </w:pPr>
      <w:r w:rsidRPr="00206889">
        <w:rPr>
          <w:rFonts w:ascii="Arial" w:hAnsi="Arial" w:cs="Arial"/>
          <w:sz w:val="20"/>
          <w:szCs w:val="20"/>
        </w:rPr>
        <w:t>provádět další činnosti stanovené prováděcím právním předpisem.</w:t>
      </w:r>
    </w:p>
    <w:p w14:paraId="3663F1AC" w14:textId="77777777" w:rsidR="002C1DF3" w:rsidRPr="00206889" w:rsidRDefault="002C1DF3" w:rsidP="002C1DF3">
      <w:pPr>
        <w:rPr>
          <w:rFonts w:ascii="Arial" w:hAnsi="Arial" w:cs="Arial"/>
          <w:sz w:val="20"/>
          <w:szCs w:val="20"/>
        </w:rPr>
      </w:pPr>
    </w:p>
    <w:p w14:paraId="333B2635" w14:textId="77777777" w:rsidR="002C1DF3" w:rsidRPr="00206889" w:rsidRDefault="00A84E9E" w:rsidP="0036096C">
      <w:pPr>
        <w:numPr>
          <w:ilvl w:val="0"/>
          <w:numId w:val="17"/>
        </w:numPr>
        <w:ind w:left="0" w:hanging="284"/>
        <w:rPr>
          <w:rFonts w:ascii="Arial" w:hAnsi="Arial" w:cs="Arial"/>
          <w:sz w:val="20"/>
          <w:szCs w:val="20"/>
        </w:rPr>
      </w:pPr>
      <w:r w:rsidRPr="00206889">
        <w:rPr>
          <w:rFonts w:ascii="Arial" w:hAnsi="Arial" w:cs="Arial"/>
          <w:sz w:val="20"/>
          <w:szCs w:val="20"/>
        </w:rPr>
        <w:t xml:space="preserve">Příkazník se zavazuje provádět zejména následující </w:t>
      </w:r>
      <w:r w:rsidR="002C1DF3" w:rsidRPr="00206889">
        <w:rPr>
          <w:rFonts w:ascii="Arial" w:hAnsi="Arial" w:cs="Arial"/>
          <w:sz w:val="20"/>
          <w:szCs w:val="20"/>
        </w:rPr>
        <w:t>činnosti koordinátora dle nařízení vlády č.</w:t>
      </w:r>
      <w:r w:rsidR="00D05643" w:rsidRPr="00206889">
        <w:rPr>
          <w:rFonts w:ascii="Arial" w:hAnsi="Arial" w:cs="Arial"/>
          <w:sz w:val="20"/>
          <w:szCs w:val="20"/>
        </w:rPr>
        <w:t> </w:t>
      </w:r>
      <w:r w:rsidR="002C1DF3" w:rsidRPr="00206889">
        <w:rPr>
          <w:rFonts w:ascii="Arial" w:hAnsi="Arial" w:cs="Arial"/>
          <w:sz w:val="20"/>
          <w:szCs w:val="20"/>
        </w:rPr>
        <w:t>591/2006 Sb.</w:t>
      </w:r>
      <w:r w:rsidRPr="00206889">
        <w:rPr>
          <w:rFonts w:ascii="Arial" w:hAnsi="Arial" w:cs="Arial"/>
          <w:sz w:val="20"/>
          <w:szCs w:val="20"/>
        </w:rPr>
        <w:t>:</w:t>
      </w:r>
    </w:p>
    <w:p w14:paraId="7F35871B" w14:textId="77777777" w:rsidR="002C1DF3" w:rsidRPr="00206889" w:rsidRDefault="002C1DF3" w:rsidP="002C1DF3">
      <w:pPr>
        <w:rPr>
          <w:rFonts w:ascii="Arial" w:hAnsi="Arial" w:cs="Arial"/>
          <w:sz w:val="20"/>
          <w:szCs w:val="20"/>
        </w:rPr>
      </w:pPr>
    </w:p>
    <w:p w14:paraId="438D1E6E" w14:textId="77777777" w:rsidR="002C1DF3" w:rsidRPr="00206889" w:rsidRDefault="002C1DF3" w:rsidP="0036096C">
      <w:pPr>
        <w:ind w:left="284" w:hanging="284"/>
        <w:rPr>
          <w:rFonts w:ascii="Arial" w:hAnsi="Arial" w:cs="Arial"/>
          <w:sz w:val="20"/>
          <w:szCs w:val="20"/>
        </w:rPr>
      </w:pPr>
      <w:r w:rsidRPr="00206889">
        <w:rPr>
          <w:rFonts w:ascii="Arial" w:hAnsi="Arial" w:cs="Arial"/>
          <w:sz w:val="20"/>
          <w:szCs w:val="20"/>
        </w:rPr>
        <w:t>Koordinátor během realizace stavby:</w:t>
      </w:r>
    </w:p>
    <w:p w14:paraId="17D5331C"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koordinuje spolupráci zhotovitelů nebo osob jimi pověřených při přijímání opatření k 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předcházet vzniku nemocí z povolání,</w:t>
      </w:r>
    </w:p>
    <w:p w14:paraId="69168825"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w:t>
      </w:r>
      <w:r w:rsidR="00D05643" w:rsidRPr="00206889">
        <w:rPr>
          <w:rFonts w:ascii="Arial" w:hAnsi="Arial" w:cs="Arial"/>
          <w:sz w:val="20"/>
          <w:szCs w:val="20"/>
        </w:rPr>
        <w:t> </w:t>
      </w:r>
      <w:r w:rsidRPr="00206889">
        <w:rPr>
          <w:rFonts w:ascii="Arial" w:hAnsi="Arial" w:cs="Arial"/>
          <w:sz w:val="20"/>
          <w:szCs w:val="20"/>
        </w:rPr>
        <w:t>realizaci stavby uskuteční současně nebo na sebe budou bezprostředně navazovat,</w:t>
      </w:r>
    </w:p>
    <w:p w14:paraId="2071DE84"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spolupracuje při stanovení času potřebného k bezpečnému provádění jednotlivých prací nebo</w:t>
      </w:r>
      <w:r w:rsidR="00D05643" w:rsidRPr="00206889">
        <w:rPr>
          <w:rFonts w:ascii="Arial" w:hAnsi="Arial" w:cs="Arial"/>
          <w:sz w:val="20"/>
          <w:szCs w:val="20"/>
        </w:rPr>
        <w:t> </w:t>
      </w:r>
      <w:r w:rsidRPr="00206889">
        <w:rPr>
          <w:rFonts w:ascii="Arial" w:hAnsi="Arial" w:cs="Arial"/>
          <w:sz w:val="20"/>
          <w:szCs w:val="20"/>
        </w:rPr>
        <w:t>činností,</w:t>
      </w:r>
    </w:p>
    <w:p w14:paraId="4B723715"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lastRenderedPageBreak/>
        <w:t>sleduje provádění prací na staveništi se zaměřením na zjišťování, zda jsou dodržovány požadavky na bezpečnost a ochranu zdraví při práci, upozorňuje na zjištěné nedostatky a požaduje bez zbytečného odkladu zjednání nápravy,</w:t>
      </w:r>
    </w:p>
    <w:p w14:paraId="77B80541"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kontroluje zabezpečení obvodu staveniště, včetně vstupu a vjezdu na staveniště s cílem zamezit vstup nepovolaným fyzickým osobám,</w:t>
      </w:r>
    </w:p>
    <w:p w14:paraId="69AE8CA4"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spolupracuje se zástupci zaměstnanců pro oblast bezpečnosti a ochrany zdraví při práci a s příslušnými odborovými organizacemi, popřípadě s fyzickou osobou provádějící technický dozor stavebníka,</w:t>
      </w:r>
    </w:p>
    <w:p w14:paraId="68565D7F"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zúčastňuje se kontrolní prohlídky stavby, k níž byl přizván stavebním úřadem podle zvláštního právního předpisu.</w:t>
      </w:r>
    </w:p>
    <w:p w14:paraId="544DBCE2" w14:textId="77777777" w:rsidR="002C1DF3" w:rsidRPr="00206889" w:rsidRDefault="002C1DF3" w:rsidP="002C1DF3">
      <w:pPr>
        <w:rPr>
          <w:rFonts w:ascii="Arial" w:hAnsi="Arial" w:cs="Arial"/>
          <w:sz w:val="20"/>
          <w:szCs w:val="20"/>
        </w:rPr>
      </w:pPr>
    </w:p>
    <w:p w14:paraId="45540B95" w14:textId="77777777" w:rsidR="002C1DF3" w:rsidRPr="00206889" w:rsidRDefault="002C1DF3" w:rsidP="0036096C">
      <w:pPr>
        <w:ind w:left="284" w:hanging="284"/>
        <w:rPr>
          <w:rFonts w:ascii="Arial" w:hAnsi="Arial" w:cs="Arial"/>
          <w:sz w:val="20"/>
          <w:szCs w:val="20"/>
        </w:rPr>
      </w:pPr>
      <w:r w:rsidRPr="00206889">
        <w:rPr>
          <w:rFonts w:ascii="Arial" w:hAnsi="Arial" w:cs="Arial"/>
          <w:sz w:val="20"/>
          <w:szCs w:val="20"/>
        </w:rPr>
        <w:t>Koordinátor během realizace stavby:</w:t>
      </w:r>
    </w:p>
    <w:p w14:paraId="444D3908" w14:textId="77777777" w:rsidR="002C1DF3" w:rsidRPr="00206889" w:rsidRDefault="002C1DF3" w:rsidP="0036096C">
      <w:pPr>
        <w:pStyle w:val="Odstavecseseznamem"/>
        <w:numPr>
          <w:ilvl w:val="0"/>
          <w:numId w:val="5"/>
        </w:numPr>
        <w:ind w:left="568" w:hanging="284"/>
        <w:rPr>
          <w:rFonts w:ascii="Arial" w:hAnsi="Arial" w:cs="Arial"/>
          <w:sz w:val="20"/>
          <w:szCs w:val="20"/>
        </w:rPr>
      </w:pPr>
      <w:r w:rsidRPr="00206889">
        <w:rPr>
          <w:rFonts w:ascii="Arial" w:hAnsi="Arial" w:cs="Arial"/>
          <w:sz w:val="20"/>
          <w:szCs w:val="20"/>
        </w:rPr>
        <w:t>navrhuje termíny kontrolních dnů k dodržování plánu za účasti zhotovitelů nebo osob jimi ověřených a organizuje jejich konání,</w:t>
      </w:r>
    </w:p>
    <w:p w14:paraId="6191C2F1" w14:textId="77777777" w:rsidR="002C1DF3" w:rsidRPr="00206889" w:rsidRDefault="002C1DF3" w:rsidP="0036096C">
      <w:pPr>
        <w:pStyle w:val="Odstavecseseznamem"/>
        <w:numPr>
          <w:ilvl w:val="0"/>
          <w:numId w:val="5"/>
        </w:numPr>
        <w:ind w:left="568" w:hanging="284"/>
        <w:rPr>
          <w:rFonts w:ascii="Arial" w:hAnsi="Arial" w:cs="Arial"/>
          <w:sz w:val="20"/>
          <w:szCs w:val="20"/>
        </w:rPr>
      </w:pPr>
      <w:r w:rsidRPr="00206889">
        <w:rPr>
          <w:rFonts w:ascii="Arial" w:hAnsi="Arial" w:cs="Arial"/>
          <w:sz w:val="20"/>
          <w:szCs w:val="20"/>
        </w:rPr>
        <w:t>sleduje, zda zhotovitelé dodržují plán a projednává s nimi přijetí opatření a termíny k nápravě zjištěných nedostatků,</w:t>
      </w:r>
    </w:p>
    <w:p w14:paraId="2FF08BFE" w14:textId="77777777" w:rsidR="002C1DF3" w:rsidRPr="00206889" w:rsidRDefault="002C1DF3" w:rsidP="0036096C">
      <w:pPr>
        <w:pStyle w:val="Odstavecseseznamem"/>
        <w:numPr>
          <w:ilvl w:val="0"/>
          <w:numId w:val="5"/>
        </w:numPr>
        <w:ind w:left="568" w:hanging="284"/>
        <w:rPr>
          <w:rFonts w:ascii="Arial" w:hAnsi="Arial" w:cs="Arial"/>
          <w:sz w:val="20"/>
          <w:szCs w:val="20"/>
        </w:rPr>
      </w:pPr>
      <w:r w:rsidRPr="00206889">
        <w:rPr>
          <w:rFonts w:ascii="Arial" w:hAnsi="Arial" w:cs="Arial"/>
          <w:sz w:val="20"/>
          <w:szCs w:val="20"/>
        </w:rPr>
        <w:t>provádí zápisy o zjištěných nedostatcích v bezpečnosti a ochraně zdraví při práci na staveništi, na něž prokazatelně upozornil zhotovitele, a dále zapisuje údaje o tom, zda a jakým způsobem byly tyto nedostatky odstraněny.</w:t>
      </w:r>
    </w:p>
    <w:p w14:paraId="3A374D17" w14:textId="77777777" w:rsidR="002C1DF3" w:rsidRPr="00206889" w:rsidRDefault="002C1DF3" w:rsidP="002C1DF3">
      <w:pPr>
        <w:pStyle w:val="Bezmezer"/>
        <w:jc w:val="both"/>
        <w:rPr>
          <w:rFonts w:ascii="Arial" w:hAnsi="Arial"/>
          <w:szCs w:val="20"/>
        </w:rPr>
      </w:pPr>
    </w:p>
    <w:p w14:paraId="76953F92" w14:textId="77777777" w:rsidR="002C1DF3" w:rsidRPr="00206889" w:rsidRDefault="002C1DF3" w:rsidP="0036096C">
      <w:pPr>
        <w:numPr>
          <w:ilvl w:val="0"/>
          <w:numId w:val="17"/>
        </w:numPr>
        <w:ind w:left="0" w:hanging="284"/>
        <w:rPr>
          <w:rFonts w:ascii="Arial" w:hAnsi="Arial" w:cs="Arial"/>
          <w:sz w:val="20"/>
          <w:szCs w:val="20"/>
        </w:rPr>
      </w:pPr>
      <w:r w:rsidRPr="00206889">
        <w:rPr>
          <w:rFonts w:ascii="Arial" w:hAnsi="Arial" w:cs="Arial"/>
          <w:sz w:val="20"/>
          <w:szCs w:val="20"/>
        </w:rPr>
        <w:t>Příkazník se zavazuje ke spolupůsobení při výkonu finanční kontroly</w:t>
      </w:r>
      <w:r w:rsidR="00A84E9E" w:rsidRPr="00206889">
        <w:rPr>
          <w:rFonts w:ascii="Arial" w:hAnsi="Arial" w:cs="Arial"/>
          <w:sz w:val="20"/>
          <w:szCs w:val="20"/>
        </w:rPr>
        <w:t xml:space="preserve"> u příkazce</w:t>
      </w:r>
      <w:r w:rsidRPr="00206889">
        <w:rPr>
          <w:rFonts w:ascii="Arial" w:hAnsi="Arial" w:cs="Arial"/>
          <w:sz w:val="20"/>
          <w:szCs w:val="20"/>
        </w:rPr>
        <w:t>.</w:t>
      </w:r>
    </w:p>
    <w:p w14:paraId="56B4CA89" w14:textId="77777777" w:rsidR="00B414F7" w:rsidRPr="00206889" w:rsidRDefault="00B414F7" w:rsidP="0036096C">
      <w:pPr>
        <w:ind w:hanging="284"/>
        <w:rPr>
          <w:rFonts w:ascii="Arial" w:hAnsi="Arial" w:cs="Arial"/>
          <w:sz w:val="20"/>
          <w:szCs w:val="20"/>
        </w:rPr>
      </w:pPr>
    </w:p>
    <w:p w14:paraId="70CAC567" w14:textId="77777777" w:rsidR="00B414F7" w:rsidRPr="00206889" w:rsidRDefault="00B414F7" w:rsidP="0036096C">
      <w:pPr>
        <w:numPr>
          <w:ilvl w:val="0"/>
          <w:numId w:val="17"/>
        </w:numPr>
        <w:ind w:left="0" w:hanging="284"/>
        <w:rPr>
          <w:rFonts w:ascii="Arial" w:hAnsi="Arial" w:cs="Arial"/>
          <w:sz w:val="20"/>
          <w:szCs w:val="20"/>
        </w:rPr>
      </w:pPr>
      <w:r w:rsidRPr="00206889">
        <w:rPr>
          <w:rFonts w:ascii="Arial" w:hAnsi="Arial" w:cs="Arial"/>
          <w:sz w:val="20"/>
          <w:szCs w:val="20"/>
        </w:rPr>
        <w:t>Příkazník je oprávněn svěřit obstarání záležitosti příkazce třetí osobě, a to po předchozím písemném souhlasu příkazce. Za její činnost však odpovídá příkazník příkazci tak, jako by ji vykonával sám.</w:t>
      </w:r>
    </w:p>
    <w:p w14:paraId="2E04063E" w14:textId="77777777" w:rsidR="00C272AD" w:rsidRPr="00206889" w:rsidRDefault="00C272AD" w:rsidP="0036096C">
      <w:pPr>
        <w:ind w:hanging="284"/>
        <w:rPr>
          <w:rFonts w:ascii="Arial" w:hAnsi="Arial" w:cs="Arial"/>
          <w:sz w:val="20"/>
          <w:szCs w:val="20"/>
        </w:rPr>
      </w:pPr>
    </w:p>
    <w:p w14:paraId="6B703BE2" w14:textId="654AF72E" w:rsidR="00C272AD" w:rsidRPr="00206889" w:rsidRDefault="00C272AD" w:rsidP="0036096C">
      <w:pPr>
        <w:numPr>
          <w:ilvl w:val="0"/>
          <w:numId w:val="17"/>
        </w:numPr>
        <w:ind w:left="0" w:hanging="284"/>
        <w:rPr>
          <w:rFonts w:ascii="Arial" w:hAnsi="Arial" w:cs="Arial"/>
          <w:sz w:val="20"/>
          <w:szCs w:val="20"/>
        </w:rPr>
      </w:pPr>
      <w:bookmarkStart w:id="2" w:name="_Hlk17904572"/>
      <w:r w:rsidRPr="00206889">
        <w:rPr>
          <w:rFonts w:ascii="Arial" w:hAnsi="Arial" w:cs="Arial"/>
          <w:sz w:val="20"/>
          <w:szCs w:val="20"/>
        </w:rPr>
        <w:t>Příkazník prohlašuje, že má sjednané pojištění odpovědnosti za škodu způsobenou při výkonu své</w:t>
      </w:r>
      <w:r w:rsidR="00D05643" w:rsidRPr="00206889">
        <w:rPr>
          <w:rFonts w:ascii="Arial" w:hAnsi="Arial" w:cs="Arial"/>
          <w:sz w:val="20"/>
          <w:szCs w:val="20"/>
        </w:rPr>
        <w:t> </w:t>
      </w:r>
      <w:r w:rsidRPr="00206889">
        <w:rPr>
          <w:rFonts w:ascii="Arial" w:hAnsi="Arial" w:cs="Arial"/>
          <w:sz w:val="20"/>
          <w:szCs w:val="20"/>
        </w:rPr>
        <w:t>činnosti a činnosti jím pověřených osob ve výši</w:t>
      </w:r>
      <w:r w:rsidR="00D308B1">
        <w:rPr>
          <w:rFonts w:ascii="Arial" w:hAnsi="Arial" w:cs="Arial"/>
          <w:sz w:val="20"/>
          <w:szCs w:val="20"/>
        </w:rPr>
        <w:t xml:space="preserve"> </w:t>
      </w:r>
      <w:r w:rsidR="00D308B1" w:rsidRPr="007C5188">
        <w:rPr>
          <w:rFonts w:ascii="Arial" w:hAnsi="Arial" w:cs="Arial"/>
          <w:sz w:val="20"/>
          <w:szCs w:val="20"/>
          <w:highlight w:val="yellow"/>
        </w:rPr>
        <w:t>….</w:t>
      </w:r>
      <w:r w:rsidRPr="007C5188">
        <w:rPr>
          <w:rFonts w:ascii="Arial" w:hAnsi="Arial" w:cs="Arial"/>
          <w:sz w:val="20"/>
          <w:szCs w:val="20"/>
          <w:highlight w:val="yellow"/>
        </w:rPr>
        <w:t xml:space="preserve"> Kč</w:t>
      </w:r>
      <w:r w:rsidRPr="00206889">
        <w:rPr>
          <w:rFonts w:ascii="Arial" w:hAnsi="Arial" w:cs="Arial"/>
          <w:sz w:val="20"/>
          <w:szCs w:val="20"/>
        </w:rPr>
        <w:t xml:space="preserve"> pro jednu pojistnou událost. Příkazník je povinen mít sjednané pojištění odpovědnosti po dobu platnosti a účinnosti této smlouvy. Pojistnou smlouvu je příkazník povinen kdykoliv během účinnosti této smlouvy na požádání předložit příkazci k nahlédnutí, a to nejpozději do 3 kalendářních dnů ode dne, v němž jej o to příkazce požádal.</w:t>
      </w:r>
    </w:p>
    <w:bookmarkEnd w:id="2"/>
    <w:p w14:paraId="4BB63241" w14:textId="77777777" w:rsidR="00B414F7" w:rsidRPr="00206889" w:rsidRDefault="00B414F7" w:rsidP="002C1DF3">
      <w:pPr>
        <w:rPr>
          <w:rFonts w:ascii="Arial" w:hAnsi="Arial" w:cs="Arial"/>
          <w:sz w:val="20"/>
          <w:szCs w:val="20"/>
        </w:rPr>
      </w:pPr>
    </w:p>
    <w:p w14:paraId="27B2C9D9" w14:textId="77777777" w:rsidR="00724733" w:rsidRPr="00206889" w:rsidRDefault="00724733" w:rsidP="002C1DF3">
      <w:pPr>
        <w:rPr>
          <w:rFonts w:ascii="Arial" w:hAnsi="Arial" w:cs="Arial"/>
          <w:sz w:val="20"/>
          <w:szCs w:val="20"/>
        </w:rPr>
      </w:pPr>
    </w:p>
    <w:p w14:paraId="10F64255" w14:textId="77777777" w:rsidR="004929EC" w:rsidRPr="00206889" w:rsidRDefault="004929EC" w:rsidP="004929EC">
      <w:pPr>
        <w:spacing w:line="276" w:lineRule="auto"/>
        <w:jc w:val="center"/>
        <w:rPr>
          <w:rFonts w:ascii="Arial" w:hAnsi="Arial" w:cs="Arial"/>
          <w:b/>
          <w:sz w:val="20"/>
          <w:szCs w:val="20"/>
        </w:rPr>
      </w:pPr>
      <w:r w:rsidRPr="00206889">
        <w:rPr>
          <w:rFonts w:ascii="Arial" w:hAnsi="Arial" w:cs="Arial"/>
          <w:b/>
          <w:sz w:val="20"/>
          <w:szCs w:val="20"/>
        </w:rPr>
        <w:t>VI. Odstoupení od smlouvy a výpověď smlouvy</w:t>
      </w:r>
    </w:p>
    <w:p w14:paraId="525B68B5" w14:textId="77777777" w:rsidR="00A84E9E" w:rsidRPr="00206889" w:rsidRDefault="00A84E9E" w:rsidP="00206889">
      <w:pPr>
        <w:ind w:hanging="284"/>
        <w:rPr>
          <w:rFonts w:ascii="Arial" w:hAnsi="Arial" w:cs="Arial"/>
          <w:b/>
          <w:sz w:val="20"/>
          <w:szCs w:val="20"/>
        </w:rPr>
      </w:pPr>
    </w:p>
    <w:p w14:paraId="17CCB994" w14:textId="77777777" w:rsidR="004929EC" w:rsidRPr="00206889" w:rsidRDefault="004929EC" w:rsidP="0036096C">
      <w:pPr>
        <w:numPr>
          <w:ilvl w:val="0"/>
          <w:numId w:val="19"/>
        </w:numPr>
        <w:ind w:left="0" w:hanging="284"/>
        <w:rPr>
          <w:rFonts w:ascii="Arial" w:hAnsi="Arial" w:cs="Arial"/>
          <w:sz w:val="20"/>
          <w:szCs w:val="20"/>
        </w:rPr>
      </w:pPr>
      <w:r w:rsidRPr="00206889">
        <w:rPr>
          <w:rFonts w:ascii="Arial" w:hAnsi="Arial" w:cs="Arial"/>
          <w:sz w:val="20"/>
          <w:szCs w:val="20"/>
        </w:rPr>
        <w:t>Příkazce je oprávněn odstoupit od smlouvy v případě, kdy příkazník poruší smlouvu podstatným způsobem, tj. pokud nebude řádně plnit povinnosti vyplývající z této smlouvy, a to ani po písemném upozornění na neplnění povinností příkazcem.</w:t>
      </w:r>
    </w:p>
    <w:p w14:paraId="23F823BB" w14:textId="77777777" w:rsidR="004929EC" w:rsidRPr="00206889" w:rsidRDefault="004929EC" w:rsidP="0036096C">
      <w:pPr>
        <w:ind w:hanging="284"/>
        <w:rPr>
          <w:rFonts w:ascii="Arial" w:hAnsi="Arial" w:cs="Arial"/>
          <w:bCs/>
          <w:sz w:val="20"/>
          <w:szCs w:val="20"/>
        </w:rPr>
      </w:pPr>
    </w:p>
    <w:p w14:paraId="017F82EC" w14:textId="77777777" w:rsidR="004929EC" w:rsidRPr="00206889" w:rsidRDefault="004929EC" w:rsidP="0036096C">
      <w:pPr>
        <w:numPr>
          <w:ilvl w:val="0"/>
          <w:numId w:val="19"/>
        </w:numPr>
        <w:ind w:left="0" w:hanging="284"/>
        <w:rPr>
          <w:rFonts w:ascii="Arial" w:hAnsi="Arial" w:cs="Arial"/>
          <w:bCs/>
          <w:sz w:val="20"/>
          <w:szCs w:val="20"/>
        </w:rPr>
      </w:pPr>
      <w:r w:rsidRPr="00206889">
        <w:rPr>
          <w:rFonts w:ascii="Arial" w:hAnsi="Arial" w:cs="Arial"/>
          <w:bCs/>
          <w:sz w:val="20"/>
          <w:szCs w:val="20"/>
        </w:rPr>
        <w:t>V případě, že stavba nebude zahájena, vyhrazuje si příkazník právo odstoupit od smlouvy, a</w:t>
      </w:r>
      <w:r w:rsidR="00D05643" w:rsidRPr="00206889">
        <w:rPr>
          <w:rFonts w:ascii="Arial" w:hAnsi="Arial" w:cs="Arial"/>
          <w:bCs/>
          <w:sz w:val="20"/>
          <w:szCs w:val="20"/>
        </w:rPr>
        <w:t> </w:t>
      </w:r>
      <w:r w:rsidRPr="00206889">
        <w:rPr>
          <w:rFonts w:ascii="Arial" w:hAnsi="Arial" w:cs="Arial"/>
          <w:bCs/>
          <w:sz w:val="20"/>
          <w:szCs w:val="20"/>
        </w:rPr>
        <w:t>to</w:t>
      </w:r>
      <w:r w:rsidR="00D05643" w:rsidRPr="00206889">
        <w:rPr>
          <w:rFonts w:ascii="Arial" w:hAnsi="Arial" w:cs="Arial"/>
          <w:bCs/>
          <w:sz w:val="20"/>
          <w:szCs w:val="20"/>
        </w:rPr>
        <w:t> </w:t>
      </w:r>
      <w:r w:rsidRPr="00206889">
        <w:rPr>
          <w:rFonts w:ascii="Arial" w:hAnsi="Arial" w:cs="Arial"/>
          <w:bCs/>
          <w:sz w:val="20"/>
          <w:szCs w:val="20"/>
        </w:rPr>
        <w:t>bez</w:t>
      </w:r>
      <w:r w:rsidR="00D05643" w:rsidRPr="00206889">
        <w:rPr>
          <w:rFonts w:ascii="Arial" w:hAnsi="Arial" w:cs="Arial"/>
          <w:bCs/>
          <w:sz w:val="20"/>
          <w:szCs w:val="20"/>
        </w:rPr>
        <w:t> </w:t>
      </w:r>
      <w:r w:rsidRPr="00206889">
        <w:rPr>
          <w:rFonts w:ascii="Arial" w:hAnsi="Arial" w:cs="Arial"/>
          <w:bCs/>
          <w:sz w:val="20"/>
          <w:szCs w:val="20"/>
        </w:rPr>
        <w:t>nároku na náhradu škody či ušlého zisku na straně příkazníka.</w:t>
      </w:r>
    </w:p>
    <w:p w14:paraId="13CE3DE0" w14:textId="77777777" w:rsidR="004929EC" w:rsidRPr="00206889" w:rsidRDefault="004929EC" w:rsidP="0036096C">
      <w:pPr>
        <w:ind w:hanging="284"/>
        <w:rPr>
          <w:rFonts w:ascii="Arial" w:hAnsi="Arial" w:cs="Arial"/>
          <w:bCs/>
          <w:sz w:val="20"/>
          <w:szCs w:val="20"/>
        </w:rPr>
      </w:pPr>
    </w:p>
    <w:p w14:paraId="6A287F4F" w14:textId="77777777" w:rsidR="004929EC" w:rsidRPr="00206889" w:rsidRDefault="004929EC" w:rsidP="0036096C">
      <w:pPr>
        <w:numPr>
          <w:ilvl w:val="0"/>
          <w:numId w:val="19"/>
        </w:numPr>
        <w:ind w:left="0" w:hanging="284"/>
        <w:rPr>
          <w:rFonts w:ascii="Arial" w:hAnsi="Arial" w:cs="Arial"/>
          <w:sz w:val="20"/>
          <w:szCs w:val="20"/>
        </w:rPr>
      </w:pPr>
      <w:r w:rsidRPr="00206889">
        <w:rPr>
          <w:rFonts w:ascii="Arial" w:hAnsi="Arial" w:cs="Arial"/>
          <w:color w:val="000000"/>
          <w:sz w:val="20"/>
          <w:szCs w:val="20"/>
          <w:highlight w:val="white"/>
        </w:rPr>
        <w:t>Příkazník je oprávněn</w:t>
      </w:r>
      <w:r w:rsidRPr="00206889">
        <w:rPr>
          <w:rFonts w:ascii="Arial" w:hAnsi="Arial" w:cs="Arial"/>
          <w:sz w:val="20"/>
          <w:szCs w:val="20"/>
        </w:rPr>
        <w:t xml:space="preserve"> příkaz vypovědět nejdříve ke konci měsíce následujícího po měsíci, v němž byla výpověď doručena dle ustanovení § 2440 občanského zákoníku.</w:t>
      </w:r>
    </w:p>
    <w:p w14:paraId="2EA8E33D" w14:textId="77777777" w:rsidR="004929EC" w:rsidRPr="00206889" w:rsidRDefault="004929EC" w:rsidP="0036096C">
      <w:pPr>
        <w:ind w:hanging="284"/>
        <w:rPr>
          <w:rFonts w:ascii="Arial" w:hAnsi="Arial" w:cs="Arial"/>
          <w:sz w:val="20"/>
          <w:szCs w:val="20"/>
        </w:rPr>
      </w:pPr>
    </w:p>
    <w:p w14:paraId="20225BC0" w14:textId="77777777" w:rsidR="002C1DF3" w:rsidRPr="00F45BD0" w:rsidRDefault="001075DC" w:rsidP="005D5982">
      <w:pPr>
        <w:numPr>
          <w:ilvl w:val="0"/>
          <w:numId w:val="19"/>
        </w:numPr>
        <w:ind w:left="0" w:hanging="284"/>
        <w:rPr>
          <w:rFonts w:ascii="Arial" w:hAnsi="Arial"/>
          <w:szCs w:val="20"/>
        </w:rPr>
      </w:pPr>
      <w:r w:rsidRPr="00F45BD0">
        <w:rPr>
          <w:rFonts w:ascii="Arial" w:hAnsi="Arial" w:cs="Arial"/>
          <w:color w:val="000000"/>
          <w:sz w:val="20"/>
          <w:szCs w:val="20"/>
          <w:highlight w:val="white"/>
        </w:rPr>
        <w:t>Příkazce je oprávněn příkaz odvolat podle libosti, nahradí však příkazníkovi prokazatelně vzniklé a</w:t>
      </w:r>
      <w:r w:rsidR="00D05643" w:rsidRPr="00F45BD0">
        <w:rPr>
          <w:rFonts w:ascii="Arial" w:hAnsi="Arial" w:cs="Arial"/>
          <w:color w:val="000000"/>
          <w:sz w:val="20"/>
          <w:szCs w:val="20"/>
          <w:highlight w:val="white"/>
        </w:rPr>
        <w:t> </w:t>
      </w:r>
      <w:r w:rsidRPr="00F45BD0">
        <w:rPr>
          <w:rFonts w:ascii="Arial" w:hAnsi="Arial" w:cs="Arial"/>
          <w:color w:val="000000"/>
          <w:sz w:val="20"/>
          <w:szCs w:val="20"/>
          <w:highlight w:val="white"/>
        </w:rPr>
        <w:t xml:space="preserve">účelně vynaložené náklady, které do té doby měl a odměnu odpovídající již provedeným činnostem příkazníka dle této smlouvy. Ustanovení </w:t>
      </w:r>
      <w:bookmarkStart w:id="3" w:name="_Hlk17451760"/>
      <w:r w:rsidRPr="00F45BD0">
        <w:rPr>
          <w:rFonts w:ascii="Arial" w:hAnsi="Arial" w:cs="Arial"/>
          <w:color w:val="000000"/>
          <w:sz w:val="20"/>
          <w:szCs w:val="20"/>
          <w:highlight w:val="white"/>
        </w:rPr>
        <w:t>§ 2443 občanského zákoníku</w:t>
      </w:r>
      <w:bookmarkEnd w:id="3"/>
      <w:r w:rsidRPr="00F45BD0">
        <w:rPr>
          <w:rFonts w:ascii="Arial" w:hAnsi="Arial" w:cs="Arial"/>
          <w:color w:val="000000"/>
          <w:sz w:val="20"/>
          <w:szCs w:val="20"/>
          <w:highlight w:val="white"/>
        </w:rPr>
        <w:t xml:space="preserve"> se nepoužije.</w:t>
      </w:r>
    </w:p>
    <w:p w14:paraId="61269E41" w14:textId="77777777" w:rsidR="00F45BD0" w:rsidRDefault="00F45BD0" w:rsidP="00206889">
      <w:pPr>
        <w:pStyle w:val="Bezmezer"/>
        <w:ind w:hanging="284"/>
        <w:jc w:val="both"/>
        <w:rPr>
          <w:rFonts w:ascii="Arial" w:hAnsi="Arial"/>
          <w:szCs w:val="20"/>
        </w:rPr>
      </w:pPr>
    </w:p>
    <w:p w14:paraId="219204B9" w14:textId="77777777" w:rsidR="00F45BD0" w:rsidRPr="00206889" w:rsidRDefault="00F45BD0" w:rsidP="00206889">
      <w:pPr>
        <w:pStyle w:val="Bezmezer"/>
        <w:ind w:hanging="284"/>
        <w:jc w:val="both"/>
        <w:rPr>
          <w:rFonts w:ascii="Arial" w:hAnsi="Arial"/>
          <w:szCs w:val="20"/>
        </w:rPr>
      </w:pPr>
    </w:p>
    <w:p w14:paraId="79CBF044" w14:textId="77777777" w:rsidR="002C1DF3" w:rsidRPr="00206889" w:rsidRDefault="002C1DF3" w:rsidP="002C1DF3">
      <w:pPr>
        <w:jc w:val="center"/>
        <w:rPr>
          <w:rFonts w:ascii="Arial" w:hAnsi="Arial" w:cs="Arial"/>
          <w:b/>
          <w:sz w:val="20"/>
          <w:szCs w:val="20"/>
        </w:rPr>
      </w:pPr>
      <w:r w:rsidRPr="00206889">
        <w:rPr>
          <w:rFonts w:ascii="Arial" w:hAnsi="Arial" w:cs="Arial"/>
          <w:b/>
          <w:sz w:val="20"/>
          <w:szCs w:val="20"/>
        </w:rPr>
        <w:t>V</w:t>
      </w:r>
      <w:r w:rsidR="00B414F7" w:rsidRPr="00206889">
        <w:rPr>
          <w:rFonts w:ascii="Arial" w:hAnsi="Arial" w:cs="Arial"/>
          <w:b/>
          <w:sz w:val="20"/>
          <w:szCs w:val="20"/>
        </w:rPr>
        <w:t>I</w:t>
      </w:r>
      <w:r w:rsidRPr="00206889">
        <w:rPr>
          <w:rFonts w:ascii="Arial" w:hAnsi="Arial" w:cs="Arial"/>
          <w:b/>
          <w:sz w:val="20"/>
          <w:szCs w:val="20"/>
        </w:rPr>
        <w:t>I. Závěrečná u</w:t>
      </w:r>
      <w:r w:rsidR="00CD0EBA">
        <w:rPr>
          <w:rFonts w:ascii="Arial" w:hAnsi="Arial" w:cs="Arial"/>
          <w:b/>
          <w:sz w:val="20"/>
          <w:szCs w:val="20"/>
        </w:rPr>
        <w:t>jednání</w:t>
      </w:r>
    </w:p>
    <w:p w14:paraId="1FCD5059" w14:textId="77777777" w:rsidR="002C1DF3" w:rsidRPr="00206889" w:rsidRDefault="002C1DF3" w:rsidP="0036096C">
      <w:pPr>
        <w:ind w:hanging="284"/>
        <w:rPr>
          <w:rFonts w:ascii="Arial" w:hAnsi="Arial" w:cs="Arial"/>
          <w:sz w:val="20"/>
          <w:szCs w:val="20"/>
        </w:rPr>
      </w:pPr>
    </w:p>
    <w:p w14:paraId="229032B0" w14:textId="17719D96" w:rsidR="002C1DF3" w:rsidRDefault="002C1DF3" w:rsidP="0036096C">
      <w:pPr>
        <w:numPr>
          <w:ilvl w:val="0"/>
          <w:numId w:val="20"/>
        </w:numPr>
        <w:ind w:left="0" w:hanging="284"/>
        <w:rPr>
          <w:rFonts w:ascii="Arial" w:hAnsi="Arial" w:cs="Arial"/>
          <w:sz w:val="20"/>
          <w:szCs w:val="20"/>
        </w:rPr>
      </w:pPr>
      <w:r w:rsidRPr="00206889">
        <w:rPr>
          <w:rFonts w:ascii="Arial" w:hAnsi="Arial" w:cs="Arial"/>
          <w:sz w:val="20"/>
          <w:szCs w:val="20"/>
        </w:rPr>
        <w:t>Vztahy mezi</w:t>
      </w:r>
      <w:r w:rsidR="00F320EE">
        <w:rPr>
          <w:rFonts w:ascii="Arial" w:hAnsi="Arial" w:cs="Arial"/>
          <w:sz w:val="20"/>
          <w:szCs w:val="20"/>
        </w:rPr>
        <w:t xml:space="preserve"> </w:t>
      </w:r>
      <w:r w:rsidR="00064746">
        <w:rPr>
          <w:rFonts w:ascii="Arial" w:hAnsi="Arial" w:cs="Arial"/>
          <w:sz w:val="20"/>
          <w:szCs w:val="20"/>
        </w:rPr>
        <w:t>oběma</w:t>
      </w:r>
      <w:r w:rsidR="00F320EE">
        <w:rPr>
          <w:rFonts w:ascii="Arial" w:hAnsi="Arial" w:cs="Arial"/>
          <w:sz w:val="20"/>
          <w:szCs w:val="20"/>
        </w:rPr>
        <w:t xml:space="preserve"> </w:t>
      </w:r>
      <w:r w:rsidRPr="00206889">
        <w:rPr>
          <w:rFonts w:ascii="Arial" w:hAnsi="Arial" w:cs="Arial"/>
          <w:sz w:val="20"/>
          <w:szCs w:val="20"/>
        </w:rPr>
        <w:t>stranami dle této smlouvy se řídí platným právním řádem České republiky, zejména ustanoveními občansk</w:t>
      </w:r>
      <w:r w:rsidR="001075DC" w:rsidRPr="00206889">
        <w:rPr>
          <w:rFonts w:ascii="Arial" w:hAnsi="Arial" w:cs="Arial"/>
          <w:sz w:val="20"/>
          <w:szCs w:val="20"/>
        </w:rPr>
        <w:t>ého</w:t>
      </w:r>
      <w:r w:rsidRPr="00206889">
        <w:rPr>
          <w:rFonts w:ascii="Arial" w:hAnsi="Arial" w:cs="Arial"/>
          <w:sz w:val="20"/>
          <w:szCs w:val="20"/>
        </w:rPr>
        <w:t xml:space="preserve"> zákoník</w:t>
      </w:r>
      <w:r w:rsidR="001075DC" w:rsidRPr="00206889">
        <w:rPr>
          <w:rFonts w:ascii="Arial" w:hAnsi="Arial" w:cs="Arial"/>
          <w:sz w:val="20"/>
          <w:szCs w:val="20"/>
        </w:rPr>
        <w:t>u</w:t>
      </w:r>
      <w:r w:rsidRPr="00206889">
        <w:rPr>
          <w:rFonts w:ascii="Arial" w:hAnsi="Arial" w:cs="Arial"/>
          <w:sz w:val="20"/>
          <w:szCs w:val="20"/>
        </w:rPr>
        <w:t>.</w:t>
      </w:r>
    </w:p>
    <w:p w14:paraId="10F540F0" w14:textId="77777777" w:rsidR="00D07ABA" w:rsidRPr="00206889" w:rsidRDefault="00D07ABA" w:rsidP="00E37A3B">
      <w:pPr>
        <w:rPr>
          <w:rFonts w:ascii="Arial" w:hAnsi="Arial" w:cs="Arial"/>
          <w:sz w:val="20"/>
          <w:szCs w:val="20"/>
        </w:rPr>
      </w:pPr>
    </w:p>
    <w:p w14:paraId="2BC8F71A" w14:textId="77777777" w:rsidR="002C1DF3" w:rsidRPr="00206889" w:rsidRDefault="002C1DF3" w:rsidP="0036096C">
      <w:pPr>
        <w:numPr>
          <w:ilvl w:val="0"/>
          <w:numId w:val="20"/>
        </w:numPr>
        <w:ind w:left="0" w:hanging="284"/>
        <w:rPr>
          <w:rFonts w:ascii="Arial" w:hAnsi="Arial" w:cs="Arial"/>
          <w:sz w:val="20"/>
          <w:szCs w:val="20"/>
        </w:rPr>
      </w:pPr>
      <w:r w:rsidRPr="00206889">
        <w:rPr>
          <w:rFonts w:ascii="Arial" w:hAnsi="Arial" w:cs="Arial"/>
          <w:sz w:val="20"/>
          <w:szCs w:val="20"/>
        </w:rPr>
        <w:t>Tato smlouva je zpracována ve čtyřech stejnopisech s platností originálu v českém jazyce a každá ze smluvních stran obdrží dva stejnopisy.</w:t>
      </w:r>
    </w:p>
    <w:p w14:paraId="57BC77F6" w14:textId="77777777" w:rsidR="002C1DF3" w:rsidRPr="00206889" w:rsidRDefault="002C1DF3" w:rsidP="0036096C">
      <w:pPr>
        <w:ind w:hanging="284"/>
        <w:rPr>
          <w:rFonts w:ascii="Arial" w:hAnsi="Arial" w:cs="Arial"/>
          <w:sz w:val="20"/>
          <w:szCs w:val="20"/>
        </w:rPr>
      </w:pPr>
    </w:p>
    <w:p w14:paraId="7452F833" w14:textId="77777777" w:rsidR="002C1DF3" w:rsidRPr="00206889" w:rsidRDefault="002C1DF3" w:rsidP="0036096C">
      <w:pPr>
        <w:numPr>
          <w:ilvl w:val="0"/>
          <w:numId w:val="20"/>
        </w:numPr>
        <w:ind w:left="0" w:hanging="284"/>
        <w:rPr>
          <w:rFonts w:ascii="Arial" w:hAnsi="Arial" w:cs="Arial"/>
          <w:sz w:val="20"/>
          <w:szCs w:val="20"/>
        </w:rPr>
      </w:pPr>
      <w:r w:rsidRPr="00206889">
        <w:rPr>
          <w:rFonts w:ascii="Arial" w:hAnsi="Arial" w:cs="Arial"/>
          <w:sz w:val="20"/>
          <w:szCs w:val="20"/>
        </w:rPr>
        <w:t>Jakékoli změny nebo doplňky</w:t>
      </w:r>
      <w:r w:rsidR="001075DC" w:rsidRPr="00206889">
        <w:rPr>
          <w:rFonts w:ascii="Arial" w:hAnsi="Arial" w:cs="Arial"/>
          <w:sz w:val="20"/>
          <w:szCs w:val="20"/>
        </w:rPr>
        <w:t xml:space="preserve"> této smlouvy</w:t>
      </w:r>
      <w:r w:rsidRPr="00206889">
        <w:rPr>
          <w:rFonts w:ascii="Arial" w:hAnsi="Arial" w:cs="Arial"/>
          <w:sz w:val="20"/>
          <w:szCs w:val="20"/>
        </w:rPr>
        <w:t xml:space="preserve"> je možné provádět pouze písemn</w:t>
      </w:r>
      <w:r w:rsidR="001075DC" w:rsidRPr="00206889">
        <w:rPr>
          <w:rFonts w:ascii="Arial" w:hAnsi="Arial" w:cs="Arial"/>
          <w:sz w:val="20"/>
          <w:szCs w:val="20"/>
        </w:rPr>
        <w:t>ě</w:t>
      </w:r>
      <w:r w:rsidRPr="00206889">
        <w:rPr>
          <w:rFonts w:ascii="Arial" w:hAnsi="Arial" w:cs="Arial"/>
          <w:sz w:val="20"/>
          <w:szCs w:val="20"/>
        </w:rPr>
        <w:t>.</w:t>
      </w:r>
    </w:p>
    <w:p w14:paraId="2E08A295" w14:textId="77777777" w:rsidR="002C1DF3" w:rsidRPr="00206889" w:rsidRDefault="002C1DF3" w:rsidP="0036096C">
      <w:pPr>
        <w:ind w:hanging="284"/>
        <w:rPr>
          <w:rFonts w:ascii="Arial" w:hAnsi="Arial" w:cs="Arial"/>
          <w:sz w:val="20"/>
          <w:szCs w:val="20"/>
        </w:rPr>
      </w:pPr>
    </w:p>
    <w:p w14:paraId="1C51F0E4" w14:textId="77777777" w:rsidR="002C1DF3" w:rsidRPr="00206889" w:rsidRDefault="002C1DF3" w:rsidP="0036096C">
      <w:pPr>
        <w:numPr>
          <w:ilvl w:val="0"/>
          <w:numId w:val="20"/>
        </w:numPr>
        <w:ind w:left="0" w:hanging="284"/>
        <w:rPr>
          <w:rFonts w:ascii="Arial" w:hAnsi="Arial" w:cs="Arial"/>
          <w:sz w:val="20"/>
          <w:szCs w:val="20"/>
        </w:rPr>
      </w:pPr>
      <w:r w:rsidRPr="00206889">
        <w:rPr>
          <w:rFonts w:ascii="Arial" w:hAnsi="Arial" w:cs="Arial"/>
          <w:sz w:val="20"/>
          <w:szCs w:val="20"/>
        </w:rPr>
        <w:t xml:space="preserve">Smluvní strany výslovně souhlasí s tím, aby tato smlouva byla uvedena v přehledu nazvaném „Přehled smluv“ vedeném </w:t>
      </w:r>
      <w:r w:rsidR="00602CD3" w:rsidRPr="00206889">
        <w:rPr>
          <w:rFonts w:ascii="Arial" w:hAnsi="Arial" w:cs="Arial"/>
          <w:sz w:val="20"/>
          <w:szCs w:val="20"/>
        </w:rPr>
        <w:t>příkazcem</w:t>
      </w:r>
      <w:r w:rsidRPr="00206889">
        <w:rPr>
          <w:rFonts w:ascii="Arial" w:hAnsi="Arial" w:cs="Arial"/>
          <w:sz w:val="20"/>
          <w:szCs w:val="20"/>
        </w:rPr>
        <w:t xml:space="preserve">, který obsahuje údaje o smluvní straně, datum uzavření smlouvy, předmětu </w:t>
      </w:r>
      <w:r w:rsidRPr="00206889">
        <w:rPr>
          <w:rFonts w:ascii="Arial" w:hAnsi="Arial" w:cs="Arial"/>
          <w:sz w:val="20"/>
          <w:szCs w:val="20"/>
        </w:rPr>
        <w:lastRenderedPageBreak/>
        <w:t>smlouvy a výše plnění. Smluvní strany výslovně souhlasí, že tato smlouva může být bez</w:t>
      </w:r>
      <w:r w:rsidR="00D05643" w:rsidRPr="00206889">
        <w:rPr>
          <w:rFonts w:ascii="Arial" w:hAnsi="Arial" w:cs="Arial"/>
          <w:sz w:val="20"/>
          <w:szCs w:val="20"/>
        </w:rPr>
        <w:t> </w:t>
      </w:r>
      <w:r w:rsidRPr="00206889">
        <w:rPr>
          <w:rFonts w:ascii="Arial" w:hAnsi="Arial" w:cs="Arial"/>
          <w:sz w:val="20"/>
          <w:szCs w:val="20"/>
        </w:rPr>
        <w:t xml:space="preserve">jakéhokoli omezení zveřejněna na oficiálních webových stránkách </w:t>
      </w:r>
      <w:r w:rsidR="00602CD3" w:rsidRPr="00206889">
        <w:rPr>
          <w:rFonts w:ascii="Arial" w:hAnsi="Arial" w:cs="Arial"/>
          <w:sz w:val="20"/>
          <w:szCs w:val="20"/>
        </w:rPr>
        <w:t>příkazce</w:t>
      </w:r>
      <w:r w:rsidRPr="00206889">
        <w:rPr>
          <w:rFonts w:ascii="Arial" w:hAnsi="Arial" w:cs="Arial"/>
          <w:sz w:val="20"/>
          <w:szCs w:val="20"/>
        </w:rPr>
        <w:t>, a to včetně všech případných příloh a dodatků. Smluvní strany prohlašují, že skutečnosti uvedené v této smlouvě nepovažují za obchodní tajemství ve smyslu příslušných ustanovení právních předpisů a udělují svolení k jejich užití a zveřejnění bez jakýchkoli dalších podmínek.</w:t>
      </w:r>
    </w:p>
    <w:p w14:paraId="0E932E9A" w14:textId="77777777" w:rsidR="002C1DF3" w:rsidRPr="00206889" w:rsidRDefault="002C1DF3" w:rsidP="0036096C">
      <w:pPr>
        <w:ind w:hanging="284"/>
        <w:rPr>
          <w:rFonts w:ascii="Arial" w:hAnsi="Arial" w:cs="Arial"/>
          <w:sz w:val="20"/>
          <w:szCs w:val="20"/>
        </w:rPr>
      </w:pPr>
    </w:p>
    <w:p w14:paraId="3F6F8045" w14:textId="79F23FCA" w:rsidR="002C1DF3" w:rsidRDefault="002C1DF3" w:rsidP="0036096C">
      <w:pPr>
        <w:numPr>
          <w:ilvl w:val="0"/>
          <w:numId w:val="20"/>
        </w:numPr>
        <w:autoSpaceDE w:val="0"/>
        <w:autoSpaceDN w:val="0"/>
        <w:adjustRightInd w:val="0"/>
        <w:ind w:left="0" w:hanging="284"/>
        <w:rPr>
          <w:rFonts w:ascii="Arial" w:hAnsi="Arial" w:cs="Arial"/>
          <w:sz w:val="20"/>
          <w:szCs w:val="20"/>
        </w:rPr>
      </w:pPr>
      <w:r w:rsidRPr="00206889">
        <w:rPr>
          <w:rFonts w:ascii="Arial" w:hAnsi="Arial" w:cs="Arial"/>
          <w:sz w:val="20"/>
          <w:szCs w:val="20"/>
        </w:rPr>
        <w:t>Tato smlouva podléhá uveřejnění v registru smluv dle zákona č. 340/2015 Sb., o zvláštních podmínkách účinnosti některých smluv, uveřejňování těchto smluv a o registru smluv (zákon o registru smluv) (dále jen: „</w:t>
      </w:r>
      <w:r w:rsidRPr="00206889">
        <w:rPr>
          <w:rFonts w:ascii="Arial" w:hAnsi="Arial" w:cs="Arial"/>
          <w:b/>
          <w:bCs/>
          <w:sz w:val="20"/>
          <w:szCs w:val="20"/>
        </w:rPr>
        <w:t>registr smluv</w:t>
      </w:r>
      <w:r w:rsidRPr="00206889">
        <w:rPr>
          <w:rFonts w:ascii="Arial" w:hAnsi="Arial" w:cs="Arial"/>
          <w:sz w:val="20"/>
          <w:szCs w:val="20"/>
        </w:rPr>
        <w:t xml:space="preserve">“). Smluvní strany se dohodly, že smlouvu v souladu s tímto zákonem uveřejní </w:t>
      </w:r>
      <w:r w:rsidR="00602CD3" w:rsidRPr="00206889">
        <w:rPr>
          <w:rFonts w:ascii="Arial" w:hAnsi="Arial" w:cs="Arial"/>
          <w:sz w:val="20"/>
          <w:szCs w:val="20"/>
        </w:rPr>
        <w:t>příkazce</w:t>
      </w:r>
      <w:r w:rsidRPr="00206889">
        <w:rPr>
          <w:rFonts w:ascii="Arial" w:hAnsi="Arial" w:cs="Arial"/>
          <w:sz w:val="20"/>
          <w:szCs w:val="20"/>
        </w:rPr>
        <w:t xml:space="preserve">, a to nejpozději do 30 dnů od podpisu smlouvy. Toto ujednání však nebrání tomu, aby smlouvu zveřejnil i </w:t>
      </w:r>
      <w:r w:rsidR="00064746">
        <w:rPr>
          <w:rFonts w:ascii="Arial" w:hAnsi="Arial" w:cs="Arial"/>
          <w:sz w:val="20"/>
          <w:szCs w:val="20"/>
        </w:rPr>
        <w:t>příkazník</w:t>
      </w:r>
      <w:r w:rsidRPr="00206889">
        <w:rPr>
          <w:rFonts w:ascii="Arial" w:hAnsi="Arial" w:cs="Arial"/>
          <w:sz w:val="20"/>
          <w:szCs w:val="20"/>
        </w:rPr>
        <w:t xml:space="preserve">. Po uveřejnění v registru smluv obdrží </w:t>
      </w:r>
      <w:r w:rsidR="0084372C">
        <w:rPr>
          <w:rFonts w:ascii="Arial" w:hAnsi="Arial" w:cs="Arial"/>
          <w:sz w:val="20"/>
          <w:szCs w:val="20"/>
        </w:rPr>
        <w:t>příkazník</w:t>
      </w:r>
      <w:r w:rsidRPr="00206889">
        <w:rPr>
          <w:rFonts w:ascii="Arial" w:hAnsi="Arial" w:cs="Arial"/>
          <w:sz w:val="20"/>
          <w:szCs w:val="20"/>
        </w:rPr>
        <w:t xml:space="preserve"> do datové schránky, v případě neexistence datové schránky e-mailem potvrzení od</w:t>
      </w:r>
      <w:r w:rsidR="00D05643" w:rsidRPr="00206889">
        <w:rPr>
          <w:rFonts w:ascii="Arial" w:hAnsi="Arial" w:cs="Arial"/>
          <w:sz w:val="20"/>
          <w:szCs w:val="20"/>
        </w:rPr>
        <w:t> </w:t>
      </w:r>
      <w:r w:rsidRPr="00206889">
        <w:rPr>
          <w:rFonts w:ascii="Arial" w:hAnsi="Arial" w:cs="Arial"/>
          <w:sz w:val="20"/>
          <w:szCs w:val="20"/>
        </w:rPr>
        <w:t>správce registru smluv. Potvrzení obsahuje metadata a je ve formátu .pdf, označeno uznávanou elektronickou značkou a opatřeno kvalifikovaným časovým razítkem. Smluvní strany se dohodly, že</w:t>
      </w:r>
      <w:r w:rsidR="00D05643" w:rsidRPr="00206889">
        <w:rPr>
          <w:rFonts w:ascii="Arial" w:hAnsi="Arial" w:cs="Arial"/>
          <w:sz w:val="20"/>
          <w:szCs w:val="20"/>
        </w:rPr>
        <w:t> </w:t>
      </w:r>
      <w:r w:rsidR="0084372C">
        <w:rPr>
          <w:rFonts w:ascii="Arial" w:hAnsi="Arial" w:cs="Arial"/>
          <w:sz w:val="20"/>
          <w:szCs w:val="20"/>
        </w:rPr>
        <w:t>příkazník</w:t>
      </w:r>
      <w:r w:rsidRPr="00206889">
        <w:rPr>
          <w:rFonts w:ascii="Arial" w:hAnsi="Arial" w:cs="Arial"/>
          <w:sz w:val="20"/>
          <w:szCs w:val="20"/>
        </w:rPr>
        <w:t xml:space="preserve"> nebude, kromě potvrzení o uveřejnění smlouvy v registru smluv od</w:t>
      </w:r>
      <w:r w:rsidR="00D05643" w:rsidRPr="00206889">
        <w:rPr>
          <w:rFonts w:ascii="Arial" w:hAnsi="Arial" w:cs="Arial"/>
          <w:sz w:val="20"/>
          <w:szCs w:val="20"/>
        </w:rPr>
        <w:t> </w:t>
      </w:r>
      <w:r w:rsidRPr="00206889">
        <w:rPr>
          <w:rFonts w:ascii="Arial" w:hAnsi="Arial" w:cs="Arial"/>
          <w:sz w:val="20"/>
          <w:szCs w:val="20"/>
        </w:rPr>
        <w:t>správce registru smluv, nijak dále o této skutečnosti informován.</w:t>
      </w:r>
    </w:p>
    <w:p w14:paraId="3398A4FE" w14:textId="77777777" w:rsidR="00F320EE" w:rsidRDefault="00F320EE" w:rsidP="00397F81">
      <w:pPr>
        <w:autoSpaceDE w:val="0"/>
        <w:autoSpaceDN w:val="0"/>
        <w:adjustRightInd w:val="0"/>
        <w:rPr>
          <w:rFonts w:ascii="Arial" w:hAnsi="Arial" w:cs="Arial"/>
          <w:sz w:val="20"/>
          <w:szCs w:val="20"/>
        </w:rPr>
      </w:pPr>
    </w:p>
    <w:p w14:paraId="01FE7A85" w14:textId="77777777" w:rsidR="00F320EE" w:rsidRPr="00206889" w:rsidRDefault="00F320EE" w:rsidP="0036096C">
      <w:pPr>
        <w:numPr>
          <w:ilvl w:val="0"/>
          <w:numId w:val="20"/>
        </w:numPr>
        <w:autoSpaceDE w:val="0"/>
        <w:autoSpaceDN w:val="0"/>
        <w:adjustRightInd w:val="0"/>
        <w:ind w:left="0" w:hanging="284"/>
        <w:rPr>
          <w:rFonts w:ascii="Arial" w:hAnsi="Arial" w:cs="Arial"/>
          <w:sz w:val="20"/>
          <w:szCs w:val="20"/>
        </w:rPr>
      </w:pPr>
      <w:r>
        <w:rPr>
          <w:rFonts w:ascii="Arial" w:hAnsi="Arial" w:cs="Arial"/>
          <w:sz w:val="20"/>
          <w:szCs w:val="20"/>
        </w:rPr>
        <w:t xml:space="preserve">Tato smlouva nabývá platnosti dnem jejího uzavření smluvními stranami a účinnosti dnem jejího uveřejnění v registru smluv. </w:t>
      </w:r>
    </w:p>
    <w:p w14:paraId="1AAEF66B" w14:textId="77777777" w:rsidR="00602CD3" w:rsidRPr="00206889" w:rsidRDefault="00602CD3" w:rsidP="0036096C">
      <w:pPr>
        <w:autoSpaceDE w:val="0"/>
        <w:autoSpaceDN w:val="0"/>
        <w:adjustRightInd w:val="0"/>
        <w:ind w:hanging="284"/>
        <w:rPr>
          <w:rFonts w:ascii="Arial" w:hAnsi="Arial" w:cs="Arial"/>
          <w:sz w:val="20"/>
          <w:szCs w:val="20"/>
        </w:rPr>
      </w:pPr>
    </w:p>
    <w:p w14:paraId="45301FE5" w14:textId="77777777" w:rsidR="00602CD3" w:rsidRPr="00206889" w:rsidRDefault="00602CD3" w:rsidP="0036096C">
      <w:pPr>
        <w:numPr>
          <w:ilvl w:val="0"/>
          <w:numId w:val="20"/>
        </w:numPr>
        <w:autoSpaceDE w:val="0"/>
        <w:autoSpaceDN w:val="0"/>
        <w:adjustRightInd w:val="0"/>
        <w:ind w:left="0" w:hanging="284"/>
        <w:rPr>
          <w:rFonts w:ascii="Arial" w:hAnsi="Arial" w:cs="Arial"/>
          <w:sz w:val="20"/>
          <w:szCs w:val="20"/>
        </w:rPr>
      </w:pPr>
      <w:bookmarkStart w:id="4" w:name="_Hlk15635347"/>
      <w:r w:rsidRPr="00206889">
        <w:rPr>
          <w:rFonts w:ascii="Arial" w:hAnsi="Arial" w:cs="Arial"/>
          <w:sz w:val="20"/>
          <w:szCs w:val="20"/>
        </w:rPr>
        <w:t>Je-li nebo stane-li se některé u</w:t>
      </w:r>
      <w:r w:rsidR="00485858">
        <w:rPr>
          <w:rFonts w:ascii="Arial" w:hAnsi="Arial" w:cs="Arial"/>
          <w:sz w:val="20"/>
          <w:szCs w:val="20"/>
        </w:rPr>
        <w:t>jednání</w:t>
      </w:r>
      <w:r w:rsidRPr="00206889">
        <w:rPr>
          <w:rFonts w:ascii="Arial" w:hAnsi="Arial" w:cs="Arial"/>
          <w:sz w:val="20"/>
          <w:szCs w:val="20"/>
        </w:rPr>
        <w:t xml:space="preserve"> této smlouvy neplatné či neúčinné, zůstávají ostatní u</w:t>
      </w:r>
      <w:r w:rsidR="00485858">
        <w:rPr>
          <w:rFonts w:ascii="Arial" w:hAnsi="Arial" w:cs="Arial"/>
          <w:sz w:val="20"/>
          <w:szCs w:val="20"/>
        </w:rPr>
        <w:t>jednání</w:t>
      </w:r>
      <w:r w:rsidRPr="00206889">
        <w:rPr>
          <w:rFonts w:ascii="Arial" w:hAnsi="Arial" w:cs="Arial"/>
          <w:sz w:val="20"/>
          <w:szCs w:val="20"/>
        </w:rPr>
        <w:t xml:space="preserve"> této smlouvy platná a účinná. Na místo neplatného či neúčinného u</w:t>
      </w:r>
      <w:r w:rsidR="00485858">
        <w:rPr>
          <w:rFonts w:ascii="Arial" w:hAnsi="Arial" w:cs="Arial"/>
          <w:sz w:val="20"/>
          <w:szCs w:val="20"/>
        </w:rPr>
        <w:t>jednání</w:t>
      </w:r>
      <w:r w:rsidRPr="00206889">
        <w:rPr>
          <w:rFonts w:ascii="Arial" w:hAnsi="Arial" w:cs="Arial"/>
          <w:sz w:val="20"/>
          <w:szCs w:val="20"/>
        </w:rPr>
        <w:t xml:space="preserve"> se použijí ustanovení obecně závazných právních předpisů upravujících otázku vzájemného vztahu smluvních stran. Smluvní strany se pak zavazují upravit svůj vztah přijetím jiného u</w:t>
      </w:r>
      <w:r w:rsidR="00485858">
        <w:rPr>
          <w:rFonts w:ascii="Arial" w:hAnsi="Arial" w:cs="Arial"/>
          <w:sz w:val="20"/>
          <w:szCs w:val="20"/>
        </w:rPr>
        <w:t>jednání</w:t>
      </w:r>
      <w:r w:rsidRPr="00206889">
        <w:rPr>
          <w:rFonts w:ascii="Arial" w:hAnsi="Arial" w:cs="Arial"/>
          <w:sz w:val="20"/>
          <w:szCs w:val="20"/>
        </w:rPr>
        <w:t>, které by svým obsahem nejlépe odpovídalo záměru u</w:t>
      </w:r>
      <w:r w:rsidR="00485858">
        <w:rPr>
          <w:rFonts w:ascii="Arial" w:hAnsi="Arial" w:cs="Arial"/>
          <w:sz w:val="20"/>
          <w:szCs w:val="20"/>
        </w:rPr>
        <w:t>jednání</w:t>
      </w:r>
      <w:r w:rsidRPr="00206889">
        <w:rPr>
          <w:rFonts w:ascii="Arial" w:hAnsi="Arial" w:cs="Arial"/>
          <w:sz w:val="20"/>
          <w:szCs w:val="20"/>
        </w:rPr>
        <w:t xml:space="preserve"> neplatného či neúčinného. </w:t>
      </w:r>
    </w:p>
    <w:p w14:paraId="6244676F" w14:textId="77777777" w:rsidR="00602CD3" w:rsidRPr="00206889" w:rsidRDefault="00602CD3" w:rsidP="0036096C">
      <w:pPr>
        <w:autoSpaceDE w:val="0"/>
        <w:autoSpaceDN w:val="0"/>
        <w:adjustRightInd w:val="0"/>
        <w:ind w:hanging="284"/>
        <w:rPr>
          <w:rFonts w:ascii="Arial" w:hAnsi="Arial" w:cs="Arial"/>
          <w:sz w:val="20"/>
          <w:szCs w:val="20"/>
        </w:rPr>
      </w:pPr>
    </w:p>
    <w:p w14:paraId="754105F5" w14:textId="77777777" w:rsidR="00602CD3" w:rsidRPr="00206889" w:rsidRDefault="00602CD3" w:rsidP="0036096C">
      <w:pPr>
        <w:numPr>
          <w:ilvl w:val="0"/>
          <w:numId w:val="20"/>
        </w:numPr>
        <w:autoSpaceDE w:val="0"/>
        <w:autoSpaceDN w:val="0"/>
        <w:adjustRightInd w:val="0"/>
        <w:ind w:left="0" w:hanging="284"/>
        <w:rPr>
          <w:rFonts w:ascii="Arial" w:hAnsi="Arial" w:cs="Arial"/>
          <w:sz w:val="20"/>
          <w:szCs w:val="20"/>
        </w:rPr>
      </w:pPr>
      <w:r w:rsidRPr="00206889">
        <w:rPr>
          <w:rFonts w:ascii="Arial" w:hAnsi="Arial" w:cs="Arial"/>
          <w:sz w:val="20"/>
          <w:szCs w:val="20"/>
        </w:rPr>
        <w:t>Pro případ, že tato smlouva není uzavírána za přítomnosti obou smluvních stran, platí, že smlouva nebude uzavřena, pokud ji jedna ze smluvních stran podepíše s jakoukoliv změnou či odchylkou, byť nepodstatnou, nebo dodatkem, ledaže druhá smluvní strana takovou změnu či odchylku nebo dodatek následně schválí.</w:t>
      </w:r>
    </w:p>
    <w:p w14:paraId="5A8E72C7" w14:textId="77777777" w:rsidR="00602CD3" w:rsidRPr="00206889" w:rsidRDefault="00602CD3" w:rsidP="0036096C">
      <w:pPr>
        <w:autoSpaceDE w:val="0"/>
        <w:autoSpaceDN w:val="0"/>
        <w:adjustRightInd w:val="0"/>
        <w:ind w:hanging="284"/>
        <w:rPr>
          <w:rFonts w:ascii="Arial" w:hAnsi="Arial" w:cs="Arial"/>
          <w:sz w:val="20"/>
          <w:szCs w:val="20"/>
        </w:rPr>
      </w:pPr>
    </w:p>
    <w:p w14:paraId="25D60FFD" w14:textId="77777777" w:rsidR="00602CD3" w:rsidRPr="00206889" w:rsidRDefault="00602CD3" w:rsidP="0036096C">
      <w:pPr>
        <w:numPr>
          <w:ilvl w:val="0"/>
          <w:numId w:val="20"/>
        </w:numPr>
        <w:autoSpaceDE w:val="0"/>
        <w:autoSpaceDN w:val="0"/>
        <w:adjustRightInd w:val="0"/>
        <w:ind w:left="0" w:hanging="284"/>
        <w:rPr>
          <w:rFonts w:ascii="Arial" w:hAnsi="Arial" w:cs="Arial"/>
          <w:sz w:val="20"/>
          <w:szCs w:val="20"/>
        </w:rPr>
      </w:pPr>
      <w:r w:rsidRPr="00206889">
        <w:rPr>
          <w:rFonts w:ascii="Arial" w:hAnsi="Arial" w:cs="Arial"/>
          <w:sz w:val="20"/>
          <w:szCs w:val="20"/>
        </w:rPr>
        <w:t>Tato smlouva představuje úplné ujednání smluvních stran o jejím předmětu a nahrazuje a ruší jakékoli případné předchozí ústní či písemné dohody v této věci.</w:t>
      </w:r>
    </w:p>
    <w:bookmarkEnd w:id="4"/>
    <w:p w14:paraId="203032A1" w14:textId="77777777" w:rsidR="00602CD3" w:rsidRPr="00206889" w:rsidRDefault="00602CD3" w:rsidP="0036096C">
      <w:pPr>
        <w:autoSpaceDE w:val="0"/>
        <w:autoSpaceDN w:val="0"/>
        <w:adjustRightInd w:val="0"/>
        <w:ind w:hanging="284"/>
        <w:rPr>
          <w:rFonts w:ascii="Arial" w:hAnsi="Arial" w:cs="Arial"/>
          <w:sz w:val="20"/>
          <w:szCs w:val="20"/>
        </w:rPr>
      </w:pPr>
    </w:p>
    <w:p w14:paraId="74131C88" w14:textId="77777777" w:rsidR="002C1DF3" w:rsidRDefault="002C1DF3" w:rsidP="0036096C">
      <w:pPr>
        <w:numPr>
          <w:ilvl w:val="0"/>
          <w:numId w:val="20"/>
        </w:numPr>
        <w:autoSpaceDE w:val="0"/>
        <w:autoSpaceDN w:val="0"/>
        <w:adjustRightInd w:val="0"/>
        <w:ind w:left="0" w:hanging="284"/>
        <w:rPr>
          <w:rFonts w:ascii="Arial" w:hAnsi="Arial" w:cs="Arial"/>
          <w:sz w:val="20"/>
          <w:szCs w:val="20"/>
        </w:rPr>
      </w:pPr>
      <w:r w:rsidRPr="00206889">
        <w:rPr>
          <w:rFonts w:ascii="Arial" w:hAnsi="Arial" w:cs="Arial"/>
          <w:sz w:val="20"/>
          <w:szCs w:val="20"/>
        </w:rPr>
        <w:t>Smluvní strany prohlašují, že si tuto smlouvu přečetly a s jejím obsahem souhlasí. Rovněž prohlašují, že tuto smlouvu uzavírají na základě své vážné a svobodné vůle, nikoli v tísni nebo za nápadně nevýhodných podmínek. Na důkaz výše uvedeného prohlášení připojují oprávnění zástupci obou smluvních stran své podpisy.</w:t>
      </w:r>
    </w:p>
    <w:p w14:paraId="1C3A89A4" w14:textId="77777777" w:rsidR="0056274B" w:rsidRDefault="0056274B" w:rsidP="00397F81">
      <w:pPr>
        <w:autoSpaceDE w:val="0"/>
        <w:autoSpaceDN w:val="0"/>
        <w:adjustRightInd w:val="0"/>
        <w:rPr>
          <w:rFonts w:ascii="Arial" w:hAnsi="Arial" w:cs="Arial"/>
          <w:sz w:val="20"/>
          <w:szCs w:val="20"/>
        </w:rPr>
      </w:pPr>
    </w:p>
    <w:p w14:paraId="0CBF125A" w14:textId="0C100661" w:rsidR="0056274B" w:rsidRDefault="0056274B" w:rsidP="0036096C">
      <w:pPr>
        <w:numPr>
          <w:ilvl w:val="0"/>
          <w:numId w:val="20"/>
        </w:numPr>
        <w:autoSpaceDE w:val="0"/>
        <w:autoSpaceDN w:val="0"/>
        <w:adjustRightInd w:val="0"/>
        <w:ind w:left="0" w:hanging="284"/>
        <w:rPr>
          <w:rFonts w:ascii="Arial" w:hAnsi="Arial" w:cs="Arial"/>
          <w:sz w:val="20"/>
          <w:szCs w:val="20"/>
        </w:rPr>
      </w:pPr>
      <w:r>
        <w:rPr>
          <w:rFonts w:ascii="Arial" w:hAnsi="Arial" w:cs="Arial"/>
          <w:sz w:val="20"/>
          <w:szCs w:val="20"/>
        </w:rPr>
        <w:t xml:space="preserve"> Nedílnou součástí této smlouvy je její příloha č. 1 označená jako cenová nabídka příkazníka. </w:t>
      </w:r>
    </w:p>
    <w:p w14:paraId="56E9717D" w14:textId="77777777" w:rsidR="00A64700" w:rsidRDefault="00A64700" w:rsidP="00A64700">
      <w:pPr>
        <w:pStyle w:val="Odstavecseseznamem"/>
        <w:rPr>
          <w:rFonts w:ascii="Arial" w:hAnsi="Arial" w:cs="Arial"/>
          <w:sz w:val="20"/>
          <w:szCs w:val="20"/>
        </w:rPr>
      </w:pPr>
    </w:p>
    <w:p w14:paraId="234D8A94" w14:textId="5756B6B2" w:rsidR="00A64700" w:rsidRPr="00A64700" w:rsidRDefault="00A64700" w:rsidP="00A64700">
      <w:pPr>
        <w:suppressAutoHyphens/>
        <w:rPr>
          <w:rFonts w:ascii="Arial" w:hAnsi="Arial" w:cs="Arial"/>
          <w:sz w:val="20"/>
          <w:szCs w:val="20"/>
        </w:rPr>
      </w:pPr>
    </w:p>
    <w:p w14:paraId="60B1FC43" w14:textId="77777777" w:rsidR="0084372C" w:rsidRPr="0084372C" w:rsidRDefault="0084372C" w:rsidP="0084372C">
      <w:pPr>
        <w:rPr>
          <w:rFonts w:ascii="Arial" w:hAnsi="Arial" w:cs="Arial"/>
          <w:sz w:val="20"/>
          <w:szCs w:val="20"/>
        </w:rPr>
      </w:pPr>
      <w:r w:rsidRPr="0084372C">
        <w:rPr>
          <w:rFonts w:ascii="Arial" w:hAnsi="Arial" w:cs="Arial"/>
          <w:sz w:val="20"/>
          <w:szCs w:val="20"/>
        </w:rPr>
        <w:t>Doložka:</w:t>
      </w:r>
    </w:p>
    <w:p w14:paraId="27278B88" w14:textId="77777777" w:rsidR="0084372C" w:rsidRPr="0084372C" w:rsidRDefault="0084372C" w:rsidP="0084372C">
      <w:pPr>
        <w:rPr>
          <w:rFonts w:ascii="Arial" w:hAnsi="Arial" w:cs="Arial"/>
          <w:sz w:val="20"/>
          <w:szCs w:val="20"/>
        </w:rPr>
      </w:pPr>
    </w:p>
    <w:p w14:paraId="3320972E" w14:textId="77777777" w:rsidR="0084372C" w:rsidRPr="0084372C" w:rsidRDefault="0084372C" w:rsidP="0084372C">
      <w:pPr>
        <w:rPr>
          <w:rFonts w:ascii="Arial" w:hAnsi="Arial" w:cs="Arial"/>
          <w:sz w:val="20"/>
          <w:szCs w:val="20"/>
        </w:rPr>
      </w:pPr>
      <w:r w:rsidRPr="0084372C">
        <w:rPr>
          <w:rFonts w:ascii="Arial" w:hAnsi="Arial" w:cs="Arial"/>
          <w:sz w:val="20"/>
          <w:szCs w:val="20"/>
        </w:rPr>
        <w:t>Potvrzujeme ve smyslu § 41 zákona č. 128/2000 Sb., o obcích ve znění pozdějších předpisů, že byly splněny podmínky pro platnost tohoto právního jednání. Tato smlouva byla projednána a odsouhlasena Radou města Kolína dne ______________, usnesení č. ______________________.</w:t>
      </w:r>
    </w:p>
    <w:p w14:paraId="574818AE" w14:textId="77777777" w:rsidR="00F30CAC" w:rsidRPr="00206889" w:rsidRDefault="00F30CAC" w:rsidP="00F30CAC">
      <w:pPr>
        <w:rPr>
          <w:rFonts w:ascii="Arial" w:hAnsi="Arial" w:cs="Arial"/>
          <w:sz w:val="20"/>
          <w:szCs w:val="20"/>
        </w:rPr>
      </w:pPr>
    </w:p>
    <w:p w14:paraId="03E7B8E9" w14:textId="77777777" w:rsidR="00F30CAC" w:rsidRPr="00206889" w:rsidRDefault="00F30CAC" w:rsidP="00F30CAC">
      <w:pPr>
        <w:rPr>
          <w:rFonts w:ascii="Arial" w:hAnsi="Arial" w:cs="Arial"/>
          <w:sz w:val="20"/>
          <w:szCs w:val="20"/>
        </w:rPr>
      </w:pPr>
    </w:p>
    <w:p w14:paraId="6BAD731F" w14:textId="59A9D71E" w:rsidR="00F30CAC" w:rsidRPr="00206889" w:rsidRDefault="00F30CAC" w:rsidP="00F30CAC">
      <w:pPr>
        <w:rPr>
          <w:rFonts w:ascii="Arial" w:hAnsi="Arial" w:cs="Arial"/>
          <w:sz w:val="20"/>
          <w:szCs w:val="20"/>
        </w:rPr>
      </w:pPr>
      <w:r w:rsidRPr="00206889">
        <w:rPr>
          <w:rFonts w:ascii="Arial" w:hAnsi="Arial" w:cs="Arial"/>
          <w:sz w:val="20"/>
          <w:szCs w:val="20"/>
        </w:rPr>
        <w:t>V Kolíně dne …………………</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V</w:t>
      </w:r>
      <w:r w:rsidR="00B15639">
        <w:rPr>
          <w:rFonts w:ascii="Arial" w:hAnsi="Arial" w:cs="Arial"/>
          <w:sz w:val="20"/>
          <w:szCs w:val="20"/>
        </w:rPr>
        <w:t> Kolíně dne</w:t>
      </w:r>
      <w:r w:rsidRPr="00206889">
        <w:rPr>
          <w:rFonts w:ascii="Arial" w:hAnsi="Arial" w:cs="Arial"/>
          <w:sz w:val="20"/>
          <w:szCs w:val="20"/>
        </w:rPr>
        <w:t xml:space="preserve"> …………………</w:t>
      </w:r>
    </w:p>
    <w:p w14:paraId="78265A1A" w14:textId="77777777" w:rsidR="00F30CAC" w:rsidRPr="00206889" w:rsidRDefault="00F30CAC" w:rsidP="00F30CAC">
      <w:pPr>
        <w:rPr>
          <w:rFonts w:ascii="Arial" w:hAnsi="Arial" w:cs="Arial"/>
          <w:sz w:val="20"/>
          <w:szCs w:val="20"/>
        </w:rPr>
      </w:pPr>
    </w:p>
    <w:p w14:paraId="725BA2BC" w14:textId="77777777" w:rsidR="00602CD3" w:rsidRPr="00206889" w:rsidRDefault="00602CD3" w:rsidP="00602CD3">
      <w:pPr>
        <w:spacing w:line="276" w:lineRule="auto"/>
        <w:rPr>
          <w:rFonts w:ascii="Arial" w:hAnsi="Arial" w:cs="Arial"/>
          <w:sz w:val="20"/>
          <w:szCs w:val="20"/>
        </w:rPr>
      </w:pPr>
      <w:r w:rsidRPr="00206889">
        <w:rPr>
          <w:rFonts w:ascii="Arial" w:hAnsi="Arial" w:cs="Arial"/>
          <w:sz w:val="20"/>
          <w:szCs w:val="20"/>
        </w:rPr>
        <w:t>Příkazce:</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Příkazník:</w:t>
      </w:r>
    </w:p>
    <w:p w14:paraId="407EF9E9" w14:textId="77777777" w:rsidR="00602CD3" w:rsidRDefault="00602CD3" w:rsidP="00602CD3">
      <w:pPr>
        <w:spacing w:line="276" w:lineRule="auto"/>
        <w:rPr>
          <w:rFonts w:ascii="Arial" w:hAnsi="Arial" w:cs="Arial"/>
          <w:sz w:val="20"/>
          <w:szCs w:val="20"/>
        </w:rPr>
      </w:pPr>
    </w:p>
    <w:p w14:paraId="624643F9" w14:textId="77777777" w:rsidR="00386C8B" w:rsidRPr="00206889" w:rsidRDefault="00386C8B" w:rsidP="00602CD3">
      <w:pPr>
        <w:spacing w:line="276" w:lineRule="auto"/>
        <w:rPr>
          <w:rFonts w:ascii="Arial" w:hAnsi="Arial" w:cs="Arial"/>
          <w:sz w:val="20"/>
          <w:szCs w:val="20"/>
        </w:rPr>
      </w:pPr>
    </w:p>
    <w:p w14:paraId="3CAA899D" w14:textId="77777777" w:rsidR="00602CD3" w:rsidRPr="00206889" w:rsidRDefault="00602CD3" w:rsidP="00602CD3">
      <w:pPr>
        <w:spacing w:line="276" w:lineRule="auto"/>
        <w:rPr>
          <w:rFonts w:ascii="Arial" w:hAnsi="Arial" w:cs="Arial"/>
          <w:sz w:val="20"/>
          <w:szCs w:val="20"/>
        </w:rPr>
      </w:pPr>
    </w:p>
    <w:p w14:paraId="756E23EC" w14:textId="77777777" w:rsidR="00602CD3" w:rsidRPr="00206889" w:rsidRDefault="00602CD3" w:rsidP="00602CD3">
      <w:pPr>
        <w:spacing w:line="276" w:lineRule="auto"/>
        <w:rPr>
          <w:rFonts w:ascii="Arial" w:hAnsi="Arial" w:cs="Arial"/>
          <w:sz w:val="20"/>
          <w:szCs w:val="20"/>
        </w:rPr>
      </w:pPr>
      <w:r w:rsidRPr="00206889">
        <w:rPr>
          <w:rFonts w:ascii="Arial" w:hAnsi="Arial" w:cs="Arial"/>
          <w:sz w:val="20"/>
          <w:szCs w:val="20"/>
        </w:rPr>
        <w:t>……………………………</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w:t>
      </w:r>
    </w:p>
    <w:p w14:paraId="0E935F6D" w14:textId="1F414F7D" w:rsidR="00932723" w:rsidRPr="00206889" w:rsidRDefault="00D51880" w:rsidP="00602CD3">
      <w:pPr>
        <w:spacing w:line="276" w:lineRule="auto"/>
        <w:rPr>
          <w:rFonts w:ascii="Arial" w:hAnsi="Arial" w:cs="Arial"/>
          <w:sz w:val="20"/>
          <w:szCs w:val="20"/>
        </w:rPr>
      </w:pPr>
      <w:r>
        <w:rPr>
          <w:rFonts w:ascii="Arial" w:hAnsi="Arial" w:cs="Arial"/>
          <w:sz w:val="20"/>
          <w:szCs w:val="20"/>
        </w:rPr>
        <w:t>Mgr. Iveta Mikšíková</w:t>
      </w:r>
      <w:r w:rsidR="00EC6FA7">
        <w:rPr>
          <w:rFonts w:ascii="Arial" w:hAnsi="Arial" w:cs="Arial"/>
          <w:sz w:val="20"/>
          <w:szCs w:val="20"/>
        </w:rPr>
        <w:tab/>
      </w:r>
      <w:r w:rsidR="00EC6FA7">
        <w:rPr>
          <w:rFonts w:ascii="Arial" w:hAnsi="Arial" w:cs="Arial"/>
          <w:sz w:val="20"/>
          <w:szCs w:val="20"/>
        </w:rPr>
        <w:tab/>
      </w:r>
      <w:r w:rsidR="00EC6FA7">
        <w:rPr>
          <w:rFonts w:ascii="Arial" w:hAnsi="Arial" w:cs="Arial"/>
          <w:sz w:val="20"/>
          <w:szCs w:val="20"/>
        </w:rPr>
        <w:tab/>
      </w:r>
      <w:r w:rsidR="00EC6FA7">
        <w:rPr>
          <w:rFonts w:ascii="Arial" w:hAnsi="Arial" w:cs="Arial"/>
          <w:sz w:val="20"/>
          <w:szCs w:val="20"/>
        </w:rPr>
        <w:tab/>
      </w:r>
      <w:r w:rsidR="00EC6FA7">
        <w:rPr>
          <w:rFonts w:ascii="Arial" w:hAnsi="Arial" w:cs="Arial"/>
          <w:sz w:val="20"/>
          <w:szCs w:val="20"/>
        </w:rPr>
        <w:tab/>
      </w:r>
    </w:p>
    <w:p w14:paraId="543C01F1" w14:textId="77777777" w:rsidR="00D308B1" w:rsidRDefault="00D51880" w:rsidP="0014727B">
      <w:pPr>
        <w:pStyle w:val="Odstavecseseznamem"/>
        <w:numPr>
          <w:ilvl w:val="0"/>
          <w:numId w:val="23"/>
        </w:numPr>
        <w:spacing w:line="276" w:lineRule="auto"/>
        <w:ind w:left="142" w:hanging="142"/>
        <w:rPr>
          <w:rFonts w:ascii="Arial" w:hAnsi="Arial" w:cs="Arial"/>
          <w:sz w:val="20"/>
          <w:szCs w:val="20"/>
        </w:rPr>
      </w:pPr>
      <w:r>
        <w:rPr>
          <w:rFonts w:ascii="Arial" w:hAnsi="Arial" w:cs="Arial"/>
          <w:sz w:val="20"/>
          <w:szCs w:val="20"/>
        </w:rPr>
        <w:t>místostarostka města</w:t>
      </w:r>
      <w:r w:rsidR="00EC6FA7" w:rsidRPr="0014727B">
        <w:rPr>
          <w:rFonts w:ascii="Arial" w:hAnsi="Arial" w:cs="Arial"/>
          <w:sz w:val="20"/>
          <w:szCs w:val="20"/>
        </w:rPr>
        <w:tab/>
      </w:r>
      <w:r w:rsidR="00EC6FA7" w:rsidRPr="0014727B">
        <w:rPr>
          <w:rFonts w:ascii="Arial" w:hAnsi="Arial" w:cs="Arial"/>
          <w:sz w:val="20"/>
          <w:szCs w:val="20"/>
        </w:rPr>
        <w:tab/>
      </w:r>
    </w:p>
    <w:p w14:paraId="7F937DA9" w14:textId="77777777" w:rsidR="00D308B1" w:rsidRPr="007C5188" w:rsidRDefault="00D308B1" w:rsidP="007C5188">
      <w:pPr>
        <w:rPr>
          <w:rFonts w:ascii="Arial" w:hAnsi="Arial" w:cs="Arial"/>
          <w:sz w:val="20"/>
          <w:szCs w:val="20"/>
        </w:rPr>
      </w:pPr>
      <w:r w:rsidRPr="007C5188">
        <w:rPr>
          <w:rFonts w:ascii="Arial" w:hAnsi="Arial" w:cs="Arial"/>
          <w:bCs/>
          <w:sz w:val="20"/>
          <w:szCs w:val="20"/>
        </w:rPr>
        <w:t xml:space="preserve">Přílohy: 1) Cenová nabídka příkazníka ze dne </w:t>
      </w:r>
      <w:r w:rsidRPr="007C5188">
        <w:rPr>
          <w:rFonts w:ascii="Arial" w:hAnsi="Arial" w:cs="Arial"/>
          <w:bCs/>
          <w:sz w:val="20"/>
          <w:szCs w:val="20"/>
          <w:highlight w:val="yellow"/>
        </w:rPr>
        <w:t>………….</w:t>
      </w:r>
    </w:p>
    <w:p w14:paraId="50287AFA" w14:textId="28E42A6B" w:rsidR="00602CD3" w:rsidRPr="007C5188" w:rsidRDefault="00EC6FA7" w:rsidP="007C5188">
      <w:pPr>
        <w:spacing w:line="276" w:lineRule="auto"/>
        <w:rPr>
          <w:rFonts w:ascii="Arial" w:hAnsi="Arial" w:cs="Arial"/>
          <w:sz w:val="20"/>
          <w:szCs w:val="20"/>
        </w:rPr>
      </w:pPr>
      <w:r w:rsidRPr="007C5188">
        <w:rPr>
          <w:rFonts w:ascii="Arial" w:hAnsi="Arial" w:cs="Arial"/>
          <w:sz w:val="20"/>
          <w:szCs w:val="20"/>
        </w:rPr>
        <w:tab/>
      </w:r>
      <w:r w:rsidRPr="007C5188">
        <w:rPr>
          <w:rFonts w:ascii="Arial" w:hAnsi="Arial" w:cs="Arial"/>
          <w:sz w:val="20"/>
          <w:szCs w:val="20"/>
        </w:rPr>
        <w:tab/>
      </w:r>
      <w:r w:rsidRPr="007C5188">
        <w:rPr>
          <w:rFonts w:ascii="Arial" w:hAnsi="Arial" w:cs="Arial"/>
          <w:sz w:val="20"/>
          <w:szCs w:val="20"/>
        </w:rPr>
        <w:tab/>
      </w:r>
      <w:r w:rsidRPr="007C5188">
        <w:rPr>
          <w:rFonts w:ascii="Arial" w:hAnsi="Arial" w:cs="Arial"/>
          <w:sz w:val="20"/>
          <w:szCs w:val="20"/>
        </w:rPr>
        <w:tab/>
      </w:r>
    </w:p>
    <w:sectPr w:rsidR="00602CD3" w:rsidRPr="007C5188" w:rsidSect="00C91F3F">
      <w:headerReference w:type="default"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16180" w14:textId="77777777" w:rsidR="0093388A" w:rsidRDefault="0093388A" w:rsidP="00235F18">
      <w:r>
        <w:separator/>
      </w:r>
    </w:p>
  </w:endnote>
  <w:endnote w:type="continuationSeparator" w:id="0">
    <w:p w14:paraId="6FBCE3C9" w14:textId="77777777" w:rsidR="0093388A" w:rsidRDefault="0093388A" w:rsidP="00235F18">
      <w:r>
        <w:continuationSeparator/>
      </w:r>
    </w:p>
  </w:endnote>
  <w:endnote w:type="continuationNotice" w:id="1">
    <w:p w14:paraId="6C6158E6" w14:textId="77777777" w:rsidR="0093388A" w:rsidRDefault="00933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F371B" w14:textId="67489FE5" w:rsidR="002442A5" w:rsidRDefault="002442A5">
    <w:pPr>
      <w:pStyle w:val="Zpat"/>
      <w:jc w:val="center"/>
    </w:pPr>
    <w:r>
      <w:fldChar w:fldCharType="begin"/>
    </w:r>
    <w:r>
      <w:instrText xml:space="preserve"> PAGE   \* MERGEFORMAT </w:instrText>
    </w:r>
    <w:r>
      <w:fldChar w:fldCharType="separate"/>
    </w:r>
    <w:r w:rsidR="008137A5">
      <w:rPr>
        <w:noProof/>
      </w:rPr>
      <w:t>1</w:t>
    </w:r>
    <w:r>
      <w:fldChar w:fldCharType="end"/>
    </w:r>
  </w:p>
  <w:p w14:paraId="2A11D8C8" w14:textId="77777777" w:rsidR="002442A5" w:rsidRDefault="002442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AD5CB" w14:textId="77777777" w:rsidR="0093388A" w:rsidRDefault="0093388A" w:rsidP="00235F18">
      <w:r>
        <w:separator/>
      </w:r>
    </w:p>
  </w:footnote>
  <w:footnote w:type="continuationSeparator" w:id="0">
    <w:p w14:paraId="04E719A7" w14:textId="77777777" w:rsidR="0093388A" w:rsidRDefault="0093388A" w:rsidP="00235F18">
      <w:r>
        <w:continuationSeparator/>
      </w:r>
    </w:p>
  </w:footnote>
  <w:footnote w:type="continuationNotice" w:id="1">
    <w:p w14:paraId="2CC0ED58" w14:textId="77777777" w:rsidR="0093388A" w:rsidRDefault="0093388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B331D" w14:textId="77777777" w:rsidR="00F91E4E" w:rsidRDefault="00F91E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6D85"/>
    <w:multiLevelType w:val="hybridMultilevel"/>
    <w:tmpl w:val="9510074E"/>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C65EA8"/>
    <w:multiLevelType w:val="hybridMultilevel"/>
    <w:tmpl w:val="56DCBE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4F56E0"/>
    <w:multiLevelType w:val="hybridMultilevel"/>
    <w:tmpl w:val="0C042F50"/>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1F4F525D"/>
    <w:multiLevelType w:val="hybridMultilevel"/>
    <w:tmpl w:val="49A0164E"/>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9331A3"/>
    <w:multiLevelType w:val="hybridMultilevel"/>
    <w:tmpl w:val="677204EE"/>
    <w:lvl w:ilvl="0" w:tplc="89CCBA0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3D490E"/>
    <w:multiLevelType w:val="hybridMultilevel"/>
    <w:tmpl w:val="BA5AC3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7C7CCA"/>
    <w:multiLevelType w:val="hybridMultilevel"/>
    <w:tmpl w:val="2DDE1C4C"/>
    <w:lvl w:ilvl="0" w:tplc="DA1ABF6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912944"/>
    <w:multiLevelType w:val="hybridMultilevel"/>
    <w:tmpl w:val="8FB47C34"/>
    <w:lvl w:ilvl="0" w:tplc="DA1ABF6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956750"/>
    <w:multiLevelType w:val="hybridMultilevel"/>
    <w:tmpl w:val="63D4162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405F3EA9"/>
    <w:multiLevelType w:val="hybridMultilevel"/>
    <w:tmpl w:val="2246309E"/>
    <w:lvl w:ilvl="0" w:tplc="EC2E45B6">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D20138"/>
    <w:multiLevelType w:val="hybridMultilevel"/>
    <w:tmpl w:val="580C18E2"/>
    <w:lvl w:ilvl="0" w:tplc="5604592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420917B3"/>
    <w:multiLevelType w:val="hybridMultilevel"/>
    <w:tmpl w:val="E8688370"/>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43461158"/>
    <w:multiLevelType w:val="hybridMultilevel"/>
    <w:tmpl w:val="8DA44646"/>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7D4A3D"/>
    <w:multiLevelType w:val="hybridMultilevel"/>
    <w:tmpl w:val="8FB47C34"/>
    <w:lvl w:ilvl="0" w:tplc="DA1ABF6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614C8F"/>
    <w:multiLevelType w:val="hybridMultilevel"/>
    <w:tmpl w:val="BCF6E1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FB309E"/>
    <w:multiLevelType w:val="hybridMultilevel"/>
    <w:tmpl w:val="7FBEFB70"/>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832E81"/>
    <w:multiLevelType w:val="hybridMultilevel"/>
    <w:tmpl w:val="78B2BEFE"/>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775D7C"/>
    <w:multiLevelType w:val="hybridMultilevel"/>
    <w:tmpl w:val="47F4BB4A"/>
    <w:lvl w:ilvl="0" w:tplc="38128EA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F955CE"/>
    <w:multiLevelType w:val="hybridMultilevel"/>
    <w:tmpl w:val="D00ACA78"/>
    <w:lvl w:ilvl="0" w:tplc="069E5D9C">
      <w:start w:val="1"/>
      <w:numFmt w:val="decimal"/>
      <w:lvlText w:val="%1."/>
      <w:lvlJc w:val="left"/>
      <w:pPr>
        <w:ind w:left="720" w:hanging="360"/>
      </w:pPr>
      <w:rPr>
        <w:b w:val="0"/>
        <w:bCs/>
        <w:sz w:val="20"/>
        <w:szCs w:val="20"/>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663EAC"/>
    <w:multiLevelType w:val="hybridMultilevel"/>
    <w:tmpl w:val="9ED4A0F4"/>
    <w:lvl w:ilvl="0" w:tplc="6308B8CA">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20" w15:restartNumberingAfterBreak="0">
    <w:nsid w:val="70DE4612"/>
    <w:multiLevelType w:val="hybridMultilevel"/>
    <w:tmpl w:val="5D3E770E"/>
    <w:lvl w:ilvl="0" w:tplc="4DECB7F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71F231B3"/>
    <w:multiLevelType w:val="hybridMultilevel"/>
    <w:tmpl w:val="4C862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937081E"/>
    <w:multiLevelType w:val="hybridMultilevel"/>
    <w:tmpl w:val="7F5C65B2"/>
    <w:lvl w:ilvl="0" w:tplc="DA1ABF6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
  </w:num>
  <w:num w:numId="3">
    <w:abstractNumId w:val="11"/>
  </w:num>
  <w:num w:numId="4">
    <w:abstractNumId w:val="20"/>
  </w:num>
  <w:num w:numId="5">
    <w:abstractNumId w:val="2"/>
  </w:num>
  <w:num w:numId="6">
    <w:abstractNumId w:val="10"/>
  </w:num>
  <w:num w:numId="7">
    <w:abstractNumId w:val="8"/>
  </w:num>
  <w:num w:numId="8">
    <w:abstractNumId w:val="4"/>
  </w:num>
  <w:num w:numId="9">
    <w:abstractNumId w:val="7"/>
  </w:num>
  <w:num w:numId="10">
    <w:abstractNumId w:val="13"/>
  </w:num>
  <w:num w:numId="11">
    <w:abstractNumId w:val="6"/>
  </w:num>
  <w:num w:numId="12">
    <w:abstractNumId w:val="22"/>
  </w:num>
  <w:num w:numId="13">
    <w:abstractNumId w:val="9"/>
  </w:num>
  <w:num w:numId="14">
    <w:abstractNumId w:val="12"/>
  </w:num>
  <w:num w:numId="15">
    <w:abstractNumId w:val="3"/>
  </w:num>
  <w:num w:numId="16">
    <w:abstractNumId w:val="0"/>
  </w:num>
  <w:num w:numId="17">
    <w:abstractNumId w:val="16"/>
  </w:num>
  <w:num w:numId="18">
    <w:abstractNumId w:val="5"/>
  </w:num>
  <w:num w:numId="19">
    <w:abstractNumId w:val="18"/>
  </w:num>
  <w:num w:numId="20">
    <w:abstractNumId w:val="15"/>
  </w:num>
  <w:num w:numId="21">
    <w:abstractNumId w:val="14"/>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B7"/>
    <w:rsid w:val="00000CC7"/>
    <w:rsid w:val="000025B2"/>
    <w:rsid w:val="00005256"/>
    <w:rsid w:val="000059D5"/>
    <w:rsid w:val="0000683C"/>
    <w:rsid w:val="00007627"/>
    <w:rsid w:val="000146E1"/>
    <w:rsid w:val="00014E81"/>
    <w:rsid w:val="00020425"/>
    <w:rsid w:val="0002425E"/>
    <w:rsid w:val="000242C6"/>
    <w:rsid w:val="00032453"/>
    <w:rsid w:val="000336D8"/>
    <w:rsid w:val="00034A75"/>
    <w:rsid w:val="0003797B"/>
    <w:rsid w:val="000469DD"/>
    <w:rsid w:val="00053B26"/>
    <w:rsid w:val="000609D3"/>
    <w:rsid w:val="0006291C"/>
    <w:rsid w:val="00064746"/>
    <w:rsid w:val="000706DC"/>
    <w:rsid w:val="00070B2F"/>
    <w:rsid w:val="000716E4"/>
    <w:rsid w:val="00076C23"/>
    <w:rsid w:val="00077F55"/>
    <w:rsid w:val="00091BA7"/>
    <w:rsid w:val="00092E2C"/>
    <w:rsid w:val="000A6361"/>
    <w:rsid w:val="000B0811"/>
    <w:rsid w:val="000C02E3"/>
    <w:rsid w:val="000C4DC5"/>
    <w:rsid w:val="000C50E8"/>
    <w:rsid w:val="000D1193"/>
    <w:rsid w:val="000E796A"/>
    <w:rsid w:val="000F137F"/>
    <w:rsid w:val="00101263"/>
    <w:rsid w:val="00102DA2"/>
    <w:rsid w:val="00104027"/>
    <w:rsid w:val="001075DC"/>
    <w:rsid w:val="00111C00"/>
    <w:rsid w:val="00122634"/>
    <w:rsid w:val="00124484"/>
    <w:rsid w:val="00125CC1"/>
    <w:rsid w:val="0013335F"/>
    <w:rsid w:val="00141EA4"/>
    <w:rsid w:val="001437C9"/>
    <w:rsid w:val="0014727B"/>
    <w:rsid w:val="00150929"/>
    <w:rsid w:val="00155624"/>
    <w:rsid w:val="00155C7D"/>
    <w:rsid w:val="00157143"/>
    <w:rsid w:val="00167753"/>
    <w:rsid w:val="00167E47"/>
    <w:rsid w:val="001810FC"/>
    <w:rsid w:val="00181A43"/>
    <w:rsid w:val="00184345"/>
    <w:rsid w:val="00185CDC"/>
    <w:rsid w:val="001872AE"/>
    <w:rsid w:val="0019287E"/>
    <w:rsid w:val="00193785"/>
    <w:rsid w:val="00195D2D"/>
    <w:rsid w:val="001A471E"/>
    <w:rsid w:val="001A7F8A"/>
    <w:rsid w:val="001C2F8A"/>
    <w:rsid w:val="001C49E1"/>
    <w:rsid w:val="001C5210"/>
    <w:rsid w:val="001C6299"/>
    <w:rsid w:val="001D1E51"/>
    <w:rsid w:val="001D47F7"/>
    <w:rsid w:val="001D5B65"/>
    <w:rsid w:val="001D7713"/>
    <w:rsid w:val="001E310E"/>
    <w:rsid w:val="001E4088"/>
    <w:rsid w:val="001E5C4D"/>
    <w:rsid w:val="001E7F87"/>
    <w:rsid w:val="001F2DF5"/>
    <w:rsid w:val="002023AF"/>
    <w:rsid w:val="002027A8"/>
    <w:rsid w:val="00202D92"/>
    <w:rsid w:val="00203DF4"/>
    <w:rsid w:val="00206889"/>
    <w:rsid w:val="00206D40"/>
    <w:rsid w:val="00214FFA"/>
    <w:rsid w:val="0021791B"/>
    <w:rsid w:val="00230CA5"/>
    <w:rsid w:val="00235F18"/>
    <w:rsid w:val="002366AA"/>
    <w:rsid w:val="00240074"/>
    <w:rsid w:val="00242629"/>
    <w:rsid w:val="002442A5"/>
    <w:rsid w:val="00244E1C"/>
    <w:rsid w:val="002457A1"/>
    <w:rsid w:val="0024650C"/>
    <w:rsid w:val="0025143A"/>
    <w:rsid w:val="002524E9"/>
    <w:rsid w:val="00263E39"/>
    <w:rsid w:val="0026723D"/>
    <w:rsid w:val="00271E0C"/>
    <w:rsid w:val="00272D6E"/>
    <w:rsid w:val="00273CB8"/>
    <w:rsid w:val="00275CAC"/>
    <w:rsid w:val="0028125C"/>
    <w:rsid w:val="00283FA7"/>
    <w:rsid w:val="002857F2"/>
    <w:rsid w:val="00286EBF"/>
    <w:rsid w:val="00291485"/>
    <w:rsid w:val="00291FFD"/>
    <w:rsid w:val="00297D3E"/>
    <w:rsid w:val="002A71D3"/>
    <w:rsid w:val="002B52E1"/>
    <w:rsid w:val="002B6D72"/>
    <w:rsid w:val="002C1DF3"/>
    <w:rsid w:val="002D6651"/>
    <w:rsid w:val="002D7E76"/>
    <w:rsid w:val="002F3874"/>
    <w:rsid w:val="002F4ED7"/>
    <w:rsid w:val="0030108A"/>
    <w:rsid w:val="00302D17"/>
    <w:rsid w:val="00303C02"/>
    <w:rsid w:val="00304186"/>
    <w:rsid w:val="00306CA4"/>
    <w:rsid w:val="00306EC6"/>
    <w:rsid w:val="00323E5F"/>
    <w:rsid w:val="00326109"/>
    <w:rsid w:val="00337375"/>
    <w:rsid w:val="00343AC7"/>
    <w:rsid w:val="0034506A"/>
    <w:rsid w:val="00351FF3"/>
    <w:rsid w:val="0035632C"/>
    <w:rsid w:val="0036096C"/>
    <w:rsid w:val="00364A4F"/>
    <w:rsid w:val="0036557B"/>
    <w:rsid w:val="00365C82"/>
    <w:rsid w:val="00366018"/>
    <w:rsid w:val="00386C8B"/>
    <w:rsid w:val="00390F31"/>
    <w:rsid w:val="003915F3"/>
    <w:rsid w:val="0039625A"/>
    <w:rsid w:val="00396AD2"/>
    <w:rsid w:val="00397F81"/>
    <w:rsid w:val="003A6765"/>
    <w:rsid w:val="003A7A67"/>
    <w:rsid w:val="003B0EA0"/>
    <w:rsid w:val="003B59CC"/>
    <w:rsid w:val="003C58B2"/>
    <w:rsid w:val="003C6261"/>
    <w:rsid w:val="003D603F"/>
    <w:rsid w:val="003E5F5D"/>
    <w:rsid w:val="004023E0"/>
    <w:rsid w:val="00416C9C"/>
    <w:rsid w:val="00420544"/>
    <w:rsid w:val="004232C6"/>
    <w:rsid w:val="004264DA"/>
    <w:rsid w:val="00430123"/>
    <w:rsid w:val="0043548F"/>
    <w:rsid w:val="00435C4D"/>
    <w:rsid w:val="0044486F"/>
    <w:rsid w:val="00450BCA"/>
    <w:rsid w:val="00456585"/>
    <w:rsid w:val="00456DAA"/>
    <w:rsid w:val="004765A9"/>
    <w:rsid w:val="004806AB"/>
    <w:rsid w:val="00485858"/>
    <w:rsid w:val="004929EC"/>
    <w:rsid w:val="00494098"/>
    <w:rsid w:val="004A168C"/>
    <w:rsid w:val="004A6F7F"/>
    <w:rsid w:val="004B538D"/>
    <w:rsid w:val="004B61BB"/>
    <w:rsid w:val="004B61CB"/>
    <w:rsid w:val="004C3640"/>
    <w:rsid w:val="004C71BB"/>
    <w:rsid w:val="004D0136"/>
    <w:rsid w:val="004D5036"/>
    <w:rsid w:val="004D58BB"/>
    <w:rsid w:val="004D7E9A"/>
    <w:rsid w:val="004E1908"/>
    <w:rsid w:val="004E4383"/>
    <w:rsid w:val="004E50F9"/>
    <w:rsid w:val="004E5B90"/>
    <w:rsid w:val="004F028D"/>
    <w:rsid w:val="004F0782"/>
    <w:rsid w:val="004F3387"/>
    <w:rsid w:val="004F3E80"/>
    <w:rsid w:val="00500C59"/>
    <w:rsid w:val="0050120B"/>
    <w:rsid w:val="005067FF"/>
    <w:rsid w:val="005106CB"/>
    <w:rsid w:val="005107BF"/>
    <w:rsid w:val="00515D49"/>
    <w:rsid w:val="00526220"/>
    <w:rsid w:val="005310C9"/>
    <w:rsid w:val="00532832"/>
    <w:rsid w:val="00541D91"/>
    <w:rsid w:val="005423CB"/>
    <w:rsid w:val="005437BF"/>
    <w:rsid w:val="00543C6C"/>
    <w:rsid w:val="005458CF"/>
    <w:rsid w:val="00550427"/>
    <w:rsid w:val="00554AFE"/>
    <w:rsid w:val="00560CAC"/>
    <w:rsid w:val="0056274B"/>
    <w:rsid w:val="00562810"/>
    <w:rsid w:val="00564A0A"/>
    <w:rsid w:val="00566B55"/>
    <w:rsid w:val="00575AD5"/>
    <w:rsid w:val="00577660"/>
    <w:rsid w:val="00591198"/>
    <w:rsid w:val="005927C8"/>
    <w:rsid w:val="00592BF7"/>
    <w:rsid w:val="00597016"/>
    <w:rsid w:val="005A6454"/>
    <w:rsid w:val="005B19F3"/>
    <w:rsid w:val="005C3F72"/>
    <w:rsid w:val="005C412D"/>
    <w:rsid w:val="005C50C4"/>
    <w:rsid w:val="005C71E7"/>
    <w:rsid w:val="005D1AD5"/>
    <w:rsid w:val="005D298A"/>
    <w:rsid w:val="005D5982"/>
    <w:rsid w:val="005D7624"/>
    <w:rsid w:val="005E243C"/>
    <w:rsid w:val="005E6497"/>
    <w:rsid w:val="005F071A"/>
    <w:rsid w:val="005F5314"/>
    <w:rsid w:val="005F5736"/>
    <w:rsid w:val="00600460"/>
    <w:rsid w:val="00600466"/>
    <w:rsid w:val="00602CD3"/>
    <w:rsid w:val="00603865"/>
    <w:rsid w:val="006120CC"/>
    <w:rsid w:val="00612BD9"/>
    <w:rsid w:val="00614BDE"/>
    <w:rsid w:val="00614DC0"/>
    <w:rsid w:val="0061548B"/>
    <w:rsid w:val="00616487"/>
    <w:rsid w:val="00617C5C"/>
    <w:rsid w:val="00617E90"/>
    <w:rsid w:val="00622095"/>
    <w:rsid w:val="00624CE3"/>
    <w:rsid w:val="00635446"/>
    <w:rsid w:val="0064210E"/>
    <w:rsid w:val="0064251D"/>
    <w:rsid w:val="00644490"/>
    <w:rsid w:val="0065084B"/>
    <w:rsid w:val="00662C61"/>
    <w:rsid w:val="006673FA"/>
    <w:rsid w:val="00670DE8"/>
    <w:rsid w:val="00673D2D"/>
    <w:rsid w:val="00675AB2"/>
    <w:rsid w:val="00677AB9"/>
    <w:rsid w:val="006917CE"/>
    <w:rsid w:val="00692014"/>
    <w:rsid w:val="0069299B"/>
    <w:rsid w:val="006C2946"/>
    <w:rsid w:val="006C5C5A"/>
    <w:rsid w:val="006D02F8"/>
    <w:rsid w:val="006D0641"/>
    <w:rsid w:val="006D0DBE"/>
    <w:rsid w:val="006D46D0"/>
    <w:rsid w:val="006E470C"/>
    <w:rsid w:val="006E7169"/>
    <w:rsid w:val="006F17A0"/>
    <w:rsid w:val="006F34D5"/>
    <w:rsid w:val="006F5DFB"/>
    <w:rsid w:val="006F6883"/>
    <w:rsid w:val="007035AB"/>
    <w:rsid w:val="00704BE0"/>
    <w:rsid w:val="00716F55"/>
    <w:rsid w:val="00724733"/>
    <w:rsid w:val="00725588"/>
    <w:rsid w:val="007260D0"/>
    <w:rsid w:val="00735A30"/>
    <w:rsid w:val="00743328"/>
    <w:rsid w:val="007439D4"/>
    <w:rsid w:val="00743E72"/>
    <w:rsid w:val="00744019"/>
    <w:rsid w:val="0074696C"/>
    <w:rsid w:val="007501EA"/>
    <w:rsid w:val="00750CF1"/>
    <w:rsid w:val="00750E3F"/>
    <w:rsid w:val="0075233B"/>
    <w:rsid w:val="00752834"/>
    <w:rsid w:val="007673CF"/>
    <w:rsid w:val="007700C2"/>
    <w:rsid w:val="00772DB7"/>
    <w:rsid w:val="00772F34"/>
    <w:rsid w:val="0077436A"/>
    <w:rsid w:val="007760A0"/>
    <w:rsid w:val="00784A7A"/>
    <w:rsid w:val="00784B7C"/>
    <w:rsid w:val="00784D5E"/>
    <w:rsid w:val="00785E8A"/>
    <w:rsid w:val="00787041"/>
    <w:rsid w:val="00792D6D"/>
    <w:rsid w:val="007972D4"/>
    <w:rsid w:val="007A47FC"/>
    <w:rsid w:val="007A775B"/>
    <w:rsid w:val="007A7D19"/>
    <w:rsid w:val="007A7E94"/>
    <w:rsid w:val="007B0861"/>
    <w:rsid w:val="007B1517"/>
    <w:rsid w:val="007B3028"/>
    <w:rsid w:val="007B640C"/>
    <w:rsid w:val="007B70D6"/>
    <w:rsid w:val="007C1A79"/>
    <w:rsid w:val="007C2F9B"/>
    <w:rsid w:val="007C5188"/>
    <w:rsid w:val="007D5F5A"/>
    <w:rsid w:val="007D7901"/>
    <w:rsid w:val="007E76CB"/>
    <w:rsid w:val="007F23B7"/>
    <w:rsid w:val="007F69BB"/>
    <w:rsid w:val="007F6B88"/>
    <w:rsid w:val="00801E46"/>
    <w:rsid w:val="00806A74"/>
    <w:rsid w:val="00807FEA"/>
    <w:rsid w:val="00810C6C"/>
    <w:rsid w:val="008137A5"/>
    <w:rsid w:val="0082198D"/>
    <w:rsid w:val="00823D43"/>
    <w:rsid w:val="008329E0"/>
    <w:rsid w:val="00842ED0"/>
    <w:rsid w:val="00843548"/>
    <w:rsid w:val="0084372C"/>
    <w:rsid w:val="00855594"/>
    <w:rsid w:val="0086647A"/>
    <w:rsid w:val="00871E35"/>
    <w:rsid w:val="00873858"/>
    <w:rsid w:val="0087707E"/>
    <w:rsid w:val="008778C0"/>
    <w:rsid w:val="008A20B4"/>
    <w:rsid w:val="008A5C9E"/>
    <w:rsid w:val="008B053D"/>
    <w:rsid w:val="008B72FF"/>
    <w:rsid w:val="008C2020"/>
    <w:rsid w:val="008C2E8B"/>
    <w:rsid w:val="008C6650"/>
    <w:rsid w:val="008C69AE"/>
    <w:rsid w:val="008D39C1"/>
    <w:rsid w:val="008D48D9"/>
    <w:rsid w:val="008D64A7"/>
    <w:rsid w:val="008D6650"/>
    <w:rsid w:val="008E3F67"/>
    <w:rsid w:val="008E659E"/>
    <w:rsid w:val="008E793A"/>
    <w:rsid w:val="008F06AD"/>
    <w:rsid w:val="008F1803"/>
    <w:rsid w:val="008F4CB2"/>
    <w:rsid w:val="008F5822"/>
    <w:rsid w:val="00901400"/>
    <w:rsid w:val="009017C9"/>
    <w:rsid w:val="009027AB"/>
    <w:rsid w:val="00903542"/>
    <w:rsid w:val="00905A09"/>
    <w:rsid w:val="00912155"/>
    <w:rsid w:val="009220A1"/>
    <w:rsid w:val="00930B99"/>
    <w:rsid w:val="00932723"/>
    <w:rsid w:val="0093388A"/>
    <w:rsid w:val="00933C21"/>
    <w:rsid w:val="009360B1"/>
    <w:rsid w:val="00945FFA"/>
    <w:rsid w:val="0095104C"/>
    <w:rsid w:val="0095322C"/>
    <w:rsid w:val="0096795E"/>
    <w:rsid w:val="0097214E"/>
    <w:rsid w:val="00993D4B"/>
    <w:rsid w:val="009A53A1"/>
    <w:rsid w:val="009B086A"/>
    <w:rsid w:val="009B3E8D"/>
    <w:rsid w:val="009B7EFD"/>
    <w:rsid w:val="009C0C29"/>
    <w:rsid w:val="009C6EC0"/>
    <w:rsid w:val="009D328D"/>
    <w:rsid w:val="009D7766"/>
    <w:rsid w:val="009E159E"/>
    <w:rsid w:val="009E4AB4"/>
    <w:rsid w:val="009E6426"/>
    <w:rsid w:val="009E7434"/>
    <w:rsid w:val="009E7A3A"/>
    <w:rsid w:val="00A00516"/>
    <w:rsid w:val="00A00C2D"/>
    <w:rsid w:val="00A0161E"/>
    <w:rsid w:val="00A01FF0"/>
    <w:rsid w:val="00A063CC"/>
    <w:rsid w:val="00A073CB"/>
    <w:rsid w:val="00A12387"/>
    <w:rsid w:val="00A131EC"/>
    <w:rsid w:val="00A17381"/>
    <w:rsid w:val="00A20A6A"/>
    <w:rsid w:val="00A249D2"/>
    <w:rsid w:val="00A25D0A"/>
    <w:rsid w:val="00A35860"/>
    <w:rsid w:val="00A44285"/>
    <w:rsid w:val="00A4686E"/>
    <w:rsid w:val="00A47C40"/>
    <w:rsid w:val="00A52BFD"/>
    <w:rsid w:val="00A547F2"/>
    <w:rsid w:val="00A559E6"/>
    <w:rsid w:val="00A61384"/>
    <w:rsid w:val="00A6240C"/>
    <w:rsid w:val="00A64700"/>
    <w:rsid w:val="00A669FE"/>
    <w:rsid w:val="00A674EF"/>
    <w:rsid w:val="00A724A2"/>
    <w:rsid w:val="00A72D7F"/>
    <w:rsid w:val="00A81402"/>
    <w:rsid w:val="00A84E9E"/>
    <w:rsid w:val="00A9329B"/>
    <w:rsid w:val="00A9389B"/>
    <w:rsid w:val="00AA2A6B"/>
    <w:rsid w:val="00AA4CC9"/>
    <w:rsid w:val="00AA56ED"/>
    <w:rsid w:val="00AC71DD"/>
    <w:rsid w:val="00AD212C"/>
    <w:rsid w:val="00AD33DC"/>
    <w:rsid w:val="00AD7166"/>
    <w:rsid w:val="00AD76B3"/>
    <w:rsid w:val="00AE4C1C"/>
    <w:rsid w:val="00AE74FE"/>
    <w:rsid w:val="00AF1184"/>
    <w:rsid w:val="00B15639"/>
    <w:rsid w:val="00B17396"/>
    <w:rsid w:val="00B238AA"/>
    <w:rsid w:val="00B27033"/>
    <w:rsid w:val="00B270AF"/>
    <w:rsid w:val="00B32D0A"/>
    <w:rsid w:val="00B414F7"/>
    <w:rsid w:val="00B4408B"/>
    <w:rsid w:val="00B47509"/>
    <w:rsid w:val="00B550E7"/>
    <w:rsid w:val="00B56883"/>
    <w:rsid w:val="00B56D83"/>
    <w:rsid w:val="00B602C4"/>
    <w:rsid w:val="00B6112A"/>
    <w:rsid w:val="00B620A7"/>
    <w:rsid w:val="00B6315C"/>
    <w:rsid w:val="00B652DF"/>
    <w:rsid w:val="00B81443"/>
    <w:rsid w:val="00B86150"/>
    <w:rsid w:val="00B87232"/>
    <w:rsid w:val="00B9533E"/>
    <w:rsid w:val="00BB2553"/>
    <w:rsid w:val="00BC2722"/>
    <w:rsid w:val="00BC577E"/>
    <w:rsid w:val="00BD4E7B"/>
    <w:rsid w:val="00BD6076"/>
    <w:rsid w:val="00BE08CD"/>
    <w:rsid w:val="00BE0AFF"/>
    <w:rsid w:val="00BE247C"/>
    <w:rsid w:val="00BE4D95"/>
    <w:rsid w:val="00BE6E53"/>
    <w:rsid w:val="00BF337D"/>
    <w:rsid w:val="00BF3B7E"/>
    <w:rsid w:val="00BF5176"/>
    <w:rsid w:val="00BF67EC"/>
    <w:rsid w:val="00C00E00"/>
    <w:rsid w:val="00C0367F"/>
    <w:rsid w:val="00C20A92"/>
    <w:rsid w:val="00C272AD"/>
    <w:rsid w:val="00C428E4"/>
    <w:rsid w:val="00C43BD3"/>
    <w:rsid w:val="00C450BB"/>
    <w:rsid w:val="00C4763D"/>
    <w:rsid w:val="00C531E7"/>
    <w:rsid w:val="00C67358"/>
    <w:rsid w:val="00C6748D"/>
    <w:rsid w:val="00C70B59"/>
    <w:rsid w:val="00C7346C"/>
    <w:rsid w:val="00C73EC1"/>
    <w:rsid w:val="00C752BB"/>
    <w:rsid w:val="00C815F3"/>
    <w:rsid w:val="00C81C47"/>
    <w:rsid w:val="00C90544"/>
    <w:rsid w:val="00C91F3F"/>
    <w:rsid w:val="00C92B07"/>
    <w:rsid w:val="00C96A8F"/>
    <w:rsid w:val="00CB48A7"/>
    <w:rsid w:val="00CC07E9"/>
    <w:rsid w:val="00CC4F6C"/>
    <w:rsid w:val="00CD0EBA"/>
    <w:rsid w:val="00CD12F1"/>
    <w:rsid w:val="00CD1606"/>
    <w:rsid w:val="00CD3ACF"/>
    <w:rsid w:val="00CE4EBB"/>
    <w:rsid w:val="00CE6AA3"/>
    <w:rsid w:val="00D020B2"/>
    <w:rsid w:val="00D05643"/>
    <w:rsid w:val="00D05D20"/>
    <w:rsid w:val="00D06907"/>
    <w:rsid w:val="00D07ABA"/>
    <w:rsid w:val="00D11224"/>
    <w:rsid w:val="00D124AF"/>
    <w:rsid w:val="00D12703"/>
    <w:rsid w:val="00D12887"/>
    <w:rsid w:val="00D13024"/>
    <w:rsid w:val="00D1781B"/>
    <w:rsid w:val="00D2041E"/>
    <w:rsid w:val="00D2714F"/>
    <w:rsid w:val="00D308B1"/>
    <w:rsid w:val="00D3714C"/>
    <w:rsid w:val="00D46863"/>
    <w:rsid w:val="00D50FE6"/>
    <w:rsid w:val="00D51880"/>
    <w:rsid w:val="00D52448"/>
    <w:rsid w:val="00D615D3"/>
    <w:rsid w:val="00D77C05"/>
    <w:rsid w:val="00D850E4"/>
    <w:rsid w:val="00D91400"/>
    <w:rsid w:val="00D92D40"/>
    <w:rsid w:val="00D9334C"/>
    <w:rsid w:val="00DB1068"/>
    <w:rsid w:val="00DB224B"/>
    <w:rsid w:val="00DB74A5"/>
    <w:rsid w:val="00DB77AD"/>
    <w:rsid w:val="00DC023C"/>
    <w:rsid w:val="00DC350E"/>
    <w:rsid w:val="00DD09B9"/>
    <w:rsid w:val="00DD69DE"/>
    <w:rsid w:val="00DE19E9"/>
    <w:rsid w:val="00DE1CE4"/>
    <w:rsid w:val="00DE7DB6"/>
    <w:rsid w:val="00E003E9"/>
    <w:rsid w:val="00E03CFB"/>
    <w:rsid w:val="00E05814"/>
    <w:rsid w:val="00E05979"/>
    <w:rsid w:val="00E11D95"/>
    <w:rsid w:val="00E13337"/>
    <w:rsid w:val="00E1334B"/>
    <w:rsid w:val="00E15A9D"/>
    <w:rsid w:val="00E177FF"/>
    <w:rsid w:val="00E22209"/>
    <w:rsid w:val="00E22834"/>
    <w:rsid w:val="00E27E2A"/>
    <w:rsid w:val="00E35552"/>
    <w:rsid w:val="00E3585E"/>
    <w:rsid w:val="00E37A3B"/>
    <w:rsid w:val="00E37FA6"/>
    <w:rsid w:val="00E51239"/>
    <w:rsid w:val="00E51913"/>
    <w:rsid w:val="00E51F34"/>
    <w:rsid w:val="00E53034"/>
    <w:rsid w:val="00E53386"/>
    <w:rsid w:val="00E56722"/>
    <w:rsid w:val="00E645D5"/>
    <w:rsid w:val="00E65588"/>
    <w:rsid w:val="00E65667"/>
    <w:rsid w:val="00E70B45"/>
    <w:rsid w:val="00E72F6E"/>
    <w:rsid w:val="00E75471"/>
    <w:rsid w:val="00E8142F"/>
    <w:rsid w:val="00E860A3"/>
    <w:rsid w:val="00E8788F"/>
    <w:rsid w:val="00E906AB"/>
    <w:rsid w:val="00E91CE1"/>
    <w:rsid w:val="00E933F6"/>
    <w:rsid w:val="00EA1568"/>
    <w:rsid w:val="00EA391A"/>
    <w:rsid w:val="00EA4F1E"/>
    <w:rsid w:val="00EA643E"/>
    <w:rsid w:val="00EC6FA7"/>
    <w:rsid w:val="00ED0392"/>
    <w:rsid w:val="00ED4553"/>
    <w:rsid w:val="00ED6AA5"/>
    <w:rsid w:val="00EE2491"/>
    <w:rsid w:val="00EF12BD"/>
    <w:rsid w:val="00EF23F8"/>
    <w:rsid w:val="00EF29CE"/>
    <w:rsid w:val="00F009A1"/>
    <w:rsid w:val="00F15CEB"/>
    <w:rsid w:val="00F16B53"/>
    <w:rsid w:val="00F30C6B"/>
    <w:rsid w:val="00F30CAC"/>
    <w:rsid w:val="00F320EE"/>
    <w:rsid w:val="00F34C24"/>
    <w:rsid w:val="00F45BD0"/>
    <w:rsid w:val="00F45DBA"/>
    <w:rsid w:val="00F50E71"/>
    <w:rsid w:val="00F51B74"/>
    <w:rsid w:val="00F565D1"/>
    <w:rsid w:val="00F66800"/>
    <w:rsid w:val="00F734C5"/>
    <w:rsid w:val="00F8116B"/>
    <w:rsid w:val="00F82877"/>
    <w:rsid w:val="00F83DCA"/>
    <w:rsid w:val="00F85CF5"/>
    <w:rsid w:val="00F91E4E"/>
    <w:rsid w:val="00F970E3"/>
    <w:rsid w:val="00FA7D7C"/>
    <w:rsid w:val="00FB5D85"/>
    <w:rsid w:val="00FC16C7"/>
    <w:rsid w:val="00FC3FE9"/>
    <w:rsid w:val="00FD1B2F"/>
    <w:rsid w:val="00FD47DE"/>
    <w:rsid w:val="00FD4DCA"/>
    <w:rsid w:val="00FD55C9"/>
    <w:rsid w:val="00FD580C"/>
    <w:rsid w:val="00FD7578"/>
    <w:rsid w:val="00FE30E6"/>
    <w:rsid w:val="00FE31DB"/>
    <w:rsid w:val="00FE57C5"/>
    <w:rsid w:val="00FE734D"/>
    <w:rsid w:val="00FF11F5"/>
    <w:rsid w:val="00FF2987"/>
    <w:rsid w:val="00FF3384"/>
    <w:rsid w:val="00FF71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E902"/>
  <w15:chartTrackingRefBased/>
  <w15:docId w15:val="{6D95205B-103B-4541-AFAA-6CCB38D0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7F8A"/>
    <w:pPr>
      <w:jc w:val="both"/>
    </w:pPr>
    <w:rPr>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D212C"/>
    <w:pPr>
      <w:autoSpaceDE w:val="0"/>
      <w:autoSpaceDN w:val="0"/>
    </w:pPr>
    <w:rPr>
      <w:rFonts w:eastAsia="Times New Roman" w:cs="Arial"/>
      <w:szCs w:val="24"/>
    </w:rPr>
  </w:style>
  <w:style w:type="paragraph" w:styleId="Zhlav">
    <w:name w:val="header"/>
    <w:basedOn w:val="Normln"/>
    <w:link w:val="ZhlavChar"/>
    <w:uiPriority w:val="99"/>
    <w:unhideWhenUsed/>
    <w:rsid w:val="00235F18"/>
    <w:pPr>
      <w:tabs>
        <w:tab w:val="center" w:pos="4536"/>
        <w:tab w:val="right" w:pos="9072"/>
      </w:tabs>
    </w:pPr>
    <w:rPr>
      <w:lang w:val="x-none"/>
    </w:rPr>
  </w:style>
  <w:style w:type="character" w:customStyle="1" w:styleId="ZhlavChar">
    <w:name w:val="Záhlaví Char"/>
    <w:link w:val="Zhlav"/>
    <w:uiPriority w:val="99"/>
    <w:rsid w:val="00235F18"/>
    <w:rPr>
      <w:sz w:val="24"/>
      <w:szCs w:val="22"/>
      <w:lang w:eastAsia="en-US"/>
    </w:rPr>
  </w:style>
  <w:style w:type="paragraph" w:styleId="Zpat">
    <w:name w:val="footer"/>
    <w:basedOn w:val="Normln"/>
    <w:link w:val="ZpatChar"/>
    <w:uiPriority w:val="99"/>
    <w:unhideWhenUsed/>
    <w:rsid w:val="00235F18"/>
    <w:pPr>
      <w:tabs>
        <w:tab w:val="center" w:pos="4536"/>
        <w:tab w:val="right" w:pos="9072"/>
      </w:tabs>
    </w:pPr>
    <w:rPr>
      <w:lang w:val="x-none"/>
    </w:rPr>
  </w:style>
  <w:style w:type="character" w:customStyle="1" w:styleId="ZpatChar">
    <w:name w:val="Zápatí Char"/>
    <w:link w:val="Zpat"/>
    <w:uiPriority w:val="99"/>
    <w:rsid w:val="00235F18"/>
    <w:rPr>
      <w:sz w:val="24"/>
      <w:szCs w:val="22"/>
      <w:lang w:eastAsia="en-US"/>
    </w:rPr>
  </w:style>
  <w:style w:type="paragraph" w:styleId="Textbubliny">
    <w:name w:val="Balloon Text"/>
    <w:basedOn w:val="Normln"/>
    <w:link w:val="TextbublinyChar"/>
    <w:uiPriority w:val="99"/>
    <w:semiHidden/>
    <w:unhideWhenUsed/>
    <w:rsid w:val="00235F18"/>
    <w:rPr>
      <w:rFonts w:ascii="Tahoma" w:hAnsi="Tahoma"/>
      <w:sz w:val="16"/>
      <w:szCs w:val="16"/>
      <w:lang w:val="x-none"/>
    </w:rPr>
  </w:style>
  <w:style w:type="character" w:customStyle="1" w:styleId="TextbublinyChar">
    <w:name w:val="Text bubliny Char"/>
    <w:link w:val="Textbubliny"/>
    <w:uiPriority w:val="99"/>
    <w:semiHidden/>
    <w:rsid w:val="00235F18"/>
    <w:rPr>
      <w:rFonts w:ascii="Tahoma" w:hAnsi="Tahoma" w:cs="Tahoma"/>
      <w:sz w:val="16"/>
      <w:szCs w:val="16"/>
      <w:lang w:eastAsia="en-US"/>
    </w:rPr>
  </w:style>
  <w:style w:type="paragraph" w:customStyle="1" w:styleId="text">
    <w:name w:val="text"/>
    <w:rsid w:val="00D05D20"/>
    <w:pPr>
      <w:spacing w:before="120" w:line="360" w:lineRule="auto"/>
      <w:jc w:val="both"/>
    </w:pPr>
    <w:rPr>
      <w:rFonts w:eastAsia="Times New Roman"/>
      <w:sz w:val="24"/>
    </w:rPr>
  </w:style>
  <w:style w:type="paragraph" w:styleId="Odstavecseseznamem">
    <w:name w:val="List Paragraph"/>
    <w:basedOn w:val="Normln"/>
    <w:uiPriority w:val="34"/>
    <w:qFormat/>
    <w:rsid w:val="00420544"/>
    <w:pPr>
      <w:ind w:left="720"/>
      <w:contextualSpacing/>
    </w:pPr>
  </w:style>
  <w:style w:type="paragraph" w:styleId="Revize">
    <w:name w:val="Revision"/>
    <w:hidden/>
    <w:uiPriority w:val="99"/>
    <w:semiHidden/>
    <w:rsid w:val="000C02E3"/>
    <w:rPr>
      <w:sz w:val="24"/>
      <w:szCs w:val="22"/>
      <w:lang w:eastAsia="en-US"/>
    </w:rPr>
  </w:style>
  <w:style w:type="character" w:styleId="Hypertextovodkaz">
    <w:name w:val="Hyperlink"/>
    <w:uiPriority w:val="99"/>
    <w:unhideWhenUsed/>
    <w:rsid w:val="00456DAA"/>
    <w:rPr>
      <w:color w:val="0563C1"/>
      <w:u w:val="single"/>
    </w:rPr>
  </w:style>
  <w:style w:type="character" w:styleId="Odkaznakoment">
    <w:name w:val="annotation reference"/>
    <w:basedOn w:val="Standardnpsmoodstavce"/>
    <w:uiPriority w:val="99"/>
    <w:unhideWhenUsed/>
    <w:rsid w:val="007C1A79"/>
    <w:rPr>
      <w:sz w:val="16"/>
      <w:szCs w:val="16"/>
    </w:rPr>
  </w:style>
  <w:style w:type="paragraph" w:styleId="Textkomente">
    <w:name w:val="annotation text"/>
    <w:basedOn w:val="Normln"/>
    <w:link w:val="TextkomenteChar"/>
    <w:unhideWhenUsed/>
    <w:rsid w:val="007C1A79"/>
    <w:rPr>
      <w:sz w:val="20"/>
      <w:szCs w:val="20"/>
    </w:rPr>
  </w:style>
  <w:style w:type="character" w:customStyle="1" w:styleId="TextkomenteChar">
    <w:name w:val="Text komentáře Char"/>
    <w:basedOn w:val="Standardnpsmoodstavce"/>
    <w:link w:val="Textkomente"/>
    <w:rsid w:val="007C1A79"/>
    <w:rPr>
      <w:lang w:eastAsia="en-US"/>
    </w:rPr>
  </w:style>
  <w:style w:type="paragraph" w:styleId="Pedmtkomente">
    <w:name w:val="annotation subject"/>
    <w:basedOn w:val="Textkomente"/>
    <w:next w:val="Textkomente"/>
    <w:link w:val="PedmtkomenteChar"/>
    <w:uiPriority w:val="99"/>
    <w:semiHidden/>
    <w:unhideWhenUsed/>
    <w:rsid w:val="007C1A79"/>
    <w:rPr>
      <w:b/>
      <w:bCs/>
    </w:rPr>
  </w:style>
  <w:style w:type="character" w:customStyle="1" w:styleId="PedmtkomenteChar">
    <w:name w:val="Předmět komentáře Char"/>
    <w:basedOn w:val="TextkomenteChar"/>
    <w:link w:val="Pedmtkomente"/>
    <w:uiPriority w:val="99"/>
    <w:semiHidden/>
    <w:rsid w:val="007C1A79"/>
    <w:rPr>
      <w:b/>
      <w:bCs/>
      <w:lang w:eastAsia="en-US"/>
    </w:rPr>
  </w:style>
  <w:style w:type="paragraph" w:customStyle="1" w:styleId="Default">
    <w:name w:val="Default"/>
    <w:rsid w:val="001E7F8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ukoli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6DC0F-2C85-478E-8240-58F6974AE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2932</Words>
  <Characters>17305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20197</CharactersWithSpaces>
  <SharedDoc>false</SharedDoc>
  <HLinks>
    <vt:vector size="6" baseType="variant">
      <vt:variant>
        <vt:i4>262192</vt:i4>
      </vt:variant>
      <vt:variant>
        <vt:i4>0</vt:i4>
      </vt:variant>
      <vt:variant>
        <vt:i4>0</vt:i4>
      </vt:variant>
      <vt:variant>
        <vt:i4>5</vt:i4>
      </vt:variant>
      <vt:variant>
        <vt:lpwstr>mailto:faktury@mukolin.cz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Maláček</dc:creator>
  <cp:keywords/>
  <cp:lastModifiedBy>Patočková Martina</cp:lastModifiedBy>
  <cp:revision>4</cp:revision>
  <cp:lastPrinted>2023-03-09T06:48:00Z</cp:lastPrinted>
  <dcterms:created xsi:type="dcterms:W3CDTF">2025-06-13T10:06:00Z</dcterms:created>
  <dcterms:modified xsi:type="dcterms:W3CDTF">2025-07-23T14:21:00Z</dcterms:modified>
</cp:coreProperties>
</file>