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4FCD62CA" w:rsidR="00B1032E" w:rsidRPr="0043783F" w:rsidRDefault="009247DB" w:rsidP="005D774B">
      <w:pPr>
        <w:jc w:val="center"/>
        <w:rPr>
          <w:rFonts w:ascii="Arial" w:hAnsi="Arial" w:cs="Arial"/>
          <w:b/>
          <w:sz w:val="28"/>
          <w:szCs w:val="28"/>
        </w:rPr>
      </w:pPr>
      <w:r>
        <w:rPr>
          <w:rFonts w:ascii="Arial" w:hAnsi="Arial" w:cs="Arial"/>
          <w:b/>
          <w:sz w:val="28"/>
          <w:szCs w:val="28"/>
        </w:rPr>
        <w:t xml:space="preserve"> </w:t>
      </w:r>
      <w:r w:rsidR="003C44D0"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4A9C8390"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397079" w:rsidRPr="0043783F">
        <w:rPr>
          <w:rFonts w:ascii="Arial" w:hAnsi="Arial" w:cs="Arial"/>
          <w:b/>
          <w:sz w:val="20"/>
          <w:szCs w:val="20"/>
          <w:highlight w:val="yellow"/>
        </w:rPr>
        <w:t>________</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0" w:name="_Hlk95206736"/>
      <w:r w:rsidR="00D24B48" w:rsidRPr="0043783F">
        <w:rPr>
          <w:rFonts w:ascii="Arial" w:hAnsi="Arial" w:cs="Arial"/>
          <w:b/>
          <w:sz w:val="20"/>
          <w:szCs w:val="20"/>
          <w:highlight w:val="yellow"/>
        </w:rPr>
        <w:t>________</w:t>
      </w:r>
      <w:bookmarkEnd w:id="0"/>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0C3F3BD4" w:rsidR="00A95A2A" w:rsidRPr="00397079" w:rsidRDefault="00A95A2A" w:rsidP="00397079">
      <w:pPr>
        <w:ind w:left="2124" w:hanging="2124"/>
        <w:jc w:val="both"/>
        <w:rPr>
          <w:rFonts w:ascii="Arial" w:hAnsi="Arial" w:cs="Arial"/>
          <w:bCs/>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9848C6">
        <w:rPr>
          <w:rFonts w:ascii="Arial" w:hAnsi="Arial"/>
          <w:sz w:val="20"/>
        </w:rPr>
        <w:t>Mgr. Ivet</w:t>
      </w:r>
      <w:r w:rsidR="00D53DF2">
        <w:rPr>
          <w:rFonts w:ascii="Arial" w:hAnsi="Arial"/>
          <w:sz w:val="20"/>
        </w:rPr>
        <w:t>ou</w:t>
      </w:r>
      <w:r w:rsidR="009848C6">
        <w:rPr>
          <w:rFonts w:ascii="Arial" w:hAnsi="Arial"/>
          <w:sz w:val="20"/>
        </w:rPr>
        <w:t xml:space="preserve"> Mikšíkov</w:t>
      </w:r>
      <w:r w:rsidR="00D53DF2">
        <w:rPr>
          <w:rFonts w:ascii="Arial" w:hAnsi="Arial"/>
          <w:sz w:val="20"/>
        </w:rPr>
        <w:t>ou</w:t>
      </w:r>
      <w:r w:rsidR="009848C6">
        <w:rPr>
          <w:rFonts w:ascii="Arial" w:hAnsi="Arial"/>
          <w:sz w:val="20"/>
        </w:rPr>
        <w:t>, I. místostarostk</w:t>
      </w:r>
      <w:r w:rsidR="00D53DF2">
        <w:rPr>
          <w:rFonts w:ascii="Arial" w:hAnsi="Arial"/>
          <w:sz w:val="20"/>
        </w:rPr>
        <w:t>ou</w:t>
      </w:r>
      <w:r w:rsidR="009848C6">
        <w:rPr>
          <w:rFonts w:ascii="Arial" w:hAnsi="Arial"/>
          <w:sz w:val="20"/>
        </w:rPr>
        <w:t xml:space="preserve"> města</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0B68AF24"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9848C6">
        <w:rPr>
          <w:rFonts w:ascii="Arial" w:hAnsi="Arial" w:cs="Arial"/>
          <w:sz w:val="20"/>
          <w:szCs w:val="20"/>
        </w:rPr>
        <w:t>Mgr. Iveta Mikšíková, I. místostarostka města</w:t>
      </w:r>
    </w:p>
    <w:p w14:paraId="6C60549C" w14:textId="022B7A8C" w:rsidR="00D43613" w:rsidRPr="0043783F" w:rsidRDefault="00A95A2A" w:rsidP="00D43613">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5F5511">
        <w:rPr>
          <w:rFonts w:ascii="Arial" w:hAnsi="Arial" w:cs="Arial"/>
          <w:sz w:val="20"/>
          <w:szCs w:val="20"/>
        </w:rPr>
        <w:t>Ing. Miroslav Káninský, vedoucí odboru</w:t>
      </w:r>
      <w:r w:rsidR="00D43613" w:rsidRPr="00D43613">
        <w:rPr>
          <w:rFonts w:ascii="Arial" w:hAnsi="Arial" w:cs="Arial"/>
          <w:sz w:val="20"/>
          <w:szCs w:val="20"/>
        </w:rPr>
        <w:t xml:space="preserve"> </w:t>
      </w:r>
      <w:r w:rsidR="00D43613">
        <w:rPr>
          <w:rFonts w:ascii="Arial" w:hAnsi="Arial" w:cs="Arial"/>
          <w:sz w:val="20"/>
          <w:szCs w:val="20"/>
        </w:rPr>
        <w:t>investic a územního plánování</w:t>
      </w:r>
    </w:p>
    <w:p w14:paraId="64E51E29" w14:textId="2FAE1E82" w:rsidR="005F5511" w:rsidRPr="0043783F" w:rsidRDefault="005F5511" w:rsidP="00A95A2A">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00874E89">
        <w:rPr>
          <w:rFonts w:ascii="Arial" w:hAnsi="Arial" w:cs="Arial"/>
          <w:sz w:val="20"/>
          <w:szCs w:val="20"/>
        </w:rPr>
        <w:t>Marta Paulová</w:t>
      </w:r>
      <w:r>
        <w:rPr>
          <w:rFonts w:ascii="Arial" w:hAnsi="Arial" w:cs="Arial"/>
          <w:sz w:val="20"/>
          <w:szCs w:val="20"/>
        </w:rPr>
        <w:t>, investiční referent</w:t>
      </w:r>
      <w:r w:rsidR="009848C6">
        <w:rPr>
          <w:rFonts w:ascii="Arial" w:hAnsi="Arial" w:cs="Arial"/>
          <w:sz w:val="20"/>
          <w:szCs w:val="20"/>
        </w:rPr>
        <w:t>ka</w:t>
      </w:r>
    </w:p>
    <w:p w14:paraId="7EA566D8" w14:textId="0CF69EDC"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397079">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3B9918E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Fax</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321 720</w:t>
      </w:r>
      <w:r w:rsidR="006B217F" w:rsidRPr="0043783F">
        <w:rPr>
          <w:rFonts w:ascii="Arial" w:hAnsi="Arial" w:cs="Arial"/>
          <w:sz w:val="20"/>
          <w:szCs w:val="20"/>
        </w:rPr>
        <w:t> </w:t>
      </w:r>
      <w:r w:rsidRPr="0043783F">
        <w:rPr>
          <w:rFonts w:ascii="Arial" w:hAnsi="Arial" w:cs="Arial"/>
          <w:sz w:val="20"/>
          <w:szCs w:val="20"/>
        </w:rPr>
        <w:t>911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42ABD288" w14:textId="7FAF7321" w:rsidR="00A95A2A" w:rsidRPr="0043783F" w:rsidRDefault="00EB64F7" w:rsidP="00A95A2A">
      <w:pPr>
        <w:jc w:val="both"/>
        <w:rPr>
          <w:rFonts w:ascii="Arial" w:hAnsi="Arial" w:cs="Arial"/>
          <w:sz w:val="20"/>
          <w:szCs w:val="20"/>
        </w:rPr>
      </w:pPr>
      <w:r>
        <w:rPr>
          <w:rFonts w:ascii="Arial" w:hAnsi="Arial" w:cs="Arial"/>
          <w:sz w:val="20"/>
          <w:szCs w:val="20"/>
        </w:rPr>
        <w:t>Zapsaný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D0C22C9"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DB620C">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4AB6A722" w:rsidR="00A11D20" w:rsidRDefault="00C25877" w:rsidP="00A95A2A">
      <w:pPr>
        <w:jc w:val="both"/>
        <w:rPr>
          <w:rFonts w:ascii="Arial" w:hAnsi="Arial" w:cs="Arial"/>
          <w:sz w:val="20"/>
          <w:szCs w:val="20"/>
        </w:rPr>
      </w:pPr>
      <w:r>
        <w:rPr>
          <w:rFonts w:ascii="Arial" w:hAnsi="Arial" w:cs="Arial"/>
          <w:sz w:val="20"/>
          <w:szCs w:val="20"/>
        </w:rPr>
        <w:t>(</w:t>
      </w:r>
      <w:r w:rsidR="00397079">
        <w:rPr>
          <w:rFonts w:ascii="Arial" w:hAnsi="Arial" w:cs="Arial"/>
          <w:sz w:val="20"/>
          <w:szCs w:val="20"/>
        </w:rPr>
        <w:t xml:space="preserve">objednatel a zhotovitel </w:t>
      </w:r>
      <w:r>
        <w:rPr>
          <w:rFonts w:ascii="Arial" w:hAnsi="Arial" w:cs="Arial"/>
          <w:sz w:val="20"/>
          <w:szCs w:val="20"/>
        </w:rPr>
        <w:t xml:space="preserve">dále také </w:t>
      </w:r>
      <w:r w:rsidR="00742577">
        <w:rPr>
          <w:rFonts w:ascii="Arial" w:hAnsi="Arial" w:cs="Arial"/>
          <w:sz w:val="20"/>
          <w:szCs w:val="20"/>
        </w:rPr>
        <w:t xml:space="preserve"> </w:t>
      </w:r>
      <w:r>
        <w:rPr>
          <w:rFonts w:ascii="Arial" w:hAnsi="Arial" w:cs="Arial"/>
          <w:sz w:val="20"/>
          <w:szCs w:val="20"/>
        </w:rPr>
        <w:t>jako „</w:t>
      </w:r>
      <w:r w:rsidRPr="001D14FC">
        <w:rPr>
          <w:rFonts w:ascii="Arial" w:hAnsi="Arial" w:cs="Arial"/>
          <w:b/>
          <w:sz w:val="20"/>
          <w:szCs w:val="20"/>
        </w:rPr>
        <w:t>smluvní strany</w:t>
      </w:r>
      <w:r>
        <w:rPr>
          <w:rFonts w:ascii="Arial" w:hAnsi="Arial" w:cs="Arial"/>
          <w:sz w:val="20"/>
          <w:szCs w:val="20"/>
        </w:rPr>
        <w:t>“)</w:t>
      </w: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2B7B75F2" w:rsidR="006B73FE" w:rsidRPr="0043783F" w:rsidRDefault="00DB620C"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sidR="00397079">
        <w:rPr>
          <w:rFonts w:ascii="Arial" w:hAnsi="Arial" w:cs="Arial"/>
          <w:sz w:val="20"/>
          <w:szCs w:val="20"/>
        </w:rPr>
        <w:t xml:space="preserve">této </w:t>
      </w:r>
      <w:r w:rsidR="00CF50AD" w:rsidRPr="0043783F">
        <w:rPr>
          <w:rFonts w:ascii="Arial" w:hAnsi="Arial" w:cs="Arial"/>
          <w:sz w:val="20"/>
          <w:szCs w:val="20"/>
        </w:rPr>
        <w:t xml:space="preserve">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5EE37382" w:rsidR="00A41601" w:rsidRDefault="00A41601" w:rsidP="00E33E93">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F74C2C">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s</w:t>
      </w:r>
      <w:r w:rsidR="009848C6">
        <w:rPr>
          <w:rFonts w:ascii="Arial" w:hAnsi="Arial" w:cs="Arial"/>
          <w:sz w:val="20"/>
          <w:szCs w:val="20"/>
        </w:rPr>
        <w:t> </w:t>
      </w:r>
      <w:r w:rsidRPr="0043783F">
        <w:rPr>
          <w:rFonts w:ascii="Arial" w:hAnsi="Arial" w:cs="Arial"/>
          <w:sz w:val="20"/>
          <w:szCs w:val="20"/>
        </w:rPr>
        <w:t>názvem</w:t>
      </w:r>
      <w:r w:rsidR="009848C6">
        <w:rPr>
          <w:rFonts w:ascii="Arial" w:hAnsi="Arial" w:cs="Arial"/>
          <w:sz w:val="20"/>
          <w:szCs w:val="20"/>
        </w:rPr>
        <w:t xml:space="preserve"> </w:t>
      </w:r>
      <w:r w:rsidR="009848C6" w:rsidRPr="00E33E93">
        <w:rPr>
          <w:rFonts w:ascii="Arial" w:hAnsi="Arial"/>
          <w:b/>
          <w:sz w:val="20"/>
        </w:rPr>
        <w:t>„</w:t>
      </w:r>
      <w:r w:rsidR="009848C6" w:rsidRPr="009848C6">
        <w:rPr>
          <w:rFonts w:ascii="Arial" w:hAnsi="Arial" w:cs="Arial"/>
          <w:b/>
          <w:sz w:val="20"/>
          <w:szCs w:val="20"/>
        </w:rPr>
        <w:t xml:space="preserve">Rekonstrukce ul. </w:t>
      </w:r>
      <w:r w:rsidR="00874E89">
        <w:rPr>
          <w:rFonts w:ascii="Arial" w:hAnsi="Arial" w:cs="Arial"/>
          <w:b/>
          <w:sz w:val="20"/>
          <w:szCs w:val="20"/>
        </w:rPr>
        <w:t>Na V</w:t>
      </w:r>
      <w:r w:rsidR="00F65796">
        <w:rPr>
          <w:rFonts w:ascii="Arial" w:hAnsi="Arial" w:cs="Arial"/>
          <w:b/>
          <w:sz w:val="20"/>
          <w:szCs w:val="20"/>
        </w:rPr>
        <w:t>alech</w:t>
      </w:r>
      <w:r w:rsidR="009848C6" w:rsidRPr="009848C6">
        <w:rPr>
          <w:rFonts w:ascii="Arial" w:hAnsi="Arial" w:cs="Arial"/>
          <w:b/>
          <w:sz w:val="20"/>
          <w:szCs w:val="20"/>
        </w:rPr>
        <w:t>, Kolín – zpracování projektové dokumentace</w:t>
      </w:r>
      <w:r w:rsidR="009848C6" w:rsidRPr="00E33E93">
        <w:rPr>
          <w:rFonts w:ascii="Arial" w:hAnsi="Arial"/>
          <w:b/>
          <w:sz w:val="20"/>
        </w:rPr>
        <w:t>“</w:t>
      </w:r>
      <w:r w:rsidR="009848C6">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25FC13D1" w14:textId="77777777" w:rsidR="00D960E4" w:rsidRPr="0043783F" w:rsidRDefault="00D960E4" w:rsidP="00AE6AD6">
      <w:pPr>
        <w:jc w:val="both"/>
        <w:rPr>
          <w:rFonts w:ascii="Arial" w:hAnsi="Arial" w:cs="Arial"/>
          <w:sz w:val="20"/>
          <w:szCs w:val="20"/>
        </w:rPr>
      </w:pPr>
    </w:p>
    <w:p w14:paraId="77D17570" w14:textId="77777777" w:rsidR="00B1032E" w:rsidRPr="0043783F" w:rsidRDefault="00FB3B0C" w:rsidP="005D774B">
      <w:pPr>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547A3E">
      <w:pPr>
        <w:jc w:val="both"/>
        <w:rPr>
          <w:rFonts w:ascii="Arial" w:hAnsi="Arial" w:cs="Arial"/>
          <w:sz w:val="20"/>
          <w:szCs w:val="20"/>
        </w:rPr>
      </w:pPr>
    </w:p>
    <w:p w14:paraId="638935EF" w14:textId="5AA46900"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pro účely</w:t>
      </w:r>
      <w:r w:rsidR="00DB620C">
        <w:rPr>
          <w:rFonts w:ascii="Arial" w:hAnsi="Arial" w:cs="Arial"/>
        </w:rPr>
        <w:t xml:space="preserve"> provedení</w:t>
      </w:r>
      <w:r w:rsidR="00C71CDF" w:rsidRPr="00C656C3">
        <w:rPr>
          <w:rFonts w:ascii="Arial" w:hAnsi="Arial" w:cs="Arial"/>
        </w:rPr>
        <w:t xml:space="preserve"> </w:t>
      </w:r>
      <w:r w:rsidR="0050138C">
        <w:rPr>
          <w:rFonts w:ascii="Arial" w:hAnsi="Arial" w:cs="Arial"/>
        </w:rPr>
        <w:t>následného stavebního záměru objed</w:t>
      </w:r>
      <w:r w:rsidR="009227C7">
        <w:rPr>
          <w:rFonts w:ascii="Arial" w:hAnsi="Arial" w:cs="Arial"/>
        </w:rPr>
        <w:t>n</w:t>
      </w:r>
      <w:r w:rsidR="0050138C">
        <w:rPr>
          <w:rFonts w:ascii="Arial" w:hAnsi="Arial" w:cs="Arial"/>
        </w:rPr>
        <w:t>atele</w:t>
      </w:r>
      <w:r w:rsidR="00DB620C">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70FEEAE8" w14:textId="4B7AA463" w:rsidR="009018AE" w:rsidRPr="009018AE" w:rsidRDefault="009018AE" w:rsidP="00BB3917">
      <w:pPr>
        <w:numPr>
          <w:ilvl w:val="0"/>
          <w:numId w:val="22"/>
        </w:numPr>
        <w:ind w:left="426" w:hanging="426"/>
        <w:jc w:val="both"/>
        <w:rPr>
          <w:rFonts w:ascii="Arial" w:hAnsi="Arial" w:cs="Arial"/>
          <w:bCs/>
          <w:sz w:val="20"/>
          <w:szCs w:val="20"/>
        </w:rPr>
      </w:pPr>
      <w:r w:rsidRPr="009018AE">
        <w:rPr>
          <w:rFonts w:ascii="Arial" w:hAnsi="Arial" w:cs="Arial"/>
          <w:sz w:val="20"/>
          <w:szCs w:val="20"/>
        </w:rPr>
        <w:t>Následným stavebním záměrem objednatele je provést rekonstrukci</w:t>
      </w:r>
      <w:r w:rsidR="009848C6">
        <w:rPr>
          <w:rFonts w:ascii="Arial" w:hAnsi="Arial"/>
          <w:sz w:val="20"/>
        </w:rPr>
        <w:t xml:space="preserve"> místní komunikace, </w:t>
      </w:r>
      <w:r w:rsidRPr="008C0BE7">
        <w:rPr>
          <w:rFonts w:ascii="Arial" w:hAnsi="Arial"/>
          <w:sz w:val="20"/>
        </w:rPr>
        <w:t>veřejného osvětlení</w:t>
      </w:r>
      <w:r w:rsidRPr="009018AE">
        <w:rPr>
          <w:rFonts w:ascii="Arial" w:hAnsi="Arial" w:cs="Arial"/>
          <w:sz w:val="20"/>
          <w:szCs w:val="20"/>
        </w:rPr>
        <w:t xml:space="preserve"> </w:t>
      </w:r>
      <w:r w:rsidR="009848C6">
        <w:rPr>
          <w:rFonts w:ascii="Arial" w:hAnsi="Arial" w:cs="Arial"/>
          <w:sz w:val="20"/>
          <w:szCs w:val="20"/>
        </w:rPr>
        <w:t xml:space="preserve">a </w:t>
      </w:r>
      <w:r w:rsidR="00874E89">
        <w:rPr>
          <w:rFonts w:ascii="Arial" w:hAnsi="Arial" w:cs="Arial"/>
          <w:sz w:val="20"/>
          <w:szCs w:val="20"/>
        </w:rPr>
        <w:t>sadové ú</w:t>
      </w:r>
      <w:r w:rsidR="009848C6">
        <w:rPr>
          <w:rFonts w:ascii="Arial" w:hAnsi="Arial" w:cs="Arial"/>
          <w:sz w:val="20"/>
          <w:szCs w:val="20"/>
        </w:rPr>
        <w:t>prav</w:t>
      </w:r>
      <w:r w:rsidR="00874E89">
        <w:rPr>
          <w:rFonts w:ascii="Arial" w:hAnsi="Arial" w:cs="Arial"/>
          <w:sz w:val="20"/>
          <w:szCs w:val="20"/>
        </w:rPr>
        <w:t>y přilehlého parčíku</w:t>
      </w:r>
      <w:r w:rsidR="009848C6">
        <w:rPr>
          <w:rFonts w:ascii="Arial" w:hAnsi="Arial" w:cs="Arial"/>
          <w:sz w:val="20"/>
          <w:szCs w:val="20"/>
        </w:rPr>
        <w:t xml:space="preserve"> </w:t>
      </w:r>
      <w:r w:rsidRPr="009018AE">
        <w:rPr>
          <w:rFonts w:ascii="Arial" w:hAnsi="Arial" w:cs="Arial"/>
          <w:sz w:val="20"/>
          <w:szCs w:val="20"/>
        </w:rPr>
        <w:t>na základě projektové dokumentace</w:t>
      </w:r>
      <w:r w:rsidR="0050138C">
        <w:rPr>
          <w:rFonts w:ascii="Arial" w:hAnsi="Arial" w:cs="Arial"/>
          <w:sz w:val="20"/>
          <w:szCs w:val="20"/>
        </w:rPr>
        <w:t>, relevantních povolujících správních úkonů</w:t>
      </w:r>
      <w:r w:rsidRPr="009018AE">
        <w:rPr>
          <w:rFonts w:ascii="Arial" w:hAnsi="Arial" w:cs="Arial"/>
          <w:sz w:val="20"/>
          <w:szCs w:val="20"/>
        </w:rPr>
        <w:t xml:space="preserve"> a inženýrských prací provedených </w:t>
      </w:r>
      <w:r w:rsidR="0050138C">
        <w:rPr>
          <w:rFonts w:ascii="Arial" w:hAnsi="Arial" w:cs="Arial"/>
          <w:sz w:val="20"/>
          <w:szCs w:val="20"/>
        </w:rPr>
        <w:t xml:space="preserve">a zajištěných </w:t>
      </w:r>
      <w:r w:rsidRPr="009018AE">
        <w:rPr>
          <w:rFonts w:ascii="Arial" w:hAnsi="Arial" w:cs="Arial"/>
          <w:sz w:val="20"/>
          <w:szCs w:val="20"/>
        </w:rPr>
        <w:t>zhotovitelem v souladu s touto smlouvou.</w:t>
      </w:r>
      <w:r w:rsidRPr="00F06CAE">
        <w:rPr>
          <w:rFonts w:ascii="Arial" w:hAnsi="Arial" w:cs="Arial"/>
        </w:rPr>
        <w:t xml:space="preserve"> </w:t>
      </w:r>
    </w:p>
    <w:p w14:paraId="18645052" w14:textId="4D811202" w:rsidR="00720AC8" w:rsidRDefault="00DB620C" w:rsidP="00CD0BE2">
      <w:pPr>
        <w:numPr>
          <w:ilvl w:val="0"/>
          <w:numId w:val="22"/>
        </w:numPr>
        <w:ind w:left="426" w:hanging="426"/>
        <w:jc w:val="both"/>
        <w:rPr>
          <w:rFonts w:ascii="Arial" w:hAnsi="Arial" w:cs="Arial"/>
          <w:sz w:val="20"/>
          <w:szCs w:val="20"/>
        </w:rPr>
      </w:pPr>
      <w:r w:rsidRPr="009A4967">
        <w:rPr>
          <w:rFonts w:ascii="Arial" w:hAnsi="Arial" w:cs="Arial"/>
          <w:bCs/>
          <w:sz w:val="20"/>
          <w:szCs w:val="20"/>
        </w:rPr>
        <w:t>Následný stavební záměr objednatele bude realizován</w:t>
      </w:r>
      <w:r w:rsidR="00A26513" w:rsidRPr="009A4967">
        <w:rPr>
          <w:rFonts w:ascii="Arial" w:hAnsi="Arial" w:cs="Arial"/>
          <w:bCs/>
          <w:sz w:val="20"/>
          <w:szCs w:val="20"/>
        </w:rPr>
        <w:t xml:space="preserve"> na pozemku </w:t>
      </w:r>
      <w:proofErr w:type="spellStart"/>
      <w:r w:rsidR="00A26513" w:rsidRPr="008C0BE7">
        <w:rPr>
          <w:rFonts w:ascii="Arial" w:hAnsi="Arial"/>
          <w:sz w:val="20"/>
        </w:rPr>
        <w:t>parc</w:t>
      </w:r>
      <w:proofErr w:type="spellEnd"/>
      <w:r w:rsidR="00A26513" w:rsidRPr="008C0BE7">
        <w:rPr>
          <w:rFonts w:ascii="Arial" w:hAnsi="Arial"/>
          <w:sz w:val="20"/>
        </w:rPr>
        <w:t>. </w:t>
      </w:r>
      <w:proofErr w:type="gramStart"/>
      <w:r w:rsidR="00A26513" w:rsidRPr="008C0BE7">
        <w:rPr>
          <w:rFonts w:ascii="Arial" w:hAnsi="Arial"/>
          <w:sz w:val="20"/>
        </w:rPr>
        <w:t>č.</w:t>
      </w:r>
      <w:proofErr w:type="gramEnd"/>
      <w:r w:rsidR="00A26513" w:rsidRPr="008C0BE7">
        <w:rPr>
          <w:rFonts w:ascii="Arial" w:hAnsi="Arial"/>
          <w:sz w:val="20"/>
        </w:rPr>
        <w:t> </w:t>
      </w:r>
      <w:r w:rsidR="00874E89">
        <w:rPr>
          <w:rFonts w:ascii="Arial" w:hAnsi="Arial" w:cs="Arial"/>
          <w:bCs/>
          <w:sz w:val="20"/>
          <w:szCs w:val="20"/>
        </w:rPr>
        <w:t>2811/3, 2811/16 a 3206</w:t>
      </w:r>
      <w:r w:rsidR="009A4967" w:rsidRPr="008C0BE7">
        <w:rPr>
          <w:rFonts w:ascii="Arial" w:hAnsi="Arial"/>
          <w:sz w:val="20"/>
        </w:rPr>
        <w:t xml:space="preserve"> </w:t>
      </w:r>
      <w:r w:rsidR="00776620" w:rsidRPr="008C0BE7">
        <w:rPr>
          <w:rFonts w:ascii="Arial" w:hAnsi="Arial"/>
          <w:sz w:val="20"/>
        </w:rPr>
        <w:t xml:space="preserve">v katastrálním území </w:t>
      </w:r>
      <w:r w:rsidR="009A4967" w:rsidRPr="009A4967">
        <w:rPr>
          <w:rFonts w:ascii="Arial" w:hAnsi="Arial" w:cs="Arial"/>
          <w:sz w:val="20"/>
          <w:szCs w:val="20"/>
        </w:rPr>
        <w:t>Kolín</w:t>
      </w:r>
      <w:r w:rsidR="006C6A67" w:rsidRPr="009A4967">
        <w:rPr>
          <w:rFonts w:ascii="Arial" w:hAnsi="Arial" w:cs="Arial"/>
          <w:sz w:val="20"/>
          <w:szCs w:val="20"/>
        </w:rPr>
        <w:t>,</w:t>
      </w:r>
      <w:r w:rsidR="006C6A67" w:rsidRPr="008C0BE7">
        <w:rPr>
          <w:rFonts w:ascii="Arial" w:hAnsi="Arial"/>
          <w:sz w:val="20"/>
        </w:rPr>
        <w:t xml:space="preserve"> obec </w:t>
      </w:r>
      <w:r w:rsidR="009A4967" w:rsidRPr="009A4967">
        <w:rPr>
          <w:rFonts w:ascii="Arial" w:hAnsi="Arial" w:cs="Arial"/>
          <w:sz w:val="20"/>
          <w:szCs w:val="20"/>
        </w:rPr>
        <w:t>Kolín.</w:t>
      </w:r>
    </w:p>
    <w:p w14:paraId="5642EE36" w14:textId="77777777" w:rsidR="009A4967" w:rsidRPr="009A4967" w:rsidRDefault="009A4967" w:rsidP="008C0BE7">
      <w:pPr>
        <w:ind w:left="426"/>
        <w:jc w:val="both"/>
        <w:rPr>
          <w:rFonts w:ascii="Arial" w:hAnsi="Arial" w:cs="Arial"/>
          <w:sz w:val="20"/>
          <w:szCs w:val="20"/>
        </w:rPr>
      </w:pPr>
    </w:p>
    <w:p w14:paraId="5B6A2457" w14:textId="541EEA9D" w:rsidR="002B4C88" w:rsidRPr="0043783F" w:rsidRDefault="00FB3B0C" w:rsidP="00547A3E">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547A3E">
      <w:pPr>
        <w:jc w:val="both"/>
        <w:rPr>
          <w:rFonts w:ascii="Arial" w:hAnsi="Arial" w:cs="Arial"/>
          <w:sz w:val="20"/>
          <w:szCs w:val="20"/>
        </w:rPr>
      </w:pPr>
    </w:p>
    <w:p w14:paraId="4E579197"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 rozsahu</w:t>
      </w:r>
      <w:r w:rsidR="00720AC8" w:rsidRPr="0043783F">
        <w:rPr>
          <w:rFonts w:ascii="Arial" w:hAnsi="Arial" w:cs="Arial"/>
          <w:sz w:val="20"/>
          <w:szCs w:val="20"/>
        </w:rPr>
        <w:t>:</w:t>
      </w:r>
    </w:p>
    <w:p w14:paraId="10791C62" w14:textId="1C70661D" w:rsidR="00A26513" w:rsidRPr="0043783F" w:rsidRDefault="0050138C"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9227C7">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4841E2">
        <w:rPr>
          <w:rFonts w:ascii="Arial" w:hAnsi="Arial" w:cs="Arial"/>
          <w:sz w:val="20"/>
          <w:szCs w:val="20"/>
        </w:rPr>
        <w:t>a/nebo</w:t>
      </w:r>
      <w:r w:rsidR="00A4390B">
        <w:rPr>
          <w:rFonts w:ascii="Arial" w:hAnsi="Arial" w:cs="Arial"/>
          <w:sz w:val="20"/>
          <w:szCs w:val="20"/>
        </w:rPr>
        <w:t xml:space="preserve"> jiných úkonů</w:t>
      </w:r>
      <w:r>
        <w:rPr>
          <w:rFonts w:ascii="Arial" w:hAnsi="Arial" w:cs="Arial"/>
          <w:sz w:val="20"/>
          <w:szCs w:val="20"/>
        </w:rPr>
        <w:t xml:space="preserve"> příslušných</w:t>
      </w:r>
      <w:r w:rsidR="00A4390B">
        <w:rPr>
          <w:rFonts w:ascii="Arial" w:hAnsi="Arial" w:cs="Arial"/>
          <w:sz w:val="20"/>
          <w:szCs w:val="20"/>
        </w:rPr>
        <w:t xml:space="preserve"> správních orgánů </w:t>
      </w:r>
      <w:r w:rsidR="0053300D">
        <w:rPr>
          <w:rFonts w:ascii="Arial" w:hAnsi="Arial" w:cs="Arial"/>
          <w:sz w:val="20"/>
          <w:szCs w:val="20"/>
        </w:rPr>
        <w:t xml:space="preserve">nutných </w:t>
      </w:r>
      <w:r w:rsidR="00974245">
        <w:rPr>
          <w:rFonts w:ascii="Arial" w:hAnsi="Arial" w:cs="Arial"/>
          <w:sz w:val="20"/>
          <w:szCs w:val="20"/>
        </w:rPr>
        <w:t>k</w:t>
      </w:r>
      <w:r w:rsidR="0053300D">
        <w:rPr>
          <w:rFonts w:ascii="Arial" w:hAnsi="Arial" w:cs="Arial"/>
          <w:sz w:val="20"/>
          <w:szCs w:val="20"/>
        </w:rPr>
        <w:t xml:space="preserve"> provedení následného stavebního záměru objednatele</w:t>
      </w:r>
      <w:r w:rsidR="00A26513" w:rsidRPr="0043783F">
        <w:rPr>
          <w:rFonts w:ascii="Arial" w:hAnsi="Arial" w:cs="Arial"/>
          <w:sz w:val="20"/>
          <w:szCs w:val="20"/>
        </w:rPr>
        <w:t xml:space="preserve"> a </w:t>
      </w:r>
      <w:r>
        <w:rPr>
          <w:rFonts w:ascii="Arial" w:hAnsi="Arial" w:cs="Arial"/>
          <w:sz w:val="20"/>
          <w:szCs w:val="20"/>
        </w:rPr>
        <w:t xml:space="preserve">vypracování </w:t>
      </w:r>
      <w:r w:rsidR="00A26513" w:rsidRPr="0043783F">
        <w:rPr>
          <w:rFonts w:ascii="Arial" w:hAnsi="Arial" w:cs="Arial"/>
          <w:sz w:val="20"/>
          <w:szCs w:val="20"/>
        </w:rPr>
        <w:t xml:space="preserve">dokumentace </w:t>
      </w:r>
      <w:r w:rsidR="007078D7" w:rsidRPr="0043783F">
        <w:rPr>
          <w:rFonts w:ascii="Arial" w:hAnsi="Arial" w:cs="Arial"/>
          <w:sz w:val="20"/>
          <w:szCs w:val="20"/>
        </w:rPr>
        <w:t>pro</w:t>
      </w:r>
      <w:r w:rsidR="007078D7">
        <w:rPr>
          <w:rFonts w:ascii="Arial" w:hAnsi="Arial" w:cs="Arial"/>
          <w:sz w:val="20"/>
          <w:szCs w:val="20"/>
        </w:rPr>
        <w:t> </w:t>
      </w:r>
      <w:r w:rsidR="00A26513" w:rsidRPr="0043783F">
        <w:rPr>
          <w:rFonts w:ascii="Arial" w:hAnsi="Arial" w:cs="Arial"/>
          <w:sz w:val="20"/>
          <w:szCs w:val="20"/>
        </w:rPr>
        <w:t>zadání/provádění stavby,</w:t>
      </w:r>
    </w:p>
    <w:p w14:paraId="11429CDE" w14:textId="1F0A2002" w:rsidR="00A26513" w:rsidRPr="0043783F" w:rsidRDefault="009227C7"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B71515">
        <w:rPr>
          <w:rFonts w:ascii="Arial" w:hAnsi="Arial" w:cs="Arial"/>
          <w:sz w:val="20"/>
          <w:szCs w:val="20"/>
        </w:rPr>
        <w:t>v souladu s touto smlouvou</w:t>
      </w:r>
      <w:r w:rsidR="00A26513" w:rsidRPr="0043783F">
        <w:rPr>
          <w:rFonts w:ascii="Arial" w:hAnsi="Arial" w:cs="Arial"/>
          <w:sz w:val="20"/>
          <w:szCs w:val="20"/>
        </w:rPr>
        <w:t>,</w:t>
      </w:r>
    </w:p>
    <w:p w14:paraId="4388AC24" w14:textId="627AAC6A" w:rsidR="00A26513" w:rsidRPr="0043783F" w:rsidRDefault="004841E2"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provedení podrobného</w:t>
      </w:r>
      <w:r w:rsidRPr="0043783F">
        <w:rPr>
          <w:rFonts w:ascii="Arial" w:hAnsi="Arial" w:cs="Arial"/>
          <w:sz w:val="20"/>
          <w:szCs w:val="20"/>
        </w:rPr>
        <w:t xml:space="preserve"> </w:t>
      </w:r>
      <w:r w:rsidR="00A26513" w:rsidRPr="0043783F">
        <w:rPr>
          <w:rFonts w:ascii="Arial" w:hAnsi="Arial" w:cs="Arial"/>
          <w:sz w:val="20"/>
          <w:szCs w:val="20"/>
        </w:rPr>
        <w:t>průzkumu technické infrastruktury,</w:t>
      </w:r>
    </w:p>
    <w:p w14:paraId="6D40C375" w14:textId="1735477C" w:rsidR="00A26513" w:rsidRPr="0043783F" w:rsidRDefault="004841E2"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podrobného geodetické</w:t>
      </w:r>
      <w:r w:rsidR="000C6446" w:rsidRPr="0043783F">
        <w:rPr>
          <w:rFonts w:ascii="Arial" w:hAnsi="Arial" w:cs="Arial"/>
          <w:sz w:val="20"/>
          <w:szCs w:val="20"/>
        </w:rPr>
        <w:t>ho</w:t>
      </w:r>
      <w:r w:rsidR="00A26513" w:rsidRPr="0043783F">
        <w:rPr>
          <w:rFonts w:ascii="Arial" w:hAnsi="Arial" w:cs="Arial"/>
          <w:sz w:val="20"/>
          <w:szCs w:val="20"/>
        </w:rPr>
        <w:t xml:space="preserve"> zaměření </w:t>
      </w:r>
      <w:r>
        <w:rPr>
          <w:rFonts w:ascii="Arial" w:hAnsi="Arial" w:cs="Arial"/>
          <w:sz w:val="20"/>
          <w:szCs w:val="20"/>
        </w:rPr>
        <w:t>dotčené</w:t>
      </w:r>
      <w:r w:rsidRPr="0043783F">
        <w:rPr>
          <w:rFonts w:ascii="Arial" w:hAnsi="Arial" w:cs="Arial"/>
          <w:sz w:val="20"/>
          <w:szCs w:val="20"/>
        </w:rPr>
        <w:t xml:space="preserve"> </w:t>
      </w:r>
      <w:r w:rsidR="00A26513" w:rsidRPr="0043783F">
        <w:rPr>
          <w:rFonts w:ascii="Arial" w:hAnsi="Arial" w:cs="Arial"/>
          <w:sz w:val="20"/>
          <w:szCs w:val="20"/>
        </w:rPr>
        <w:t>lokality včetně navazujících úseků objektů a</w:t>
      </w:r>
      <w:r w:rsidR="00CC2611" w:rsidRPr="0043783F">
        <w:rPr>
          <w:rFonts w:ascii="Arial" w:hAnsi="Arial" w:cs="Arial"/>
          <w:sz w:val="20"/>
          <w:szCs w:val="20"/>
        </w:rPr>
        <w:t> </w:t>
      </w:r>
      <w:r w:rsidR="00A26513" w:rsidRPr="0043783F">
        <w:rPr>
          <w:rFonts w:ascii="Arial" w:hAnsi="Arial" w:cs="Arial"/>
          <w:sz w:val="20"/>
          <w:szCs w:val="20"/>
        </w:rPr>
        <w:t>komunikací,</w:t>
      </w:r>
    </w:p>
    <w:p w14:paraId="68974C4C" w14:textId="1B627093" w:rsidR="00A26513" w:rsidRDefault="004841E2"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inženýrsko-geologického průzkumu,</w:t>
      </w:r>
    </w:p>
    <w:p w14:paraId="2A857239" w14:textId="73EC1C73" w:rsidR="00B7688E" w:rsidRPr="0043783F" w:rsidRDefault="00B7688E"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provedení dendrologického průzkumu</w:t>
      </w:r>
    </w:p>
    <w:p w14:paraId="0F56F5ED" w14:textId="0C4742D9" w:rsidR="00A26513" w:rsidRPr="0043783F" w:rsidRDefault="004841E2"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digitální a technické mapy (</w:t>
      </w:r>
      <w:proofErr w:type="spellStart"/>
      <w:r w:rsidR="00A26513" w:rsidRPr="0043783F">
        <w:rPr>
          <w:rFonts w:ascii="Arial" w:hAnsi="Arial" w:cs="Arial"/>
          <w:sz w:val="20"/>
          <w:szCs w:val="20"/>
        </w:rPr>
        <w:t>ortofotomapy</w:t>
      </w:r>
      <w:proofErr w:type="spellEnd"/>
      <w:r w:rsidR="00A26513" w:rsidRPr="0043783F">
        <w:rPr>
          <w:rFonts w:ascii="Arial" w:hAnsi="Arial" w:cs="Arial"/>
          <w:sz w:val="20"/>
          <w:szCs w:val="20"/>
        </w:rPr>
        <w:t>), výpisů a snímků z katastru nemovitost</w:t>
      </w:r>
      <w:r w:rsidR="00C959A5" w:rsidRPr="0043783F">
        <w:rPr>
          <w:rFonts w:ascii="Arial" w:hAnsi="Arial" w:cs="Arial"/>
          <w:sz w:val="20"/>
          <w:szCs w:val="20"/>
        </w:rPr>
        <w:t>í</w:t>
      </w:r>
      <w:r w:rsidR="00A26513" w:rsidRPr="0043783F">
        <w:rPr>
          <w:rFonts w:ascii="Arial" w:hAnsi="Arial" w:cs="Arial"/>
          <w:sz w:val="20"/>
          <w:szCs w:val="20"/>
        </w:rPr>
        <w:t xml:space="preserve"> v 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1625314F" w14:textId="2ED58B8F" w:rsidR="00A26513" w:rsidRPr="0043783F" w:rsidRDefault="004841E2"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 xml:space="preserve">fotografické dokumentace stávajícího stavu v tištěné podobě a v digitální podobě ve formátu </w:t>
      </w:r>
      <w:proofErr w:type="spellStart"/>
      <w:r w:rsidR="00A26513" w:rsidRPr="0043783F">
        <w:rPr>
          <w:rFonts w:ascii="Arial" w:hAnsi="Arial" w:cs="Arial"/>
          <w:sz w:val="20"/>
          <w:szCs w:val="20"/>
        </w:rPr>
        <w:t>pdf</w:t>
      </w:r>
      <w:proofErr w:type="spellEnd"/>
      <w:r w:rsidR="00A26513" w:rsidRPr="0043783F">
        <w:rPr>
          <w:rFonts w:ascii="Arial" w:hAnsi="Arial" w:cs="Arial"/>
          <w:sz w:val="20"/>
          <w:szCs w:val="20"/>
        </w:rPr>
        <w:t xml:space="preserve"> </w:t>
      </w:r>
      <w:proofErr w:type="gramStart"/>
      <w:r w:rsidR="00A26513" w:rsidRPr="0043783F">
        <w:rPr>
          <w:rFonts w:ascii="Arial" w:hAnsi="Arial" w:cs="Arial"/>
          <w:sz w:val="20"/>
          <w:szCs w:val="20"/>
        </w:rPr>
        <w:t>nebo .</w:t>
      </w:r>
      <w:proofErr w:type="spellStart"/>
      <w:r w:rsidR="00A26513" w:rsidRPr="0043783F">
        <w:rPr>
          <w:rFonts w:ascii="Arial" w:hAnsi="Arial" w:cs="Arial"/>
          <w:sz w:val="20"/>
          <w:szCs w:val="20"/>
        </w:rPr>
        <w:t>jpg</w:t>
      </w:r>
      <w:proofErr w:type="spellEnd"/>
      <w:proofErr w:type="gramEnd"/>
      <w:r w:rsidR="00A26513" w:rsidRPr="0043783F">
        <w:rPr>
          <w:rFonts w:ascii="Arial" w:hAnsi="Arial" w:cs="Arial"/>
          <w:sz w:val="20"/>
          <w:szCs w:val="20"/>
        </w:rPr>
        <w:t>.,</w:t>
      </w:r>
    </w:p>
    <w:p w14:paraId="2BE15D9F" w14:textId="720425E1"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4841E2">
        <w:rPr>
          <w:rFonts w:ascii="Arial" w:hAnsi="Arial" w:cs="Arial"/>
          <w:sz w:val="20"/>
          <w:szCs w:val="20"/>
        </w:rPr>
        <w:t>jakékoli součinnosti</w:t>
      </w:r>
      <w:r w:rsidR="004841E2"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7FD15FE5" w14:textId="77777777" w:rsidR="001637B5" w:rsidRPr="0043783F" w:rsidRDefault="001637B5" w:rsidP="001637B5">
      <w:pPr>
        <w:autoSpaceDE w:val="0"/>
        <w:autoSpaceDN w:val="0"/>
        <w:jc w:val="both"/>
        <w:rPr>
          <w:rFonts w:ascii="Arial" w:hAnsi="Arial" w:cs="Arial"/>
          <w:sz w:val="20"/>
          <w:szCs w:val="20"/>
        </w:rPr>
      </w:pPr>
    </w:p>
    <w:p w14:paraId="1E58CACE" w14:textId="55E62064" w:rsidR="0085322C"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územní rozhodnutí (DUR)</w:t>
      </w:r>
      <w:r w:rsidR="00243DDB">
        <w:rPr>
          <w:rFonts w:ascii="Arial" w:hAnsi="Arial" w:cs="Arial"/>
          <w:sz w:val="20"/>
          <w:szCs w:val="20"/>
        </w:rPr>
        <w:t> </w:t>
      </w:r>
      <w:r w:rsidR="00243DDB" w:rsidRPr="0043783F">
        <w:rPr>
          <w:rFonts w:ascii="Arial" w:hAnsi="Arial" w:cs="Arial"/>
          <w:sz w:val="20"/>
          <w:szCs w:val="20"/>
        </w:rPr>
        <w:t>v</w:t>
      </w:r>
      <w:r w:rsidR="00243DDB">
        <w:rPr>
          <w:rFonts w:ascii="Arial" w:hAnsi="Arial" w:cs="Arial"/>
          <w:sz w:val="20"/>
          <w:szCs w:val="20"/>
        </w:rPr>
        <w:t> </w:t>
      </w:r>
      <w:r w:rsidRPr="0043783F">
        <w:rPr>
          <w:rFonts w:ascii="Arial" w:hAnsi="Arial" w:cs="Arial"/>
          <w:sz w:val="20"/>
          <w:szCs w:val="20"/>
        </w:rPr>
        <w:t>rozsahu</w:t>
      </w:r>
      <w:r w:rsidR="00607D7B" w:rsidRPr="0043783F">
        <w:rPr>
          <w:rFonts w:ascii="Arial" w:hAnsi="Arial" w:cs="Arial"/>
          <w:sz w:val="20"/>
          <w:szCs w:val="20"/>
        </w:rPr>
        <w:t>:</w:t>
      </w:r>
    </w:p>
    <w:p w14:paraId="117C0224" w14:textId="53B85105" w:rsidR="002C55D8" w:rsidRPr="008C0BE7" w:rsidRDefault="002C55D8" w:rsidP="002C55D8">
      <w:pPr>
        <w:numPr>
          <w:ilvl w:val="0"/>
          <w:numId w:val="1"/>
        </w:numPr>
        <w:autoSpaceDE w:val="0"/>
        <w:autoSpaceDN w:val="0"/>
        <w:ind w:left="709" w:hanging="283"/>
        <w:jc w:val="both"/>
        <w:rPr>
          <w:rFonts w:ascii="Arial" w:hAnsi="Arial"/>
          <w:sz w:val="20"/>
        </w:rPr>
      </w:pPr>
      <w:r w:rsidRPr="008C0BE7">
        <w:rPr>
          <w:rFonts w:ascii="Arial" w:hAnsi="Arial"/>
          <w:sz w:val="20"/>
        </w:rPr>
        <w:t>vypracování dokumentace staveb pro vydání územního rozhodnutí (DUR) dle ustanovení § 1a</w:t>
      </w:r>
      <w:r w:rsidR="00135338" w:rsidRPr="008C0BE7">
        <w:rPr>
          <w:rFonts w:ascii="Arial" w:hAnsi="Arial"/>
          <w:sz w:val="20"/>
        </w:rPr>
        <w:t xml:space="preserve"> a</w:t>
      </w:r>
      <w:r w:rsidRPr="008C0BE7">
        <w:rPr>
          <w:rFonts w:ascii="Arial" w:hAnsi="Arial"/>
          <w:sz w:val="20"/>
        </w:rPr>
        <w:t xml:space="preserve"> příloh</w:t>
      </w:r>
      <w:r w:rsidR="00171FF4" w:rsidRPr="008C0BE7">
        <w:rPr>
          <w:rFonts w:ascii="Arial" w:hAnsi="Arial"/>
          <w:sz w:val="20"/>
        </w:rPr>
        <w:t>y</w:t>
      </w:r>
      <w:r w:rsidRPr="008C0BE7">
        <w:rPr>
          <w:rFonts w:ascii="Arial" w:hAnsi="Arial"/>
          <w:sz w:val="20"/>
        </w:rPr>
        <w:t xml:space="preserve"> č. 4 (Rozsah a obsah dokumentace pro vydání rozhodnutí o umístění stavby dálnice, silnice, místní komunikace a veřejné účelové komunikace) a</w:t>
      </w:r>
      <w:r w:rsidR="00171FF4" w:rsidRPr="008C0BE7">
        <w:rPr>
          <w:rFonts w:ascii="Arial" w:hAnsi="Arial"/>
          <w:sz w:val="20"/>
        </w:rPr>
        <w:t xml:space="preserve"> přílohy</w:t>
      </w:r>
      <w:r w:rsidRPr="008C0BE7">
        <w:rPr>
          <w:rFonts w:ascii="Arial" w:hAnsi="Arial"/>
          <w:sz w:val="20"/>
        </w:rPr>
        <w:t xml:space="preserve"> č. 2 (Rozsah a obsah dokumentace pro vydání rozhodnutí o umístění liniové stavby technické infrastruktury včetně souvisejících technologických objektů) vyhlášky č. 499/2006 Sb., o dokumentaci staveb, ve znění pozdějších předpisů (dále jen „</w:t>
      </w:r>
      <w:r w:rsidRPr="008C0BE7">
        <w:rPr>
          <w:rFonts w:ascii="Arial" w:hAnsi="Arial"/>
          <w:b/>
          <w:sz w:val="20"/>
        </w:rPr>
        <w:t>vyhláška č. 499/2006 Sb.</w:t>
      </w:r>
      <w:r w:rsidRPr="008C0BE7">
        <w:rPr>
          <w:rFonts w:ascii="Arial" w:hAnsi="Arial"/>
          <w:sz w:val="20"/>
        </w:rPr>
        <w:t>“),</w:t>
      </w:r>
    </w:p>
    <w:p w14:paraId="0B8ACF0B" w14:textId="77777777" w:rsidR="00A26513" w:rsidRPr="0043783F" w:rsidRDefault="00A26513"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vypracování celkové situace stavby v měřítku katastrální mapy se zakreslením stavebního pozemku, s vyznačením vazeb a vlivů na okolí, zejména vzdáleností od hranic pozemku a</w:t>
      </w:r>
      <w:r w:rsidR="00FA0DC1">
        <w:rPr>
          <w:rFonts w:ascii="Arial" w:hAnsi="Arial" w:cs="Arial"/>
          <w:sz w:val="20"/>
          <w:szCs w:val="20"/>
        </w:rPr>
        <w:t> </w:t>
      </w:r>
      <w:r w:rsidRPr="0043783F">
        <w:rPr>
          <w:rFonts w:ascii="Arial" w:hAnsi="Arial" w:cs="Arial"/>
          <w:sz w:val="20"/>
          <w:szCs w:val="20"/>
        </w:rPr>
        <w:t>sousedních staveb,</w:t>
      </w:r>
    </w:p>
    <w:p w14:paraId="67359982" w14:textId="77777777" w:rsidR="00A26513" w:rsidRPr="0043783F" w:rsidRDefault="00A26513"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záborový pozemkový elaborát – zákres stavby do katastrální mapy – seznam pozemků dotčených stavbou, seznam sousedících pozemků stavby,</w:t>
      </w:r>
    </w:p>
    <w:p w14:paraId="0E4EF921" w14:textId="15CF2660" w:rsidR="00A26513" w:rsidRPr="0043783F" w:rsidRDefault="00A26513"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pozemky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opravňující </w:t>
      </w:r>
      <w:r w:rsidR="00C66C58">
        <w:rPr>
          <w:rFonts w:ascii="Arial" w:hAnsi="Arial" w:cs="Arial"/>
          <w:sz w:val="20"/>
          <w:szCs w:val="20"/>
        </w:rPr>
        <w:t>objednatele</w:t>
      </w:r>
      <w:r w:rsidRPr="0043783F">
        <w:rPr>
          <w:rFonts w:ascii="Arial" w:hAnsi="Arial" w:cs="Arial"/>
          <w:sz w:val="20"/>
          <w:szCs w:val="20"/>
        </w:rPr>
        <w:t xml:space="preserve"> provést stavbu, které </w:t>
      </w:r>
      <w:r w:rsidR="009227C7">
        <w:rPr>
          <w:rFonts w:ascii="Arial" w:hAnsi="Arial" w:cs="Arial"/>
          <w:sz w:val="20"/>
          <w:szCs w:val="20"/>
        </w:rPr>
        <w:t xml:space="preserve">zhotovitel </w:t>
      </w:r>
      <w:r w:rsidRPr="0043783F">
        <w:rPr>
          <w:rFonts w:ascii="Arial" w:hAnsi="Arial" w:cs="Arial"/>
          <w:sz w:val="20"/>
          <w:szCs w:val="20"/>
        </w:rPr>
        <w:t xml:space="preserve">předá Odboru </w:t>
      </w:r>
      <w:r w:rsidR="000E45DD">
        <w:rPr>
          <w:rFonts w:ascii="Arial" w:hAnsi="Arial" w:cs="Arial"/>
          <w:sz w:val="20"/>
          <w:szCs w:val="20"/>
        </w:rPr>
        <w:t xml:space="preserve">investic </w:t>
      </w:r>
      <w:r w:rsidRPr="0043783F">
        <w:rPr>
          <w:rFonts w:ascii="Arial" w:hAnsi="Arial" w:cs="Arial"/>
          <w:sz w:val="20"/>
          <w:szCs w:val="20"/>
        </w:rPr>
        <w:t xml:space="preserve">a územního plánování </w:t>
      </w:r>
      <w:r w:rsidR="0071328A">
        <w:rPr>
          <w:rFonts w:ascii="Arial" w:hAnsi="Arial" w:cs="Arial"/>
          <w:sz w:val="20"/>
          <w:szCs w:val="20"/>
        </w:rPr>
        <w:t>Městského úřadu Kolín</w:t>
      </w:r>
      <w:r w:rsidRPr="0043783F">
        <w:rPr>
          <w:rFonts w:ascii="Arial" w:hAnsi="Arial" w:cs="Arial"/>
          <w:sz w:val="20"/>
          <w:szCs w:val="20"/>
        </w:rPr>
        <w:t>,</w:t>
      </w:r>
    </w:p>
    <w:p w14:paraId="06B825DB" w14:textId="723EDE2B" w:rsidR="00607D7B" w:rsidRPr="0043783F" w:rsidRDefault="00A26513"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inženýrské sítě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 smlouvě budoucí o zřízení služebnosti inženýrské sítě, které předá Odboru </w:t>
      </w:r>
      <w:r w:rsidR="000E45DD">
        <w:rPr>
          <w:rFonts w:ascii="Arial" w:hAnsi="Arial" w:cs="Arial"/>
          <w:sz w:val="20"/>
          <w:szCs w:val="20"/>
        </w:rPr>
        <w:t>investic</w:t>
      </w:r>
      <w:r w:rsidRPr="0043783F">
        <w:rPr>
          <w:rFonts w:ascii="Arial" w:hAnsi="Arial" w:cs="Arial"/>
          <w:sz w:val="20"/>
          <w:szCs w:val="20"/>
        </w:rPr>
        <w:t xml:space="preserve"> a územního plánování </w:t>
      </w:r>
      <w:r w:rsidR="00FA0EC7">
        <w:rPr>
          <w:rFonts w:ascii="Arial" w:hAnsi="Arial" w:cs="Arial"/>
          <w:sz w:val="20"/>
          <w:szCs w:val="20"/>
        </w:rPr>
        <w:t>Městského úřadu Kolín</w:t>
      </w:r>
      <w:r w:rsidRPr="0043783F">
        <w:rPr>
          <w:rFonts w:ascii="Arial" w:hAnsi="Arial" w:cs="Arial"/>
          <w:sz w:val="20"/>
          <w:szCs w:val="20"/>
        </w:rPr>
        <w:t>.</w:t>
      </w:r>
    </w:p>
    <w:p w14:paraId="6191053E" w14:textId="0C547EE8" w:rsidR="00607D7B"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w:t>
      </w:r>
      <w:r w:rsidR="00E842D5">
        <w:rPr>
          <w:rFonts w:ascii="Arial" w:hAnsi="Arial" w:cs="Arial"/>
          <w:sz w:val="20"/>
          <w:szCs w:val="20"/>
        </w:rPr>
        <w:t>pro</w:t>
      </w:r>
      <w:r w:rsidRPr="0043783F">
        <w:rPr>
          <w:rFonts w:ascii="Arial" w:hAnsi="Arial" w:cs="Arial"/>
          <w:sz w:val="20"/>
          <w:szCs w:val="20"/>
        </w:rPr>
        <w:t xml:space="preserve"> </w:t>
      </w:r>
      <w:r w:rsidR="00977E4A">
        <w:rPr>
          <w:rFonts w:ascii="Arial" w:hAnsi="Arial" w:cs="Arial"/>
          <w:sz w:val="20"/>
          <w:szCs w:val="20"/>
        </w:rPr>
        <w:t xml:space="preserve">stavební </w:t>
      </w:r>
      <w:r w:rsidRPr="0043783F">
        <w:rPr>
          <w:rFonts w:ascii="Arial" w:hAnsi="Arial" w:cs="Arial"/>
          <w:sz w:val="20"/>
          <w:szCs w:val="20"/>
        </w:rPr>
        <w:t>povolení (DSP)</w:t>
      </w:r>
      <w:r w:rsidR="00E80E34">
        <w:rPr>
          <w:rFonts w:ascii="Arial" w:hAnsi="Arial" w:cs="Arial"/>
          <w:sz w:val="20"/>
          <w:szCs w:val="20"/>
        </w:rPr>
        <w:t xml:space="preserve"> </w:t>
      </w:r>
      <w:r w:rsidR="00E842D5">
        <w:rPr>
          <w:rFonts w:ascii="Arial" w:hAnsi="Arial" w:cs="Arial"/>
          <w:sz w:val="20"/>
          <w:szCs w:val="20"/>
        </w:rPr>
        <w:t>v </w:t>
      </w:r>
      <w:r w:rsidR="00E80E34">
        <w:rPr>
          <w:rFonts w:ascii="Arial" w:hAnsi="Arial" w:cs="Arial"/>
          <w:sz w:val="20"/>
          <w:szCs w:val="20"/>
        </w:rPr>
        <w:t>rozsahu</w:t>
      </w:r>
      <w:r w:rsidR="00607D7B" w:rsidRPr="0043783F">
        <w:rPr>
          <w:rFonts w:ascii="Arial" w:hAnsi="Arial" w:cs="Arial"/>
          <w:sz w:val="20"/>
          <w:szCs w:val="20"/>
        </w:rPr>
        <w:t>:</w:t>
      </w:r>
    </w:p>
    <w:p w14:paraId="13830EB1" w14:textId="324E4CD5" w:rsidR="00320C10" w:rsidRPr="008C0BE7" w:rsidRDefault="00320C10" w:rsidP="00320C10">
      <w:pPr>
        <w:numPr>
          <w:ilvl w:val="0"/>
          <w:numId w:val="1"/>
        </w:numPr>
        <w:autoSpaceDE w:val="0"/>
        <w:autoSpaceDN w:val="0"/>
        <w:ind w:left="709" w:hanging="283"/>
        <w:jc w:val="both"/>
        <w:rPr>
          <w:rFonts w:ascii="Arial" w:hAnsi="Arial"/>
          <w:sz w:val="20"/>
        </w:rPr>
      </w:pPr>
      <w:r w:rsidRPr="008C0BE7">
        <w:rPr>
          <w:rFonts w:ascii="Arial" w:hAnsi="Arial"/>
          <w:sz w:val="20"/>
        </w:rPr>
        <w:t>vypracování projektové dokumentace pro vydání stavebního povolení (DSP) dle přílohy č. 12</w:t>
      </w:r>
      <w:r w:rsidR="0071328A" w:rsidRPr="008C0BE7">
        <w:rPr>
          <w:rFonts w:ascii="Arial" w:hAnsi="Arial"/>
          <w:sz w:val="20"/>
        </w:rPr>
        <w:t xml:space="preserve"> (Rozsah a obsah projektové dokumentace pro ohlášení stavby uvedené v § 104 odst. 1 písm. a) až e) stavebního zákona nebo pro vydání stavebního povolení) k</w:t>
      </w:r>
      <w:r w:rsidRPr="008C0BE7">
        <w:rPr>
          <w:rFonts w:ascii="Arial" w:hAnsi="Arial"/>
          <w:sz w:val="20"/>
        </w:rPr>
        <w:t xml:space="preserve"> vyhláš</w:t>
      </w:r>
      <w:r w:rsidR="0071328A" w:rsidRPr="008C0BE7">
        <w:rPr>
          <w:rFonts w:ascii="Arial" w:hAnsi="Arial"/>
          <w:sz w:val="20"/>
        </w:rPr>
        <w:t>ce</w:t>
      </w:r>
      <w:r w:rsidRPr="008C0BE7">
        <w:rPr>
          <w:rFonts w:ascii="Arial" w:hAnsi="Arial"/>
          <w:sz w:val="20"/>
        </w:rPr>
        <w:t xml:space="preserve"> č. 499/2006 Sb., včetně projektové dokumentace stavby pozemní komunikace dle přílohy č. </w:t>
      </w:r>
      <w:r w:rsidR="002F3485" w:rsidRPr="008C0BE7">
        <w:rPr>
          <w:rFonts w:ascii="Arial" w:hAnsi="Arial"/>
          <w:sz w:val="20"/>
        </w:rPr>
        <w:t>5</w:t>
      </w:r>
      <w:r w:rsidR="0071328A" w:rsidRPr="008C0BE7">
        <w:rPr>
          <w:rFonts w:ascii="Arial" w:hAnsi="Arial"/>
          <w:sz w:val="20"/>
        </w:rPr>
        <w:t xml:space="preserve"> </w:t>
      </w:r>
      <w:r w:rsidR="0071328A" w:rsidRPr="009A4967">
        <w:rPr>
          <w:rFonts w:ascii="Arial" w:hAnsi="Arial" w:cs="Arial"/>
          <w:sz w:val="20"/>
          <w:szCs w:val="20"/>
        </w:rPr>
        <w:t>(</w:t>
      </w:r>
      <w:r w:rsidR="0071328A" w:rsidRPr="009A4967">
        <w:rPr>
          <w:rFonts w:ascii="Arial" w:hAnsi="Arial" w:cs="Arial"/>
          <w:color w:val="000000"/>
          <w:sz w:val="20"/>
          <w:szCs w:val="20"/>
          <w:shd w:val="clear" w:color="auto" w:fill="FFFFFF"/>
        </w:rPr>
        <w:t xml:space="preserve">Rozsah a obsah projektové dokumentace staveb dálnic, silnic, místních komunikací a veřejně přístupných </w:t>
      </w:r>
      <w:r w:rsidR="0071328A" w:rsidRPr="009A4967">
        <w:rPr>
          <w:rFonts w:ascii="Arial" w:hAnsi="Arial" w:cs="Arial"/>
          <w:color w:val="000000"/>
          <w:sz w:val="20"/>
          <w:szCs w:val="20"/>
          <w:shd w:val="clear" w:color="auto" w:fill="FFFFFF"/>
        </w:rPr>
        <w:lastRenderedPageBreak/>
        <w:t>účelových komunikací pro ohlášení stavby uvedené v § 104 odst. 1 písm. a) až e) stavebního zákona nebo pro vydání stavebního povolení)</w:t>
      </w:r>
      <w:r w:rsidRPr="008C0BE7">
        <w:rPr>
          <w:rFonts w:ascii="Arial" w:hAnsi="Arial"/>
          <w:sz w:val="20"/>
        </w:rPr>
        <w:t xml:space="preserve"> k vyhlášce č. 146/2008 Sb., o rozsahu a obsahu projektové dokumentace dopravních staveb,</w:t>
      </w:r>
      <w:r w:rsidR="0071328A" w:rsidRPr="008C0BE7">
        <w:rPr>
          <w:rFonts w:ascii="Arial" w:hAnsi="Arial"/>
          <w:sz w:val="20"/>
        </w:rPr>
        <w:t xml:space="preserve"> ve znění pozdějších předpisů</w:t>
      </w:r>
      <w:r w:rsidRPr="008C0BE7">
        <w:rPr>
          <w:rFonts w:ascii="Arial" w:hAnsi="Arial"/>
          <w:sz w:val="20"/>
        </w:rPr>
        <w:t xml:space="preserve"> (dále jen „</w:t>
      </w:r>
      <w:r w:rsidRPr="008C0BE7">
        <w:rPr>
          <w:rFonts w:ascii="Arial" w:hAnsi="Arial"/>
          <w:b/>
          <w:sz w:val="20"/>
        </w:rPr>
        <w:t>vyhláška č. 146/2008 Sb.</w:t>
      </w:r>
      <w:r w:rsidRPr="008C0BE7">
        <w:rPr>
          <w:rFonts w:ascii="Arial" w:hAnsi="Arial"/>
          <w:sz w:val="20"/>
        </w:rPr>
        <w:t>“),</w:t>
      </w:r>
    </w:p>
    <w:p w14:paraId="5127AAF0" w14:textId="01B6C858" w:rsidR="00A26513" w:rsidRPr="0043783F" w:rsidRDefault="00A26513" w:rsidP="00A26513">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projektová dokumentace musí respektovat obecné technické požadavky zabezpečující bezbariérové užívání staveb (vyhláška č. 398/2009 Sb.</w:t>
      </w:r>
      <w:r w:rsidR="00FA0EC7">
        <w:rPr>
          <w:rFonts w:ascii="Arial" w:hAnsi="Arial" w:cs="Arial"/>
          <w:sz w:val="20"/>
          <w:szCs w:val="20"/>
        </w:rPr>
        <w:t>, o obecných technických požadavcích zabezpečujících bezbariérové užívání staveb</w:t>
      </w:r>
      <w:r w:rsidR="00506CBA">
        <w:rPr>
          <w:rFonts w:ascii="Arial" w:hAnsi="Arial" w:cs="Arial"/>
          <w:sz w:val="20"/>
          <w:szCs w:val="20"/>
        </w:rPr>
        <w:t>, ve znění pozdějších předpisů</w:t>
      </w:r>
      <w:r w:rsidRPr="0043783F">
        <w:rPr>
          <w:rFonts w:ascii="Arial" w:hAnsi="Arial" w:cs="Arial"/>
          <w:sz w:val="20"/>
          <w:szCs w:val="20"/>
        </w:rPr>
        <w:t>) a také příslušná ustanovení vyhlášky č. 268/2009 Sb., o technických požadavcích na stavby</w:t>
      </w:r>
      <w:r w:rsidR="00196DA0">
        <w:rPr>
          <w:rFonts w:ascii="Arial" w:hAnsi="Arial" w:cs="Arial"/>
          <w:sz w:val="20"/>
          <w:szCs w:val="20"/>
        </w:rPr>
        <w:t xml:space="preserve">, </w:t>
      </w:r>
      <w:r w:rsidRPr="0043783F">
        <w:rPr>
          <w:rFonts w:ascii="Arial" w:hAnsi="Arial" w:cs="Arial"/>
          <w:sz w:val="20"/>
          <w:szCs w:val="20"/>
        </w:rPr>
        <w:t>ve znění</w:t>
      </w:r>
      <w:r w:rsidR="00196DA0">
        <w:rPr>
          <w:rFonts w:ascii="Arial" w:hAnsi="Arial" w:cs="Arial"/>
          <w:sz w:val="20"/>
          <w:szCs w:val="20"/>
        </w:rPr>
        <w:t xml:space="preserve"> pozdějších předpisů</w:t>
      </w:r>
      <w:r w:rsidRPr="0043783F">
        <w:rPr>
          <w:rFonts w:ascii="Arial" w:hAnsi="Arial" w:cs="Arial"/>
          <w:sz w:val="20"/>
          <w:szCs w:val="20"/>
        </w:rPr>
        <w:t>,</w:t>
      </w:r>
    </w:p>
    <w:p w14:paraId="79D592F3" w14:textId="36D242CD" w:rsidR="00A26513" w:rsidRPr="0043783F" w:rsidRDefault="00A26513" w:rsidP="00A26513">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projektov</w:t>
      </w:r>
      <w:r w:rsidR="00924F4A">
        <w:rPr>
          <w:rFonts w:ascii="Arial" w:hAnsi="Arial" w:cs="Arial"/>
          <w:sz w:val="20"/>
          <w:szCs w:val="20"/>
        </w:rPr>
        <w:t>á</w:t>
      </w:r>
      <w:r w:rsidRPr="0043783F">
        <w:rPr>
          <w:rFonts w:ascii="Arial" w:hAnsi="Arial" w:cs="Arial"/>
          <w:sz w:val="20"/>
          <w:szCs w:val="20"/>
        </w:rPr>
        <w:t xml:space="preserve"> dokumentac</w:t>
      </w:r>
      <w:r w:rsidR="00924F4A">
        <w:rPr>
          <w:rFonts w:ascii="Arial" w:hAnsi="Arial" w:cs="Arial"/>
          <w:sz w:val="20"/>
          <w:szCs w:val="20"/>
        </w:rPr>
        <w:t>e musí být v souladu a zohledňovat</w:t>
      </w:r>
      <w:r w:rsidRPr="0043783F">
        <w:rPr>
          <w:rFonts w:ascii="Arial" w:hAnsi="Arial" w:cs="Arial"/>
          <w:sz w:val="20"/>
          <w:szCs w:val="20"/>
        </w:rPr>
        <w:t xml:space="preserve">: </w:t>
      </w:r>
    </w:p>
    <w:p w14:paraId="11736559" w14:textId="3B598F89"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závazných stanovisek dotčených orgánů, popřípadě jejich rozhodnutí </w:t>
      </w:r>
      <w:r w:rsidR="00FA0EC7">
        <w:rPr>
          <w:rFonts w:ascii="Arial" w:hAnsi="Arial" w:cs="Arial"/>
          <w:sz w:val="20"/>
          <w:szCs w:val="20"/>
        </w:rPr>
        <w:t xml:space="preserve">podle </w:t>
      </w:r>
      <w:r w:rsidR="00A26513" w:rsidRPr="0043783F">
        <w:rPr>
          <w:rFonts w:ascii="Arial" w:hAnsi="Arial" w:cs="Arial"/>
          <w:sz w:val="20"/>
          <w:szCs w:val="20"/>
        </w:rPr>
        <w:t>právních předpisů, pokud mohou být veřejné zájmy, které tyto orgány podle zvláštního právního předpisu hájí, umístěním stavby dotčeny, s uvedením příslušného orgánu, č. j. a data vydání,</w:t>
      </w:r>
    </w:p>
    <w:p w14:paraId="1303BE8F" w14:textId="75E4452C"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stanovisek vlastníků/správců veřejné dopravní a technické infrastruktury k možnosti a způsobu napojení </w:t>
      </w:r>
      <w:r>
        <w:rPr>
          <w:rFonts w:ascii="Arial" w:hAnsi="Arial" w:cs="Arial"/>
          <w:sz w:val="20"/>
          <w:szCs w:val="20"/>
        </w:rPr>
        <w:t xml:space="preserve">stavby na tuto infrastrukturu </w:t>
      </w:r>
      <w:r w:rsidR="00A26513" w:rsidRPr="0043783F">
        <w:rPr>
          <w:rFonts w:ascii="Arial" w:hAnsi="Arial" w:cs="Arial"/>
          <w:sz w:val="20"/>
          <w:szCs w:val="20"/>
        </w:rPr>
        <w:t>nebo k podmínkám dotčených ochranných a bezpečnostních pásem, včetně jejich vyznačení na situačním výkresu, s uvedením příslušného vlastníka, č</w:t>
      </w:r>
      <w:r w:rsidR="00E842D5" w:rsidRPr="0043783F">
        <w:rPr>
          <w:rFonts w:ascii="Arial" w:hAnsi="Arial" w:cs="Arial"/>
          <w:sz w:val="20"/>
          <w:szCs w:val="20"/>
        </w:rPr>
        <w:t>.</w:t>
      </w:r>
      <w:r w:rsidR="00E842D5">
        <w:rPr>
          <w:rFonts w:ascii="Arial" w:hAnsi="Arial" w:cs="Arial"/>
          <w:sz w:val="20"/>
          <w:szCs w:val="20"/>
        </w:rPr>
        <w:t> </w:t>
      </w:r>
      <w:r w:rsidR="00A26513" w:rsidRPr="0043783F">
        <w:rPr>
          <w:rFonts w:ascii="Arial" w:hAnsi="Arial" w:cs="Arial"/>
          <w:sz w:val="20"/>
          <w:szCs w:val="20"/>
        </w:rPr>
        <w:t xml:space="preserve">j. a data vydání, </w:t>
      </w:r>
    </w:p>
    <w:p w14:paraId="11B22268" w14:textId="77777777" w:rsidR="00607D7B" w:rsidRDefault="00A26513" w:rsidP="00A26513">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79DEBAEE" w14:textId="77777777" w:rsidR="00DE67BB" w:rsidRPr="0043783F" w:rsidRDefault="00DE67BB" w:rsidP="00E842D5">
      <w:pPr>
        <w:autoSpaceDE w:val="0"/>
        <w:autoSpaceDN w:val="0"/>
        <w:ind w:left="709"/>
        <w:jc w:val="both"/>
        <w:rPr>
          <w:rFonts w:ascii="Arial" w:hAnsi="Arial" w:cs="Arial"/>
          <w:sz w:val="20"/>
          <w:szCs w:val="20"/>
        </w:rPr>
      </w:pPr>
    </w:p>
    <w:p w14:paraId="70B643C7" w14:textId="684CF1E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A4390B">
        <w:rPr>
          <w:rFonts w:ascii="Arial" w:hAnsi="Arial" w:cs="Arial"/>
          <w:sz w:val="20"/>
          <w:szCs w:val="20"/>
        </w:rPr>
        <w:t xml:space="preserve">či jiných úkonů správních orgánů </w:t>
      </w:r>
      <w:r w:rsidR="0053300D">
        <w:rPr>
          <w:rFonts w:ascii="Arial" w:hAnsi="Arial" w:cs="Arial"/>
          <w:sz w:val="20"/>
          <w:szCs w:val="20"/>
        </w:rPr>
        <w:t>nutných</w:t>
      </w:r>
      <w:r w:rsidR="00E80E34">
        <w:rPr>
          <w:rFonts w:ascii="Arial" w:hAnsi="Arial" w:cs="Arial"/>
          <w:sz w:val="20"/>
          <w:szCs w:val="20"/>
        </w:rPr>
        <w:t xml:space="preserve"> </w:t>
      </w:r>
      <w:r w:rsidR="00974245">
        <w:rPr>
          <w:rFonts w:ascii="Arial" w:hAnsi="Arial" w:cs="Arial"/>
          <w:sz w:val="20"/>
          <w:szCs w:val="20"/>
        </w:rPr>
        <w:t>k</w:t>
      </w:r>
      <w:r w:rsidR="007A2816">
        <w:rPr>
          <w:rFonts w:ascii="Arial" w:hAnsi="Arial" w:cs="Arial"/>
          <w:sz w:val="20"/>
          <w:szCs w:val="20"/>
        </w:rPr>
        <w:t xml:space="preserve"> provedení </w:t>
      </w:r>
      <w:r w:rsidR="00424D65">
        <w:rPr>
          <w:rFonts w:ascii="Arial" w:hAnsi="Arial" w:cs="Arial"/>
          <w:sz w:val="20"/>
          <w:szCs w:val="20"/>
        </w:rPr>
        <w:t>následného stavebního záměru objednatele</w:t>
      </w:r>
      <w:r w:rsidR="007A2816">
        <w:rPr>
          <w:rFonts w:ascii="Arial" w:hAnsi="Arial" w:cs="Arial"/>
          <w:sz w:val="20"/>
          <w:szCs w:val="20"/>
        </w:rPr>
        <w:t xml:space="preserve"> dle</w:t>
      </w:r>
      <w:r w:rsidR="00500A77">
        <w:rPr>
          <w:rFonts w:ascii="Arial" w:hAnsi="Arial" w:cs="Arial"/>
          <w:sz w:val="20"/>
          <w:szCs w:val="20"/>
        </w:rPr>
        <w:t xml:space="preserve"> zhotovitelem</w:t>
      </w:r>
      <w:r w:rsidR="007A2816">
        <w:rPr>
          <w:rFonts w:ascii="Arial" w:hAnsi="Arial" w:cs="Arial"/>
          <w:sz w:val="20"/>
          <w:szCs w:val="20"/>
        </w:rPr>
        <w:t xml:space="preserve"> zpracované projektové dokumentace</w:t>
      </w:r>
      <w:r w:rsidR="00500A77">
        <w:rPr>
          <w:rFonts w:ascii="Arial" w:hAnsi="Arial" w:cs="Arial"/>
          <w:sz w:val="20"/>
          <w:szCs w:val="20"/>
        </w:rPr>
        <w:t xml:space="preserve"> (dále jen „</w:t>
      </w:r>
      <w:r w:rsidR="00500A77">
        <w:rPr>
          <w:rFonts w:ascii="Arial" w:hAnsi="Arial" w:cs="Arial"/>
          <w:b/>
          <w:bCs/>
          <w:sz w:val="20"/>
          <w:szCs w:val="20"/>
        </w:rPr>
        <w:t>povolující správní rozhodnutí</w:t>
      </w:r>
      <w:r w:rsidR="00500A77">
        <w:rPr>
          <w:rFonts w:ascii="Arial" w:hAnsi="Arial" w:cs="Arial"/>
          <w:sz w:val="20"/>
          <w:szCs w:val="20"/>
        </w:rPr>
        <w:t>“)</w:t>
      </w:r>
      <w:r w:rsidR="007A2816">
        <w:rPr>
          <w:rFonts w:ascii="Arial" w:hAnsi="Arial" w:cs="Arial"/>
          <w:sz w:val="20"/>
          <w:szCs w:val="20"/>
        </w:rPr>
        <w:t xml:space="preserve"> </w:t>
      </w:r>
      <w:r w:rsidR="00E80E34">
        <w:rPr>
          <w:rFonts w:ascii="Arial" w:hAnsi="Arial" w:cs="Arial"/>
          <w:sz w:val="20"/>
          <w:szCs w:val="20"/>
        </w:rPr>
        <w:t>v rozsahu</w:t>
      </w:r>
      <w:r w:rsidR="00FB3B0C" w:rsidRPr="0043783F">
        <w:rPr>
          <w:rFonts w:ascii="Arial" w:hAnsi="Arial" w:cs="Arial"/>
          <w:sz w:val="20"/>
          <w:szCs w:val="20"/>
        </w:rPr>
        <w:t>:</w:t>
      </w:r>
    </w:p>
    <w:p w14:paraId="1B532B4C" w14:textId="69DAD80B" w:rsidR="006E5D7D" w:rsidRPr="0043783F" w:rsidRDefault="006E5D7D"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projednání dokumentace s dotčenými orgány a</w:t>
      </w:r>
      <w:r w:rsidR="00DA387D">
        <w:rPr>
          <w:rFonts w:ascii="Arial" w:hAnsi="Arial" w:cs="Arial"/>
          <w:sz w:val="20"/>
          <w:szCs w:val="20"/>
        </w:rPr>
        <w:t xml:space="preserve"> dalším</w:t>
      </w:r>
      <w:r w:rsidR="0053300D">
        <w:rPr>
          <w:rFonts w:ascii="Arial" w:hAnsi="Arial" w:cs="Arial"/>
          <w:sz w:val="20"/>
          <w:szCs w:val="20"/>
        </w:rPr>
        <w:t>i</w:t>
      </w:r>
      <w:r w:rsidRPr="0043783F">
        <w:rPr>
          <w:rFonts w:ascii="Arial" w:hAnsi="Arial" w:cs="Arial"/>
          <w:sz w:val="20"/>
          <w:szCs w:val="20"/>
        </w:rPr>
        <w:t xml:space="preserve"> organizacemi, případně s dalšími účastníky </w:t>
      </w:r>
      <w:r w:rsidR="00500A77">
        <w:rPr>
          <w:rFonts w:ascii="Arial" w:hAnsi="Arial" w:cs="Arial"/>
          <w:sz w:val="20"/>
          <w:szCs w:val="20"/>
        </w:rPr>
        <w:t>příslušných správních</w:t>
      </w:r>
      <w:r w:rsidR="00DA387D">
        <w:rPr>
          <w:rFonts w:ascii="Arial" w:hAnsi="Arial" w:cs="Arial"/>
          <w:sz w:val="20"/>
          <w:szCs w:val="20"/>
        </w:rPr>
        <w:t xml:space="preserve"> </w:t>
      </w:r>
      <w:r w:rsidRPr="0043783F">
        <w:rPr>
          <w:rFonts w:ascii="Arial" w:hAnsi="Arial" w:cs="Arial"/>
          <w:sz w:val="20"/>
          <w:szCs w:val="20"/>
        </w:rPr>
        <w:t>řízení,</w:t>
      </w:r>
    </w:p>
    <w:p w14:paraId="60B0BBC7" w14:textId="4D7085EF" w:rsidR="006E5D7D" w:rsidRPr="0043783F" w:rsidRDefault="00FA0EC7"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7A2816">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5EABC983" w14:textId="6CBCDE54" w:rsidR="006E5D7D" w:rsidRPr="0043783F" w:rsidRDefault="006E5D7D" w:rsidP="006E5D7D">
      <w:pPr>
        <w:numPr>
          <w:ilvl w:val="0"/>
          <w:numId w:val="1"/>
        </w:numPr>
        <w:autoSpaceDE w:val="0"/>
        <w:autoSpaceDN w:val="0"/>
        <w:ind w:left="709" w:hanging="283"/>
        <w:jc w:val="both"/>
        <w:rPr>
          <w:rFonts w:ascii="Arial" w:hAnsi="Arial" w:cs="Arial"/>
          <w:sz w:val="20"/>
          <w:szCs w:val="20"/>
        </w:rPr>
      </w:pPr>
      <w:r w:rsidRPr="009227C7">
        <w:rPr>
          <w:rFonts w:ascii="Arial" w:hAnsi="Arial" w:cs="Arial"/>
          <w:sz w:val="20"/>
          <w:szCs w:val="20"/>
        </w:rPr>
        <w:t xml:space="preserve">vypracování a podání žádosti o vydání </w:t>
      </w:r>
      <w:r w:rsidR="007A2816" w:rsidRPr="0004092B">
        <w:rPr>
          <w:rFonts w:ascii="Arial" w:hAnsi="Arial" w:cs="Arial"/>
          <w:sz w:val="20"/>
          <w:szCs w:val="20"/>
        </w:rPr>
        <w:t xml:space="preserve">všech </w:t>
      </w:r>
      <w:r w:rsidR="00974245" w:rsidRPr="0004092B">
        <w:rPr>
          <w:rFonts w:ascii="Arial" w:hAnsi="Arial" w:cs="Arial"/>
          <w:sz w:val="20"/>
          <w:szCs w:val="20"/>
        </w:rPr>
        <w:t>správních rozhodnutí</w:t>
      </w:r>
      <w:r w:rsidR="00424D65" w:rsidRPr="0004092B">
        <w:rPr>
          <w:rFonts w:ascii="Arial" w:hAnsi="Arial" w:cs="Arial"/>
          <w:sz w:val="20"/>
          <w:szCs w:val="20"/>
        </w:rPr>
        <w:t xml:space="preserve"> </w:t>
      </w:r>
      <w:r w:rsidR="00A4390B" w:rsidRPr="0004092B">
        <w:rPr>
          <w:rFonts w:ascii="Arial" w:hAnsi="Arial" w:cs="Arial"/>
          <w:sz w:val="20"/>
          <w:szCs w:val="20"/>
        </w:rPr>
        <w:t xml:space="preserve">či jiných úkonů správních orgánů </w:t>
      </w:r>
      <w:r w:rsidR="00424D65" w:rsidRPr="0004092B">
        <w:rPr>
          <w:rFonts w:ascii="Arial" w:hAnsi="Arial" w:cs="Arial"/>
          <w:sz w:val="20"/>
          <w:szCs w:val="20"/>
        </w:rPr>
        <w:t xml:space="preserve">nutných </w:t>
      </w:r>
      <w:r w:rsidR="00974245" w:rsidRPr="0004092B">
        <w:rPr>
          <w:rFonts w:ascii="Arial" w:hAnsi="Arial" w:cs="Arial"/>
          <w:sz w:val="20"/>
          <w:szCs w:val="20"/>
        </w:rPr>
        <w:t>k</w:t>
      </w:r>
      <w:r w:rsidR="00424D65" w:rsidRPr="0004092B">
        <w:rPr>
          <w:rFonts w:ascii="Arial" w:hAnsi="Arial" w:cs="Arial"/>
          <w:sz w:val="20"/>
          <w:szCs w:val="20"/>
        </w:rPr>
        <w:t xml:space="preserve"> provedení následného stavebního záměru objednatele dle zpracované projektové dokumentace</w:t>
      </w:r>
      <w:r w:rsidR="00A22CC8" w:rsidRPr="00E72821">
        <w:rPr>
          <w:rFonts w:ascii="Arial" w:hAnsi="Arial" w:cs="Arial"/>
          <w:sz w:val="20"/>
          <w:szCs w:val="20"/>
        </w:rPr>
        <w:t xml:space="preserve"> příslušným správním orgánům</w:t>
      </w:r>
      <w:r w:rsidRPr="005A662F">
        <w:rPr>
          <w:rFonts w:ascii="Arial" w:hAnsi="Arial" w:cs="Arial"/>
          <w:sz w:val="20"/>
          <w:szCs w:val="20"/>
        </w:rPr>
        <w:t>,</w:t>
      </w:r>
    </w:p>
    <w:p w14:paraId="7F5EA092" w14:textId="1730DF5D" w:rsidR="006E5D7D" w:rsidRPr="0043783F" w:rsidRDefault="006E5D7D"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účast na </w:t>
      </w:r>
      <w:r w:rsidR="00500A77">
        <w:rPr>
          <w:rFonts w:ascii="Arial" w:hAnsi="Arial" w:cs="Arial"/>
          <w:sz w:val="20"/>
          <w:szCs w:val="20"/>
        </w:rPr>
        <w:t xml:space="preserve">případných </w:t>
      </w:r>
      <w:r w:rsidRPr="0043783F">
        <w:rPr>
          <w:rFonts w:ascii="Arial" w:hAnsi="Arial" w:cs="Arial"/>
          <w:sz w:val="20"/>
          <w:szCs w:val="20"/>
        </w:rPr>
        <w:t>ústní</w:t>
      </w:r>
      <w:r w:rsidR="00424D65">
        <w:rPr>
          <w:rFonts w:ascii="Arial" w:hAnsi="Arial" w:cs="Arial"/>
          <w:sz w:val="20"/>
          <w:szCs w:val="20"/>
        </w:rPr>
        <w:t>ch</w:t>
      </w:r>
      <w:r w:rsidRPr="0043783F">
        <w:rPr>
          <w:rFonts w:ascii="Arial" w:hAnsi="Arial" w:cs="Arial"/>
          <w:sz w:val="20"/>
          <w:szCs w:val="20"/>
        </w:rPr>
        <w:t xml:space="preserve"> jednání</w:t>
      </w:r>
      <w:r w:rsidR="00424D65">
        <w:rPr>
          <w:rFonts w:ascii="Arial" w:hAnsi="Arial" w:cs="Arial"/>
          <w:sz w:val="20"/>
          <w:szCs w:val="20"/>
        </w:rPr>
        <w:t>ch</w:t>
      </w:r>
      <w:r w:rsidRPr="0043783F">
        <w:rPr>
          <w:rFonts w:ascii="Arial" w:hAnsi="Arial" w:cs="Arial"/>
          <w:sz w:val="20"/>
          <w:szCs w:val="20"/>
        </w:rPr>
        <w:t xml:space="preserve"> a místní</w:t>
      </w:r>
      <w:r w:rsidR="00424D65">
        <w:rPr>
          <w:rFonts w:ascii="Arial" w:hAnsi="Arial" w:cs="Arial"/>
          <w:sz w:val="20"/>
          <w:szCs w:val="20"/>
        </w:rPr>
        <w:t>ch</w:t>
      </w:r>
      <w:r w:rsidRPr="0043783F">
        <w:rPr>
          <w:rFonts w:ascii="Arial" w:hAnsi="Arial" w:cs="Arial"/>
          <w:sz w:val="20"/>
          <w:szCs w:val="20"/>
        </w:rPr>
        <w:t xml:space="preserve"> šetření</w:t>
      </w:r>
      <w:r w:rsidR="00424D65">
        <w:rPr>
          <w:rFonts w:ascii="Arial" w:hAnsi="Arial" w:cs="Arial"/>
          <w:sz w:val="20"/>
          <w:szCs w:val="20"/>
        </w:rPr>
        <w:t>ch</w:t>
      </w:r>
      <w:r w:rsidRPr="0043783F">
        <w:rPr>
          <w:rFonts w:ascii="Arial" w:hAnsi="Arial" w:cs="Arial"/>
          <w:sz w:val="20"/>
          <w:szCs w:val="20"/>
        </w:rPr>
        <w:t xml:space="preserve"> svolan</w:t>
      </w:r>
      <w:r w:rsidR="00424D65">
        <w:rPr>
          <w:rFonts w:ascii="Arial" w:hAnsi="Arial" w:cs="Arial"/>
          <w:sz w:val="20"/>
          <w:szCs w:val="20"/>
        </w:rPr>
        <w:t>ých</w:t>
      </w:r>
      <w:r w:rsidRPr="0043783F">
        <w:rPr>
          <w:rFonts w:ascii="Arial" w:hAnsi="Arial" w:cs="Arial"/>
          <w:sz w:val="20"/>
          <w:szCs w:val="20"/>
        </w:rPr>
        <w:t xml:space="preserve"> </w:t>
      </w:r>
      <w:r w:rsidR="00500A77">
        <w:rPr>
          <w:rFonts w:ascii="Arial" w:hAnsi="Arial" w:cs="Arial"/>
          <w:sz w:val="20"/>
          <w:szCs w:val="20"/>
        </w:rPr>
        <w:t xml:space="preserve">příslušnými </w:t>
      </w:r>
      <w:r w:rsidR="00424D65">
        <w:rPr>
          <w:rFonts w:ascii="Arial" w:hAnsi="Arial" w:cs="Arial"/>
          <w:sz w:val="20"/>
          <w:szCs w:val="20"/>
        </w:rPr>
        <w:t>správními orgány</w:t>
      </w:r>
      <w:r w:rsidRPr="0043783F">
        <w:rPr>
          <w:rFonts w:ascii="Arial" w:hAnsi="Arial" w:cs="Arial"/>
          <w:sz w:val="20"/>
          <w:szCs w:val="20"/>
        </w:rPr>
        <w:t>,</w:t>
      </w:r>
    </w:p>
    <w:p w14:paraId="0D563510" w14:textId="48F5C1E9" w:rsidR="00A22CC8" w:rsidRDefault="006E5D7D"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obstarání</w:t>
      </w:r>
      <w:r w:rsidR="00500A77">
        <w:rPr>
          <w:rFonts w:ascii="Arial" w:hAnsi="Arial" w:cs="Arial"/>
          <w:sz w:val="20"/>
          <w:szCs w:val="20"/>
        </w:rPr>
        <w:t xml:space="preserve"> povolujících </w:t>
      </w:r>
      <w:r w:rsidRPr="00500A77">
        <w:rPr>
          <w:rFonts w:ascii="Arial" w:hAnsi="Arial" w:cs="Arial"/>
          <w:sz w:val="20"/>
          <w:szCs w:val="20"/>
        </w:rPr>
        <w:t>správních rozhodnutí</w:t>
      </w:r>
      <w:r w:rsidRPr="0043783F">
        <w:rPr>
          <w:rFonts w:ascii="Arial" w:hAnsi="Arial" w:cs="Arial"/>
          <w:sz w:val="20"/>
          <w:szCs w:val="20"/>
        </w:rPr>
        <w:t xml:space="preserve"> s vyznačením nabytí právní moci</w:t>
      </w:r>
      <w:r w:rsidR="00A22CC8">
        <w:rPr>
          <w:rFonts w:ascii="Arial" w:hAnsi="Arial" w:cs="Arial"/>
          <w:sz w:val="20"/>
          <w:szCs w:val="20"/>
        </w:rPr>
        <w:t>,</w:t>
      </w:r>
    </w:p>
    <w:p w14:paraId="6C42F626" w14:textId="42053229" w:rsidR="0068211F" w:rsidRDefault="00A22CC8"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dopracování projektové dokumentace podle podmínek stanovených </w:t>
      </w:r>
      <w:r>
        <w:rPr>
          <w:rFonts w:ascii="Arial" w:hAnsi="Arial" w:cs="Arial"/>
          <w:sz w:val="20"/>
          <w:szCs w:val="20"/>
        </w:rPr>
        <w:t xml:space="preserve">pravomocnými </w:t>
      </w:r>
      <w:r w:rsidR="00500A77">
        <w:rPr>
          <w:rFonts w:ascii="Arial" w:hAnsi="Arial" w:cs="Arial"/>
          <w:sz w:val="20"/>
          <w:szCs w:val="20"/>
        </w:rPr>
        <w:t>povolujícími správními rozhodnutími</w:t>
      </w:r>
      <w:r w:rsidR="006E5D7D" w:rsidRPr="0043783F">
        <w:rPr>
          <w:rFonts w:ascii="Arial" w:hAnsi="Arial" w:cs="Arial"/>
          <w:sz w:val="20"/>
          <w:szCs w:val="20"/>
        </w:rPr>
        <w:t>.</w:t>
      </w:r>
    </w:p>
    <w:p w14:paraId="5FEA0C69" w14:textId="77777777" w:rsidR="00DE67BB" w:rsidRPr="0043783F" w:rsidRDefault="00DE67BB" w:rsidP="00DE67BB">
      <w:pPr>
        <w:autoSpaceDE w:val="0"/>
        <w:autoSpaceDN w:val="0"/>
        <w:ind w:left="709"/>
        <w:jc w:val="both"/>
        <w:rPr>
          <w:rFonts w:ascii="Arial" w:hAnsi="Arial" w:cs="Arial"/>
          <w:sz w:val="20"/>
          <w:szCs w:val="20"/>
        </w:rPr>
      </w:pPr>
    </w:p>
    <w:p w14:paraId="30EAF4AF" w14:textId="48EF3022"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B5388F">
        <w:rPr>
          <w:rFonts w:ascii="Arial" w:hAnsi="Arial" w:cs="Arial"/>
          <w:sz w:val="20"/>
          <w:szCs w:val="20"/>
        </w:rPr>
        <w:t xml:space="preserve"> stavebních prací, resp. projektovou dokumentaci pro </w:t>
      </w:r>
      <w:r w:rsidRPr="0043783F">
        <w:rPr>
          <w:rFonts w:ascii="Arial" w:hAnsi="Arial" w:cs="Arial"/>
          <w:sz w:val="20"/>
          <w:szCs w:val="20"/>
        </w:rPr>
        <w:t>provádění stavby (DZS/DPS)</w:t>
      </w:r>
      <w:r w:rsidR="00E80E34">
        <w:rPr>
          <w:rFonts w:ascii="Arial" w:hAnsi="Arial" w:cs="Arial"/>
          <w:sz w:val="20"/>
          <w:szCs w:val="20"/>
        </w:rPr>
        <w:t xml:space="preserve"> v</w:t>
      </w:r>
      <w:r w:rsidR="00A4390B">
        <w:rPr>
          <w:rFonts w:ascii="Arial" w:hAnsi="Arial" w:cs="Arial"/>
          <w:sz w:val="20"/>
          <w:szCs w:val="20"/>
        </w:rPr>
        <w:t> </w:t>
      </w:r>
      <w:r w:rsidR="00E80E34">
        <w:rPr>
          <w:rFonts w:ascii="Arial" w:hAnsi="Arial" w:cs="Arial"/>
          <w:sz w:val="20"/>
          <w:szCs w:val="20"/>
        </w:rPr>
        <w:t>rozsahu</w:t>
      </w:r>
      <w:r w:rsidR="00607D7B" w:rsidRPr="0043783F">
        <w:rPr>
          <w:rFonts w:ascii="Arial" w:hAnsi="Arial" w:cs="Arial"/>
          <w:sz w:val="20"/>
          <w:szCs w:val="20"/>
        </w:rPr>
        <w:t>:</w:t>
      </w:r>
    </w:p>
    <w:p w14:paraId="5E71A8D7" w14:textId="1D0317F6" w:rsidR="005B5D11" w:rsidRPr="00326CEA" w:rsidRDefault="005B5D11" w:rsidP="00D54CDE">
      <w:pPr>
        <w:pStyle w:val="Odstavecseseznamem"/>
        <w:numPr>
          <w:ilvl w:val="0"/>
          <w:numId w:val="44"/>
        </w:numPr>
        <w:autoSpaceDE w:val="0"/>
        <w:autoSpaceDN w:val="0"/>
        <w:ind w:left="709" w:hanging="283"/>
        <w:jc w:val="both"/>
        <w:rPr>
          <w:rFonts w:ascii="Arial" w:hAnsi="Arial" w:cs="Arial"/>
        </w:rPr>
      </w:pPr>
      <w:r w:rsidRPr="00326CEA">
        <w:rPr>
          <w:rFonts w:ascii="Arial" w:hAnsi="Arial" w:cs="Arial"/>
        </w:rPr>
        <w:t xml:space="preserve">vypracování projektové dokumentace pro zadání </w:t>
      </w:r>
      <w:r w:rsidR="00B5388F">
        <w:rPr>
          <w:rFonts w:ascii="Arial" w:hAnsi="Arial" w:cs="Arial"/>
        </w:rPr>
        <w:t>stavebních prací</w:t>
      </w:r>
      <w:r w:rsidR="00B5388F" w:rsidRPr="00326CEA">
        <w:rPr>
          <w:rFonts w:ascii="Arial" w:hAnsi="Arial" w:cs="Arial"/>
        </w:rPr>
        <w:t xml:space="preserve"> </w:t>
      </w:r>
      <w:r w:rsidRPr="00326CEA">
        <w:rPr>
          <w:rFonts w:ascii="Arial" w:hAnsi="Arial" w:cs="Arial"/>
        </w:rPr>
        <w:t>(DZS) dle</w:t>
      </w:r>
      <w:r w:rsidR="00B5388F">
        <w:rPr>
          <w:rFonts w:ascii="Arial" w:hAnsi="Arial" w:cs="Arial"/>
        </w:rPr>
        <w:t xml:space="preserve"> § 2</w:t>
      </w:r>
      <w:r w:rsidRPr="00326CEA">
        <w:rPr>
          <w:rFonts w:ascii="Arial" w:hAnsi="Arial" w:cs="Arial"/>
        </w:rPr>
        <w:t> vyhlášky č. 169/2016 Sb., o stanovení rozsahu dokumentace veřejné zakázky na stavební práce a soupisu stavebních prací, dodávek a služeb s</w:t>
      </w:r>
      <w:r w:rsidR="00A4390B">
        <w:rPr>
          <w:rFonts w:ascii="Arial" w:hAnsi="Arial" w:cs="Arial"/>
        </w:rPr>
        <w:t> </w:t>
      </w:r>
      <w:r w:rsidRPr="00326CEA">
        <w:rPr>
          <w:rFonts w:ascii="Arial" w:hAnsi="Arial" w:cs="Arial"/>
        </w:rPr>
        <w:t>výkazem výměr,</w:t>
      </w:r>
      <w:r w:rsidR="005A7523">
        <w:rPr>
          <w:rFonts w:ascii="Arial" w:hAnsi="Arial" w:cs="Arial"/>
        </w:rPr>
        <w:t xml:space="preserve"> ve znění pozdějších předpisů,</w:t>
      </w:r>
      <w:r w:rsidR="00B5388F">
        <w:rPr>
          <w:rFonts w:ascii="Arial" w:hAnsi="Arial" w:cs="Arial"/>
        </w:rPr>
        <w:t xml:space="preserve"> která svým rozsahem odpovídá</w:t>
      </w:r>
      <w:r w:rsidRPr="00326CEA">
        <w:rPr>
          <w:rFonts w:ascii="Arial" w:hAnsi="Arial" w:cs="Arial"/>
        </w:rPr>
        <w:t xml:space="preserve"> dokumentac</w:t>
      </w:r>
      <w:r w:rsidR="00B5388F">
        <w:rPr>
          <w:rFonts w:ascii="Arial" w:hAnsi="Arial" w:cs="Arial"/>
        </w:rPr>
        <w:t>i</w:t>
      </w:r>
      <w:r w:rsidRPr="00326CEA">
        <w:rPr>
          <w:rFonts w:ascii="Arial" w:hAnsi="Arial" w:cs="Arial"/>
        </w:rPr>
        <w:t xml:space="preserve"> pro provedení stavby pozemní komunikace dle přílohy č. 6 (Rozsah a obsah projektové dokumentace staveb dálnic, silnic, místních komunikací a veřejně přístupných účelových komunikací pro provádění stavby) vyhlášky č. 146/2008 Sb., a také dokumentace </w:t>
      </w:r>
      <w:r w:rsidR="003206F0" w:rsidRPr="00326CEA">
        <w:rPr>
          <w:rFonts w:ascii="Arial" w:hAnsi="Arial" w:cs="Arial"/>
        </w:rPr>
        <w:t xml:space="preserve">pro provádění </w:t>
      </w:r>
      <w:r w:rsidRPr="00326CEA">
        <w:rPr>
          <w:rFonts w:ascii="Arial" w:hAnsi="Arial" w:cs="Arial"/>
        </w:rPr>
        <w:t>ostatních staveb (DPS) dle ustanovení § 3 a přílohy č. 13 (Rozsah a obsah projektové dokumentace pro provádění stavby) vyhlášky č. 499/2006 Sb., ve kterých bude zapracováno splnění podmínek:</w:t>
      </w:r>
    </w:p>
    <w:p w14:paraId="2BDE7BCC" w14:textId="13E31A1C"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vydan</w:t>
      </w:r>
      <w:r w:rsidR="00FF6CD9">
        <w:rPr>
          <w:rFonts w:ascii="Arial" w:hAnsi="Arial" w:cs="Arial"/>
          <w:sz w:val="20"/>
          <w:szCs w:val="20"/>
        </w:rPr>
        <w:t>ých</w:t>
      </w:r>
      <w:r w:rsidRPr="0043783F">
        <w:rPr>
          <w:rFonts w:ascii="Arial" w:hAnsi="Arial" w:cs="Arial"/>
          <w:sz w:val="20"/>
          <w:szCs w:val="20"/>
        </w:rPr>
        <w:t xml:space="preserve"> pravomoc</w:t>
      </w:r>
      <w:r w:rsidR="00FF6CD9">
        <w:rPr>
          <w:rFonts w:ascii="Arial" w:hAnsi="Arial" w:cs="Arial"/>
          <w:sz w:val="20"/>
          <w:szCs w:val="20"/>
        </w:rPr>
        <w:t>ných</w:t>
      </w:r>
      <w:r w:rsidR="00974245">
        <w:rPr>
          <w:rFonts w:ascii="Arial" w:hAnsi="Arial" w:cs="Arial"/>
          <w:sz w:val="20"/>
          <w:szCs w:val="20"/>
        </w:rPr>
        <w:t xml:space="preserve"> </w:t>
      </w:r>
      <w:r w:rsidR="00B5388F">
        <w:rPr>
          <w:rFonts w:ascii="Arial" w:hAnsi="Arial" w:cs="Arial"/>
          <w:sz w:val="20"/>
          <w:szCs w:val="20"/>
        </w:rPr>
        <w:t>povolujících správních rozhodnutí</w:t>
      </w:r>
      <w:r w:rsidRPr="0043783F">
        <w:rPr>
          <w:rFonts w:ascii="Arial" w:hAnsi="Arial" w:cs="Arial"/>
          <w:sz w:val="20"/>
          <w:szCs w:val="20"/>
        </w:rPr>
        <w:t>,</w:t>
      </w:r>
    </w:p>
    <w:p w14:paraId="11401CD3"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639E8AB7" w14:textId="74AF16B1" w:rsidR="006E5D7D"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sidR="00FF6CD9">
        <w:rPr>
          <w:rFonts w:ascii="Arial" w:hAnsi="Arial" w:cs="Arial"/>
          <w:sz w:val="20"/>
          <w:szCs w:val="20"/>
        </w:rPr>
        <w:t xml:space="preserve"> případně dalších organizací,</w:t>
      </w:r>
    </w:p>
    <w:p w14:paraId="543C73EF" w14:textId="756BA2A1" w:rsidR="00607D7B" w:rsidRDefault="006E5D7D" w:rsidP="007078D7">
      <w:pPr>
        <w:numPr>
          <w:ilvl w:val="0"/>
          <w:numId w:val="27"/>
        </w:numPr>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w:t>
      </w:r>
      <w:r w:rsidR="00874E89">
        <w:rPr>
          <w:rFonts w:ascii="Arial" w:hAnsi="Arial" w:cs="Arial"/>
          <w:sz w:val="20"/>
          <w:szCs w:val="20"/>
        </w:rPr>
        <w:t>em</w:t>
      </w:r>
      <w:r w:rsidRPr="007078D7">
        <w:rPr>
          <w:rFonts w:ascii="Arial" w:hAnsi="Arial" w:cs="Arial"/>
          <w:sz w:val="20"/>
          <w:szCs w:val="20"/>
        </w:rPr>
        <w:t>.</w:t>
      </w:r>
    </w:p>
    <w:p w14:paraId="2E386F6B" w14:textId="77777777" w:rsidR="00DE67BB" w:rsidRPr="007078D7" w:rsidRDefault="00DE67BB" w:rsidP="00DE67BB">
      <w:pPr>
        <w:autoSpaceDE w:val="0"/>
        <w:autoSpaceDN w:val="0"/>
        <w:ind w:left="709"/>
        <w:jc w:val="both"/>
        <w:rPr>
          <w:rFonts w:ascii="Arial" w:hAnsi="Arial" w:cs="Arial"/>
          <w:sz w:val="20"/>
          <w:szCs w:val="20"/>
        </w:rPr>
      </w:pPr>
    </w:p>
    <w:p w14:paraId="555BB7EA" w14:textId="0A6D5FD2" w:rsidR="0004092B" w:rsidRPr="0043783F"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FF6CD9">
        <w:rPr>
          <w:rFonts w:ascii="Arial" w:hAnsi="Arial" w:cs="Arial"/>
          <w:sz w:val="20"/>
          <w:szCs w:val="20"/>
        </w:rPr>
        <w:t xml:space="preserve">podle této smlouvy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FF6CD9">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1A40DDD7" w14:textId="77777777" w:rsidR="00A11D20" w:rsidRPr="00EB64F7" w:rsidRDefault="00A11D20" w:rsidP="00AE6AD6">
      <w:pPr>
        <w:ind w:left="426"/>
        <w:jc w:val="both"/>
        <w:rPr>
          <w:rFonts w:ascii="Arial" w:hAnsi="Arial" w:cs="Arial"/>
          <w:bCs/>
          <w:sz w:val="20"/>
          <w:szCs w:val="20"/>
        </w:rPr>
      </w:pPr>
    </w:p>
    <w:p w14:paraId="458B4391" w14:textId="77777777" w:rsidR="000454AA" w:rsidRPr="0043783F" w:rsidRDefault="00A16984" w:rsidP="00072150">
      <w:pPr>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547A3E">
      <w:pPr>
        <w:rPr>
          <w:rFonts w:ascii="Arial" w:hAnsi="Arial" w:cs="Arial"/>
          <w:sz w:val="20"/>
          <w:szCs w:val="20"/>
        </w:rPr>
      </w:pPr>
    </w:p>
    <w:p w14:paraId="01209100" w14:textId="77777777" w:rsidR="000454AA" w:rsidRPr="009A4967" w:rsidRDefault="001D3B60" w:rsidP="00BB3917">
      <w:pPr>
        <w:numPr>
          <w:ilvl w:val="0"/>
          <w:numId w:val="21"/>
        </w:numPr>
        <w:ind w:left="426" w:hanging="426"/>
        <w:rPr>
          <w:rFonts w:ascii="Arial" w:hAnsi="Arial" w:cs="Arial"/>
          <w:sz w:val="20"/>
          <w:szCs w:val="20"/>
        </w:rPr>
      </w:pPr>
      <w:r w:rsidRPr="009A4967">
        <w:rPr>
          <w:rFonts w:ascii="Arial" w:hAnsi="Arial" w:cs="Arial"/>
          <w:sz w:val="20"/>
          <w:szCs w:val="20"/>
        </w:rPr>
        <w:lastRenderedPageBreak/>
        <w:t>Obsahem</w:t>
      </w:r>
      <w:r w:rsidR="000454AA" w:rsidRPr="009A4967">
        <w:rPr>
          <w:rFonts w:ascii="Arial" w:hAnsi="Arial" w:cs="Arial"/>
          <w:sz w:val="20"/>
          <w:szCs w:val="20"/>
        </w:rPr>
        <w:t xml:space="preserve"> projektové dokumentace </w:t>
      </w:r>
      <w:r w:rsidR="006D788B" w:rsidRPr="009A4967">
        <w:rPr>
          <w:rFonts w:ascii="Arial" w:hAnsi="Arial" w:cs="Arial"/>
          <w:sz w:val="20"/>
          <w:szCs w:val="20"/>
        </w:rPr>
        <w:t>vypracované zhotovitelem musí být</w:t>
      </w:r>
      <w:r w:rsidR="000454AA" w:rsidRPr="009A4967">
        <w:rPr>
          <w:rFonts w:ascii="Arial" w:hAnsi="Arial" w:cs="Arial"/>
          <w:sz w:val="20"/>
          <w:szCs w:val="20"/>
        </w:rPr>
        <w:t>:</w:t>
      </w:r>
    </w:p>
    <w:p w14:paraId="59675310" w14:textId="69861E17" w:rsidR="00C36C53" w:rsidRPr="008C0BE7" w:rsidRDefault="00C36C53" w:rsidP="00C36C53">
      <w:pPr>
        <w:numPr>
          <w:ilvl w:val="0"/>
          <w:numId w:val="1"/>
        </w:numPr>
        <w:autoSpaceDE w:val="0"/>
        <w:autoSpaceDN w:val="0"/>
        <w:ind w:left="709" w:hanging="283"/>
        <w:jc w:val="both"/>
        <w:rPr>
          <w:rFonts w:ascii="Arial" w:hAnsi="Arial"/>
          <w:sz w:val="20"/>
        </w:rPr>
      </w:pPr>
      <w:r w:rsidRPr="008C0BE7">
        <w:rPr>
          <w:rFonts w:ascii="Arial" w:hAnsi="Arial"/>
          <w:sz w:val="20"/>
        </w:rPr>
        <w:t>podrobný návrh</w:t>
      </w:r>
      <w:r w:rsidR="0004092B" w:rsidRPr="008C0BE7">
        <w:rPr>
          <w:rFonts w:ascii="Arial" w:hAnsi="Arial"/>
          <w:sz w:val="20"/>
        </w:rPr>
        <w:t xml:space="preserve"> dopravního uspořádání a</w:t>
      </w:r>
      <w:r w:rsidRPr="008C0BE7">
        <w:rPr>
          <w:rFonts w:ascii="Arial" w:hAnsi="Arial"/>
          <w:sz w:val="20"/>
        </w:rPr>
        <w:t xml:space="preserve"> technické</w:t>
      </w:r>
      <w:r w:rsidR="00D54CDE" w:rsidRPr="008C0BE7">
        <w:rPr>
          <w:rFonts w:ascii="Arial" w:hAnsi="Arial"/>
          <w:sz w:val="20"/>
        </w:rPr>
        <w:t>ho</w:t>
      </w:r>
      <w:r w:rsidRPr="008C0BE7">
        <w:rPr>
          <w:rFonts w:ascii="Arial" w:hAnsi="Arial"/>
          <w:sz w:val="20"/>
        </w:rPr>
        <w:t xml:space="preserve"> řešení,</w:t>
      </w:r>
    </w:p>
    <w:p w14:paraId="137037BA" w14:textId="233D934F" w:rsidR="00D54CDE" w:rsidRPr="008C0BE7" w:rsidRDefault="009E324B" w:rsidP="00D54CDE">
      <w:pPr>
        <w:numPr>
          <w:ilvl w:val="0"/>
          <w:numId w:val="1"/>
        </w:numPr>
        <w:autoSpaceDE w:val="0"/>
        <w:autoSpaceDN w:val="0"/>
        <w:ind w:left="709" w:hanging="283"/>
        <w:jc w:val="both"/>
        <w:rPr>
          <w:rFonts w:ascii="Arial" w:hAnsi="Arial"/>
          <w:sz w:val="20"/>
        </w:rPr>
      </w:pPr>
      <w:r w:rsidRPr="008C0BE7">
        <w:rPr>
          <w:rFonts w:ascii="Arial" w:hAnsi="Arial"/>
          <w:sz w:val="20"/>
        </w:rPr>
        <w:t xml:space="preserve">návrh </w:t>
      </w:r>
      <w:r w:rsidR="00D54CDE" w:rsidRPr="008C0BE7">
        <w:rPr>
          <w:rFonts w:ascii="Arial" w:hAnsi="Arial"/>
          <w:sz w:val="20"/>
        </w:rPr>
        <w:t>stavební</w:t>
      </w:r>
      <w:r w:rsidRPr="008C0BE7">
        <w:rPr>
          <w:rFonts w:ascii="Arial" w:hAnsi="Arial"/>
          <w:sz w:val="20"/>
        </w:rPr>
        <w:t>ch</w:t>
      </w:r>
      <w:r w:rsidR="00D54CDE" w:rsidRPr="008C0BE7">
        <w:rPr>
          <w:rFonts w:ascii="Arial" w:hAnsi="Arial"/>
          <w:sz w:val="20"/>
        </w:rPr>
        <w:t xml:space="preserve"> úprav komunikace,</w:t>
      </w:r>
    </w:p>
    <w:p w14:paraId="5316996F" w14:textId="31D134D7" w:rsidR="00D54CDE" w:rsidRPr="008C0BE7" w:rsidRDefault="009E324B" w:rsidP="00D54CDE">
      <w:pPr>
        <w:numPr>
          <w:ilvl w:val="0"/>
          <w:numId w:val="1"/>
        </w:numPr>
        <w:autoSpaceDE w:val="0"/>
        <w:autoSpaceDN w:val="0"/>
        <w:ind w:left="709" w:hanging="283"/>
        <w:jc w:val="both"/>
        <w:rPr>
          <w:rFonts w:ascii="Arial" w:hAnsi="Arial"/>
          <w:sz w:val="20"/>
        </w:rPr>
      </w:pPr>
      <w:r w:rsidRPr="008C0BE7">
        <w:rPr>
          <w:rFonts w:ascii="Arial" w:hAnsi="Arial"/>
          <w:sz w:val="20"/>
        </w:rPr>
        <w:t xml:space="preserve">návrh </w:t>
      </w:r>
      <w:r w:rsidR="00D54CDE" w:rsidRPr="008C0BE7">
        <w:rPr>
          <w:rFonts w:ascii="Arial" w:hAnsi="Arial"/>
          <w:sz w:val="20"/>
        </w:rPr>
        <w:t>napojení upravené komunikace na upravenou křižovatku odpovídajícími nájezdovými a výjezdovými oblouky na stávající komunikaci,</w:t>
      </w:r>
    </w:p>
    <w:p w14:paraId="25092060" w14:textId="77777777" w:rsidR="00D54CDE" w:rsidRPr="008C0BE7" w:rsidRDefault="00D54CDE" w:rsidP="00D54CDE">
      <w:pPr>
        <w:numPr>
          <w:ilvl w:val="0"/>
          <w:numId w:val="1"/>
        </w:numPr>
        <w:autoSpaceDE w:val="0"/>
        <w:autoSpaceDN w:val="0"/>
        <w:ind w:left="709" w:hanging="283"/>
        <w:jc w:val="both"/>
        <w:rPr>
          <w:rFonts w:ascii="Arial" w:hAnsi="Arial"/>
          <w:sz w:val="20"/>
        </w:rPr>
      </w:pPr>
      <w:r w:rsidRPr="008C0BE7">
        <w:rPr>
          <w:rFonts w:ascii="Arial" w:hAnsi="Arial"/>
          <w:sz w:val="20"/>
        </w:rPr>
        <w:t>návrh vodorovného a svislého dopravního značení,</w:t>
      </w:r>
    </w:p>
    <w:p w14:paraId="6A2BCFAD" w14:textId="78C37B75" w:rsidR="00D54CDE" w:rsidRDefault="00D54CDE" w:rsidP="00D54CDE">
      <w:pPr>
        <w:numPr>
          <w:ilvl w:val="0"/>
          <w:numId w:val="1"/>
        </w:numPr>
        <w:autoSpaceDE w:val="0"/>
        <w:autoSpaceDN w:val="0"/>
        <w:ind w:left="709" w:hanging="283"/>
        <w:jc w:val="both"/>
        <w:rPr>
          <w:rFonts w:ascii="Arial" w:hAnsi="Arial"/>
          <w:sz w:val="20"/>
        </w:rPr>
      </w:pPr>
      <w:r w:rsidRPr="008C0BE7">
        <w:rPr>
          <w:rFonts w:ascii="Arial" w:hAnsi="Arial"/>
          <w:sz w:val="20"/>
        </w:rPr>
        <w:t xml:space="preserve">návrh veřejného osvětlení – projekční řešení rozvodů, stožárů a svítidel včetně výpočtu osvětlení dle </w:t>
      </w:r>
      <w:r w:rsidR="00B03FD7" w:rsidRPr="008C0BE7">
        <w:rPr>
          <w:rFonts w:ascii="Arial" w:hAnsi="Arial"/>
          <w:sz w:val="20"/>
        </w:rPr>
        <w:t>Závazných standardů veřejného osvětlení Městského úřadu Kolín pro roky 2018</w:t>
      </w:r>
      <w:r w:rsidR="00AE04B3">
        <w:rPr>
          <w:rFonts w:ascii="Arial" w:hAnsi="Arial"/>
          <w:sz w:val="20"/>
        </w:rPr>
        <w:t xml:space="preserve"> </w:t>
      </w:r>
      <w:r w:rsidR="00B03FD7" w:rsidRPr="008C0BE7">
        <w:rPr>
          <w:rFonts w:ascii="Arial" w:hAnsi="Arial"/>
          <w:sz w:val="20"/>
        </w:rPr>
        <w:t>-2028</w:t>
      </w:r>
      <w:r w:rsidR="009D18A9">
        <w:rPr>
          <w:rFonts w:ascii="Arial" w:hAnsi="Arial"/>
          <w:sz w:val="20"/>
        </w:rPr>
        <w:t xml:space="preserve"> s ověřením kritéria nežádoucího vlivu rušivého osvětlení</w:t>
      </w:r>
      <w:r w:rsidR="00AE04B3">
        <w:rPr>
          <w:rFonts w:ascii="Arial" w:hAnsi="Arial"/>
          <w:sz w:val="20"/>
        </w:rPr>
        <w:t>,</w:t>
      </w:r>
      <w:bookmarkStart w:id="1" w:name="_GoBack"/>
      <w:bookmarkEnd w:id="1"/>
    </w:p>
    <w:p w14:paraId="2DCB00A8" w14:textId="5639024B" w:rsidR="00D54CDE" w:rsidRPr="008C0BE7" w:rsidRDefault="00D54CDE" w:rsidP="00D54CDE">
      <w:pPr>
        <w:numPr>
          <w:ilvl w:val="0"/>
          <w:numId w:val="1"/>
        </w:numPr>
        <w:autoSpaceDE w:val="0"/>
        <w:autoSpaceDN w:val="0"/>
        <w:ind w:left="709" w:hanging="283"/>
        <w:jc w:val="both"/>
        <w:rPr>
          <w:rFonts w:ascii="Arial" w:hAnsi="Arial"/>
          <w:sz w:val="20"/>
        </w:rPr>
      </w:pPr>
      <w:r w:rsidRPr="008C0BE7">
        <w:rPr>
          <w:rFonts w:ascii="Arial" w:hAnsi="Arial"/>
          <w:sz w:val="20"/>
        </w:rPr>
        <w:t xml:space="preserve">návrh umístění vhodných chrániček pro </w:t>
      </w:r>
      <w:r w:rsidR="00B03FD7" w:rsidRPr="008C0BE7">
        <w:rPr>
          <w:rFonts w:ascii="Arial" w:hAnsi="Arial"/>
          <w:sz w:val="20"/>
        </w:rPr>
        <w:t>sítě elektronických komunikací</w:t>
      </w:r>
      <w:r w:rsidRPr="008C0BE7">
        <w:rPr>
          <w:rFonts w:ascii="Arial" w:hAnsi="Arial"/>
          <w:sz w:val="20"/>
        </w:rPr>
        <w:t>,</w:t>
      </w:r>
    </w:p>
    <w:p w14:paraId="0CFEBEE6" w14:textId="1589C841" w:rsidR="00D54CDE" w:rsidRPr="008C0BE7" w:rsidRDefault="009E324B" w:rsidP="00D54CDE">
      <w:pPr>
        <w:numPr>
          <w:ilvl w:val="0"/>
          <w:numId w:val="1"/>
        </w:numPr>
        <w:autoSpaceDE w:val="0"/>
        <w:autoSpaceDN w:val="0"/>
        <w:ind w:left="709" w:hanging="283"/>
        <w:jc w:val="both"/>
        <w:rPr>
          <w:rFonts w:ascii="Arial" w:hAnsi="Arial"/>
          <w:sz w:val="20"/>
        </w:rPr>
      </w:pPr>
      <w:r w:rsidRPr="008C0BE7">
        <w:rPr>
          <w:rFonts w:ascii="Arial" w:hAnsi="Arial"/>
          <w:sz w:val="20"/>
        </w:rPr>
        <w:t xml:space="preserve">návrh </w:t>
      </w:r>
      <w:r w:rsidR="00D54CDE" w:rsidRPr="008C0BE7">
        <w:rPr>
          <w:rFonts w:ascii="Arial" w:hAnsi="Arial"/>
          <w:sz w:val="20"/>
        </w:rPr>
        <w:t>odvodnění povrchových vod z komunikace a zpevněných ploch,</w:t>
      </w:r>
    </w:p>
    <w:p w14:paraId="23EE34C7" w14:textId="7E203F29" w:rsidR="00D54CDE" w:rsidRPr="008C0BE7" w:rsidRDefault="009D18A9" w:rsidP="00D54CDE">
      <w:pPr>
        <w:numPr>
          <w:ilvl w:val="0"/>
          <w:numId w:val="1"/>
        </w:numPr>
        <w:autoSpaceDE w:val="0"/>
        <w:autoSpaceDN w:val="0"/>
        <w:ind w:left="709" w:hanging="283"/>
        <w:jc w:val="both"/>
        <w:rPr>
          <w:rFonts w:ascii="Arial" w:hAnsi="Arial"/>
          <w:sz w:val="20"/>
        </w:rPr>
      </w:pPr>
      <w:r>
        <w:rPr>
          <w:rFonts w:ascii="Arial" w:hAnsi="Arial"/>
          <w:sz w:val="20"/>
        </w:rPr>
        <w:t xml:space="preserve">krajinářský </w:t>
      </w:r>
      <w:r w:rsidR="00D54CDE" w:rsidRPr="008C0BE7">
        <w:rPr>
          <w:rFonts w:ascii="Arial" w:hAnsi="Arial"/>
          <w:sz w:val="20"/>
        </w:rPr>
        <w:t>návrh terénních a vegetačních úprav</w:t>
      </w:r>
      <w:r>
        <w:rPr>
          <w:rFonts w:ascii="Arial" w:hAnsi="Arial"/>
          <w:sz w:val="20"/>
        </w:rPr>
        <w:t xml:space="preserve"> přilehlého parčíku</w:t>
      </w:r>
      <w:r w:rsidR="00D54CDE" w:rsidRPr="008C0BE7">
        <w:rPr>
          <w:rFonts w:ascii="Arial" w:hAnsi="Arial"/>
          <w:sz w:val="20"/>
        </w:rPr>
        <w:t>,</w:t>
      </w:r>
    </w:p>
    <w:p w14:paraId="046B8B1E" w14:textId="77777777" w:rsidR="00D54CDE" w:rsidRPr="008C0BE7" w:rsidRDefault="00D54CDE" w:rsidP="00D54CDE">
      <w:pPr>
        <w:numPr>
          <w:ilvl w:val="0"/>
          <w:numId w:val="1"/>
        </w:numPr>
        <w:autoSpaceDE w:val="0"/>
        <w:autoSpaceDN w:val="0"/>
        <w:ind w:left="709" w:hanging="283"/>
        <w:jc w:val="both"/>
        <w:rPr>
          <w:rFonts w:ascii="Arial" w:hAnsi="Arial"/>
          <w:sz w:val="20"/>
        </w:rPr>
      </w:pPr>
      <w:r w:rsidRPr="008C0BE7">
        <w:rPr>
          <w:rFonts w:ascii="Arial" w:hAnsi="Arial"/>
          <w:sz w:val="20"/>
        </w:rPr>
        <w:t>prověření kolizních míst s technickými sítěmi a návrh jejich řešení,</w:t>
      </w:r>
    </w:p>
    <w:p w14:paraId="2CC4A2B1" w14:textId="60598CAB" w:rsidR="00D54CDE" w:rsidRDefault="00D54CDE" w:rsidP="00B5388F">
      <w:pPr>
        <w:numPr>
          <w:ilvl w:val="0"/>
          <w:numId w:val="1"/>
        </w:numPr>
        <w:autoSpaceDE w:val="0"/>
        <w:autoSpaceDN w:val="0"/>
        <w:ind w:left="709" w:hanging="283"/>
        <w:jc w:val="both"/>
        <w:rPr>
          <w:rFonts w:ascii="Arial" w:hAnsi="Arial"/>
          <w:sz w:val="20"/>
        </w:rPr>
      </w:pPr>
      <w:r w:rsidRPr="008C0BE7">
        <w:rPr>
          <w:rFonts w:ascii="Arial" w:hAnsi="Arial"/>
          <w:sz w:val="20"/>
        </w:rPr>
        <w:t xml:space="preserve">návrh </w:t>
      </w:r>
      <w:r w:rsidR="00B5388F" w:rsidRPr="008C0BE7">
        <w:rPr>
          <w:rFonts w:ascii="Arial" w:hAnsi="Arial"/>
          <w:sz w:val="20"/>
        </w:rPr>
        <w:t>organizace výstavby včetně předběžného časového harmonogramu,</w:t>
      </w:r>
    </w:p>
    <w:p w14:paraId="0C4A4ABD" w14:textId="77777777" w:rsidR="00D54CDE" w:rsidRPr="008C0BE7" w:rsidRDefault="00D54CDE" w:rsidP="00D54CDE">
      <w:pPr>
        <w:numPr>
          <w:ilvl w:val="0"/>
          <w:numId w:val="1"/>
        </w:numPr>
        <w:autoSpaceDE w:val="0"/>
        <w:autoSpaceDN w:val="0"/>
        <w:ind w:left="709" w:hanging="283"/>
        <w:jc w:val="both"/>
        <w:rPr>
          <w:rFonts w:ascii="Arial" w:hAnsi="Arial"/>
          <w:sz w:val="20"/>
        </w:rPr>
      </w:pPr>
      <w:r w:rsidRPr="008C0BE7">
        <w:rPr>
          <w:rFonts w:ascii="Arial" w:hAnsi="Arial"/>
          <w:sz w:val="20"/>
        </w:rPr>
        <w:t>návrh řešení dočasného dopravního značení,</w:t>
      </w:r>
    </w:p>
    <w:p w14:paraId="42AB7138" w14:textId="40CB484B" w:rsidR="00D54CDE" w:rsidRPr="008C0BE7" w:rsidRDefault="00D54CDE" w:rsidP="00D54CDE">
      <w:pPr>
        <w:numPr>
          <w:ilvl w:val="0"/>
          <w:numId w:val="1"/>
        </w:numPr>
        <w:autoSpaceDE w:val="0"/>
        <w:autoSpaceDN w:val="0"/>
        <w:ind w:left="709" w:hanging="283"/>
        <w:jc w:val="both"/>
        <w:rPr>
          <w:rFonts w:ascii="Arial" w:hAnsi="Arial"/>
          <w:sz w:val="20"/>
        </w:rPr>
      </w:pPr>
      <w:r w:rsidRPr="008C0BE7">
        <w:rPr>
          <w:rFonts w:ascii="Arial" w:hAnsi="Arial"/>
          <w:sz w:val="20"/>
        </w:rPr>
        <w:t xml:space="preserve">vypracování plánu </w:t>
      </w:r>
      <w:r w:rsidR="00B03FD7" w:rsidRPr="008C0BE7">
        <w:rPr>
          <w:rFonts w:ascii="Arial" w:hAnsi="Arial"/>
          <w:sz w:val="20"/>
        </w:rPr>
        <w:t xml:space="preserve">bezpečnosti a ochrany zdraví při práci </w:t>
      </w:r>
      <w:r w:rsidRPr="008C0BE7">
        <w:rPr>
          <w:rFonts w:ascii="Arial" w:hAnsi="Arial"/>
          <w:sz w:val="20"/>
        </w:rPr>
        <w:t xml:space="preserve">dle zák. č. 309/2006 Sb., </w:t>
      </w:r>
      <w:bookmarkStart w:id="2" w:name="_Hlk92813285"/>
      <w:r w:rsidR="00B03FD7" w:rsidRPr="009A4967">
        <w:rPr>
          <w:rFonts w:ascii="Arial" w:hAnsi="Arial" w:cs="Arial"/>
          <w:sz w:val="20"/>
          <w:szCs w:val="20"/>
        </w:rPr>
        <w:t>o zajištění dalších podmínek bezpečnosti a ochrany zdraví při práci, ve znění pozdějších předpisů</w:t>
      </w:r>
      <w:bookmarkEnd w:id="2"/>
      <w:r w:rsidRPr="008C0BE7">
        <w:rPr>
          <w:rFonts w:ascii="Arial" w:hAnsi="Arial"/>
          <w:sz w:val="20"/>
        </w:rPr>
        <w:t>,</w:t>
      </w:r>
    </w:p>
    <w:p w14:paraId="2662008A" w14:textId="77777777" w:rsidR="003C44D0" w:rsidRPr="009A4967" w:rsidRDefault="003C44D0" w:rsidP="00BB3917">
      <w:pPr>
        <w:numPr>
          <w:ilvl w:val="0"/>
          <w:numId w:val="21"/>
        </w:numPr>
        <w:ind w:left="426" w:hanging="426"/>
        <w:jc w:val="both"/>
        <w:rPr>
          <w:rFonts w:ascii="Arial" w:hAnsi="Arial" w:cs="Arial"/>
          <w:bCs/>
          <w:sz w:val="20"/>
          <w:szCs w:val="20"/>
        </w:rPr>
      </w:pPr>
      <w:r w:rsidRPr="009A4967">
        <w:rPr>
          <w:rFonts w:ascii="Arial" w:hAnsi="Arial" w:cs="Arial"/>
          <w:sz w:val="20"/>
          <w:szCs w:val="20"/>
        </w:rPr>
        <w:t>Projektová dokumentace bude vypracována podle norem a stavebních předpisů platných v</w:t>
      </w:r>
      <w:r w:rsidR="00447F14" w:rsidRPr="009A4967">
        <w:rPr>
          <w:rFonts w:ascii="Arial" w:hAnsi="Arial" w:cs="Arial"/>
          <w:sz w:val="20"/>
          <w:szCs w:val="20"/>
        </w:rPr>
        <w:t> </w:t>
      </w:r>
      <w:r w:rsidRPr="009A4967">
        <w:rPr>
          <w:rFonts w:ascii="Arial" w:hAnsi="Arial" w:cs="Arial"/>
          <w:sz w:val="20"/>
          <w:szCs w:val="20"/>
        </w:rPr>
        <w:t>České</w:t>
      </w:r>
      <w:r w:rsidRPr="009A4967">
        <w:rPr>
          <w:rFonts w:ascii="Arial" w:hAnsi="Arial" w:cs="Arial"/>
          <w:bCs/>
          <w:sz w:val="20"/>
          <w:szCs w:val="20"/>
        </w:rPr>
        <w:t xml:space="preserve"> republice, zejména dle příslušných technických norem soustavy ČSN EN</w:t>
      </w:r>
      <w:r w:rsidR="006308B7" w:rsidRPr="009A4967">
        <w:rPr>
          <w:rFonts w:ascii="Arial" w:hAnsi="Arial" w:cs="Arial"/>
          <w:bCs/>
          <w:sz w:val="20"/>
          <w:szCs w:val="20"/>
        </w:rPr>
        <w:t>.</w:t>
      </w:r>
    </w:p>
    <w:p w14:paraId="424E8DD7" w14:textId="589C3922" w:rsidR="00885201" w:rsidRPr="008C0BE7" w:rsidRDefault="00885201" w:rsidP="00885201">
      <w:pPr>
        <w:numPr>
          <w:ilvl w:val="0"/>
          <w:numId w:val="21"/>
        </w:numPr>
        <w:autoSpaceDE w:val="0"/>
        <w:autoSpaceDN w:val="0"/>
        <w:ind w:left="426" w:hanging="426"/>
        <w:jc w:val="both"/>
        <w:rPr>
          <w:rFonts w:ascii="Arial" w:hAnsi="Arial"/>
          <w:sz w:val="20"/>
        </w:rPr>
      </w:pPr>
      <w:r w:rsidRPr="008C0BE7">
        <w:rPr>
          <w:rFonts w:ascii="Arial" w:hAnsi="Arial"/>
          <w:sz w:val="20"/>
        </w:rPr>
        <w:t>Návrh projektové dokumentace bude respektovat technické podmínky pro využití dotčeného území a regulační podmínky stanovené územním plánem</w:t>
      </w:r>
      <w:r w:rsidR="003F1640" w:rsidRPr="008C0BE7">
        <w:rPr>
          <w:rFonts w:ascii="Arial" w:hAnsi="Arial"/>
          <w:sz w:val="20"/>
        </w:rPr>
        <w:t>,</w:t>
      </w:r>
      <w:r w:rsidR="003F1640" w:rsidRPr="009A4967">
        <w:rPr>
          <w:rFonts w:ascii="Arial" w:hAnsi="Arial"/>
          <w:sz w:val="20"/>
        </w:rPr>
        <w:t xml:space="preserve"> jakož i jakékoli další závazné podmínky využití dotčeného území stanovené právní předpisy nebo na jejich základě</w:t>
      </w:r>
      <w:r w:rsidRPr="008C0BE7">
        <w:rPr>
          <w:rFonts w:ascii="Arial" w:hAnsi="Arial"/>
          <w:sz w:val="20"/>
        </w:rPr>
        <w:t>.</w:t>
      </w:r>
    </w:p>
    <w:p w14:paraId="0625BBE9" w14:textId="5CBF7E7C" w:rsidR="00885201" w:rsidRPr="008C0BE7" w:rsidRDefault="00885201" w:rsidP="00885201">
      <w:pPr>
        <w:numPr>
          <w:ilvl w:val="0"/>
          <w:numId w:val="21"/>
        </w:numPr>
        <w:autoSpaceDE w:val="0"/>
        <w:autoSpaceDN w:val="0"/>
        <w:ind w:left="426" w:hanging="426"/>
        <w:jc w:val="both"/>
        <w:rPr>
          <w:rFonts w:ascii="Arial" w:hAnsi="Arial"/>
          <w:sz w:val="20"/>
        </w:rPr>
      </w:pPr>
      <w:r w:rsidRPr="008C0BE7">
        <w:rPr>
          <w:rFonts w:ascii="Arial" w:hAnsi="Arial"/>
          <w:sz w:val="20"/>
        </w:rPr>
        <w:t>Projektová dokumentace bude členěna po jednotlivých</w:t>
      </w:r>
      <w:r w:rsidR="00B5388F" w:rsidRPr="008C0BE7">
        <w:rPr>
          <w:rFonts w:ascii="Arial" w:hAnsi="Arial"/>
          <w:sz w:val="20"/>
        </w:rPr>
        <w:t xml:space="preserve"> stavebních</w:t>
      </w:r>
      <w:r w:rsidRPr="008C0BE7">
        <w:rPr>
          <w:rFonts w:ascii="Arial" w:hAnsi="Arial"/>
          <w:sz w:val="20"/>
        </w:rPr>
        <w:t xml:space="preserve"> objektech.</w:t>
      </w:r>
    </w:p>
    <w:p w14:paraId="4365E4C4" w14:textId="57B27A82" w:rsidR="00D43613" w:rsidRPr="00DC3CBB" w:rsidRDefault="00E36E9A" w:rsidP="00DC3CBB">
      <w:pPr>
        <w:numPr>
          <w:ilvl w:val="0"/>
          <w:numId w:val="21"/>
        </w:numPr>
        <w:autoSpaceDE w:val="0"/>
        <w:autoSpaceDN w:val="0"/>
        <w:ind w:left="426" w:hanging="426"/>
        <w:jc w:val="both"/>
        <w:rPr>
          <w:rFonts w:ascii="Arial" w:hAnsi="Arial" w:cs="Arial"/>
          <w:sz w:val="20"/>
          <w:szCs w:val="20"/>
        </w:rPr>
      </w:pPr>
      <w:r w:rsidRPr="00DC3CBB">
        <w:rPr>
          <w:rFonts w:ascii="Arial" w:hAnsi="Arial" w:cs="Arial"/>
          <w:sz w:val="20"/>
          <w:szCs w:val="20"/>
        </w:rPr>
        <w:t xml:space="preserve">Projektová dokumentace bude vypracována v souladu </w:t>
      </w:r>
      <w:bookmarkStart w:id="3" w:name="_Hlk95220029"/>
      <w:r w:rsidRPr="00DC3CBB">
        <w:rPr>
          <w:rFonts w:ascii="Arial" w:hAnsi="Arial" w:cs="Arial"/>
          <w:sz w:val="20"/>
          <w:szCs w:val="20"/>
        </w:rPr>
        <w:t>se Závaznými standardy veřejného osvětlení Městského úřadu Kolín pro roky 2018-2028, dostupnými z</w:t>
      </w:r>
      <w:r w:rsidR="00326CEA" w:rsidRPr="00DC3CBB">
        <w:rPr>
          <w:rFonts w:ascii="Arial" w:hAnsi="Arial" w:cs="Arial"/>
          <w:sz w:val="20"/>
          <w:szCs w:val="20"/>
        </w:rPr>
        <w:t xml:space="preserve"> webové stránky </w:t>
      </w:r>
      <w:hyperlink r:id="rId8" w:history="1">
        <w:r w:rsidRPr="00DC3CBB">
          <w:rPr>
            <w:rStyle w:val="Hypertextovodkaz"/>
            <w:rFonts w:ascii="Arial" w:hAnsi="Arial" w:cs="Arial"/>
            <w:sz w:val="20"/>
            <w:szCs w:val="20"/>
          </w:rPr>
          <w:t>https://www.mukolin.cz/cz/obcan/samosprava/strategicke-dokumenty/zavazne-standardy-verejneho-osvetleni/</w:t>
        </w:r>
      </w:hyperlink>
      <w:r w:rsidRPr="00DC3CBB">
        <w:rPr>
          <w:rFonts w:ascii="Arial" w:hAnsi="Arial" w:cs="Arial"/>
          <w:sz w:val="20"/>
          <w:szCs w:val="20"/>
        </w:rPr>
        <w:t>.</w:t>
      </w:r>
      <w:bookmarkEnd w:id="3"/>
      <w:r w:rsidR="00DC3CBB" w:rsidRPr="00DC3CBB">
        <w:rPr>
          <w:rFonts w:ascii="Arial" w:hAnsi="Arial" w:cs="Arial"/>
          <w:sz w:val="20"/>
          <w:szCs w:val="20"/>
        </w:rPr>
        <w:t xml:space="preserve"> </w:t>
      </w:r>
      <w:r w:rsidR="00D43613" w:rsidRPr="00DC3CBB">
        <w:rPr>
          <w:rFonts w:ascii="Arial" w:hAnsi="Arial" w:cs="Arial"/>
          <w:sz w:val="20"/>
          <w:szCs w:val="20"/>
        </w:rPr>
        <w:t>Zhotovitel výslovně prohlašuje, že se podrobně seznámil se standardy podle tohoto odstavce smlouvy a souhlasí s nimi.</w:t>
      </w:r>
    </w:p>
    <w:p w14:paraId="6A2EBD3A" w14:textId="77777777" w:rsidR="00C36C53" w:rsidRDefault="00C36C53" w:rsidP="00547A3E">
      <w:pPr>
        <w:jc w:val="both"/>
        <w:rPr>
          <w:rFonts w:ascii="Arial" w:hAnsi="Arial" w:cs="Arial"/>
          <w:bCs/>
          <w:sz w:val="20"/>
          <w:szCs w:val="20"/>
        </w:rPr>
      </w:pPr>
    </w:p>
    <w:p w14:paraId="7F3611BE" w14:textId="2EF6AD4E" w:rsidR="000F13E8" w:rsidRPr="0043783F" w:rsidRDefault="000F13E8"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326CEA">
        <w:rPr>
          <w:rFonts w:ascii="Arial" w:hAnsi="Arial" w:cs="Arial"/>
          <w:b/>
          <w:sz w:val="20"/>
          <w:szCs w:val="20"/>
        </w:rPr>
        <w:t>Forma a počet vyhotovení</w:t>
      </w:r>
      <w:r w:rsidR="00B5388F">
        <w:rPr>
          <w:rFonts w:ascii="Arial" w:hAnsi="Arial" w:cs="Arial"/>
          <w:b/>
          <w:sz w:val="20"/>
          <w:szCs w:val="20"/>
        </w:rPr>
        <w:t xml:space="preserve"> projektové dokumentace</w:t>
      </w:r>
    </w:p>
    <w:p w14:paraId="5853AA32" w14:textId="77777777" w:rsidR="00A16984" w:rsidRPr="0043783F" w:rsidRDefault="00A16984" w:rsidP="00547A3E">
      <w:pPr>
        <w:jc w:val="both"/>
        <w:rPr>
          <w:rFonts w:ascii="Arial" w:hAnsi="Arial" w:cs="Arial"/>
          <w:sz w:val="20"/>
          <w:szCs w:val="20"/>
        </w:rPr>
      </w:pPr>
    </w:p>
    <w:p w14:paraId="1CB529E4" w14:textId="5A58445B"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r w:rsidR="00B310DB">
        <w:rPr>
          <w:rFonts w:ascii="Arial" w:hAnsi="Arial" w:cs="Arial"/>
          <w:sz w:val="20"/>
          <w:szCs w:val="20"/>
        </w:rPr>
        <w:t xml:space="preserve"> pro každou etapu</w:t>
      </w:r>
      <w:r w:rsidR="00DC2D24">
        <w:rPr>
          <w:rFonts w:ascii="Arial" w:hAnsi="Arial" w:cs="Arial"/>
          <w:sz w:val="20"/>
          <w:szCs w:val="20"/>
        </w:rPr>
        <w:t>:</w:t>
      </w:r>
    </w:p>
    <w:p w14:paraId="6D14CE9E" w14:textId="4BCE05D3" w:rsidR="006E5D7D" w:rsidRPr="0043783F" w:rsidRDefault="009A4967"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3</w:t>
      </w:r>
      <w:r w:rsidR="006E5D7D" w:rsidRPr="0043783F">
        <w:rPr>
          <w:rFonts w:ascii="Arial" w:hAnsi="Arial" w:cs="Arial"/>
          <w:sz w:val="20"/>
          <w:szCs w:val="20"/>
        </w:rPr>
        <w:t xml:space="preserve"> pare v tištěné formě v členění pro DUR,</w:t>
      </w:r>
    </w:p>
    <w:p w14:paraId="5247657B" w14:textId="39C259FA" w:rsidR="006E5D7D" w:rsidRPr="0043783F" w:rsidRDefault="009A4967"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3</w:t>
      </w:r>
      <w:r w:rsidR="006E5D7D" w:rsidRPr="0043783F">
        <w:rPr>
          <w:rFonts w:ascii="Arial" w:hAnsi="Arial" w:cs="Arial"/>
          <w:sz w:val="20"/>
          <w:szCs w:val="20"/>
        </w:rPr>
        <w:t xml:space="preserve"> pare v tištěné formě v členění pro DSP,</w:t>
      </w:r>
    </w:p>
    <w:p w14:paraId="180CF0AF" w14:textId="70029BFE" w:rsidR="006E5D7D" w:rsidRPr="0043783F" w:rsidRDefault="009A4967"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1</w:t>
      </w:r>
      <w:r w:rsidR="006E5D7D" w:rsidRPr="0043783F">
        <w:rPr>
          <w:rFonts w:ascii="Arial" w:hAnsi="Arial" w:cs="Arial"/>
          <w:sz w:val="20"/>
          <w:szCs w:val="20"/>
        </w:rPr>
        <w:t xml:space="preserve"> pare kontrolní rozpočet stavby,</w:t>
      </w:r>
    </w:p>
    <w:p w14:paraId="437A2A9D" w14:textId="2F2746C0" w:rsidR="006E5D7D" w:rsidRPr="0043783F" w:rsidRDefault="009A4967"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4</w:t>
      </w:r>
      <w:r w:rsidR="006E5D7D" w:rsidRPr="0043783F">
        <w:rPr>
          <w:rFonts w:ascii="Arial" w:hAnsi="Arial" w:cs="Arial"/>
          <w:sz w:val="20"/>
          <w:szCs w:val="20"/>
        </w:rPr>
        <w:t xml:space="preserve"> pare DZS/DPS,</w:t>
      </w:r>
    </w:p>
    <w:p w14:paraId="40C195FD" w14:textId="10D207BF" w:rsidR="006E5D7D" w:rsidRPr="0043783F" w:rsidRDefault="009A4967"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1</w:t>
      </w:r>
      <w:r w:rsidR="006E5D7D" w:rsidRPr="0043783F">
        <w:rPr>
          <w:rFonts w:ascii="Arial" w:hAnsi="Arial" w:cs="Arial"/>
          <w:sz w:val="20"/>
          <w:szCs w:val="20"/>
        </w:rPr>
        <w:t xml:space="preserve"> pare oceněný výkaz výměr,</w:t>
      </w:r>
    </w:p>
    <w:p w14:paraId="5DA3D34A" w14:textId="647FF59D" w:rsidR="006E5D7D" w:rsidRPr="0043783F" w:rsidRDefault="009A4967"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1</w:t>
      </w:r>
      <w:r w:rsidR="00A80CBD"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77777777" w:rsidR="006E5D7D" w:rsidRPr="0043783F" w:rsidRDefault="006E5D7D"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3EE1B41B" w14:textId="77777777" w:rsidR="006D788B" w:rsidRPr="00C36C53" w:rsidRDefault="006E5D7D" w:rsidP="003B7CFD">
      <w:pPr>
        <w:numPr>
          <w:ilvl w:val="0"/>
          <w:numId w:val="1"/>
        </w:numPr>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3F80D58E" w14:textId="77777777" w:rsidR="00243DDB" w:rsidRDefault="00243DDB" w:rsidP="00FA7585">
      <w:pPr>
        <w:rPr>
          <w:rFonts w:ascii="Arial" w:hAnsi="Arial" w:cs="Arial"/>
          <w:b/>
          <w:sz w:val="20"/>
          <w:szCs w:val="20"/>
        </w:rPr>
      </w:pPr>
    </w:p>
    <w:p w14:paraId="4C8D7B15" w14:textId="77777777" w:rsidR="00B1032E" w:rsidRPr="0043783F" w:rsidRDefault="0088256C"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6AB7ADF1" w14:textId="77777777" w:rsidR="00396587" w:rsidRPr="0043783F" w:rsidRDefault="00396587" w:rsidP="001F7A8E">
      <w:pPr>
        <w:jc w:val="both"/>
        <w:rPr>
          <w:rFonts w:ascii="Arial" w:hAnsi="Arial" w:cs="Arial"/>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523460BC" w:rsidR="006E5D7D" w:rsidRPr="0043783F" w:rsidRDefault="006E5D7D" w:rsidP="006E5D7D">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FA7585">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4162315" w14:textId="052B08D3" w:rsidR="006E5D7D" w:rsidRPr="00FA7585" w:rsidRDefault="006E5D7D" w:rsidP="00FA7585">
      <w:pPr>
        <w:numPr>
          <w:ilvl w:val="1"/>
          <w:numId w:val="30"/>
        </w:numPr>
        <w:tabs>
          <w:tab w:val="clear" w:pos="1440"/>
          <w:tab w:val="left" w:pos="3544"/>
        </w:tabs>
        <w:autoSpaceDN w:val="0"/>
        <w:ind w:left="709" w:hanging="283"/>
        <w:jc w:val="both"/>
        <w:rPr>
          <w:rFonts w:ascii="Arial" w:hAnsi="Arial" w:cs="Arial"/>
          <w:sz w:val="20"/>
          <w:szCs w:val="20"/>
        </w:rPr>
      </w:pPr>
      <w:r w:rsidRPr="0043783F">
        <w:rPr>
          <w:rFonts w:ascii="Arial" w:hAnsi="Arial" w:cs="Arial"/>
          <w:sz w:val="20"/>
          <w:szCs w:val="20"/>
        </w:rPr>
        <w:t xml:space="preserve">termín </w:t>
      </w:r>
      <w:r w:rsidR="00FA7585">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 v co nejkratším možném termínu,</w:t>
      </w:r>
      <w:r w:rsidR="00FA7585">
        <w:rPr>
          <w:rFonts w:ascii="Arial" w:hAnsi="Arial" w:cs="Arial"/>
          <w:sz w:val="20"/>
          <w:szCs w:val="20"/>
        </w:rPr>
        <w:t xml:space="preserve"> </w:t>
      </w:r>
      <w:r w:rsidRPr="00FA7585">
        <w:rPr>
          <w:rFonts w:ascii="Arial" w:hAnsi="Arial" w:cs="Arial"/>
          <w:sz w:val="20"/>
          <w:szCs w:val="20"/>
        </w:rPr>
        <w:t xml:space="preserve">nejpozději však </w:t>
      </w:r>
      <w:r w:rsidRPr="00FA7585">
        <w:rPr>
          <w:rFonts w:ascii="Arial" w:hAnsi="Arial" w:cs="Arial"/>
          <w:b/>
          <w:sz w:val="20"/>
          <w:szCs w:val="20"/>
        </w:rPr>
        <w:t xml:space="preserve">do </w:t>
      </w:r>
      <w:r w:rsidR="00777965">
        <w:rPr>
          <w:rFonts w:ascii="Arial" w:hAnsi="Arial" w:cs="Arial"/>
          <w:b/>
          <w:sz w:val="20"/>
          <w:szCs w:val="20"/>
        </w:rPr>
        <w:t>1</w:t>
      </w:r>
      <w:r w:rsidR="00874E89">
        <w:rPr>
          <w:rFonts w:ascii="Arial" w:hAnsi="Arial" w:cs="Arial"/>
          <w:b/>
          <w:sz w:val="20"/>
          <w:szCs w:val="20"/>
        </w:rPr>
        <w:t>0</w:t>
      </w:r>
      <w:r w:rsidR="00777965">
        <w:rPr>
          <w:rFonts w:ascii="Arial" w:hAnsi="Arial" w:cs="Arial"/>
          <w:b/>
          <w:sz w:val="20"/>
          <w:szCs w:val="20"/>
        </w:rPr>
        <w:t xml:space="preserve"> měsíců </w:t>
      </w:r>
      <w:r w:rsidRPr="00FA7585">
        <w:rPr>
          <w:rFonts w:ascii="Arial" w:hAnsi="Arial" w:cs="Arial"/>
          <w:b/>
          <w:sz w:val="20"/>
          <w:szCs w:val="20"/>
        </w:rPr>
        <w:t>od</w:t>
      </w:r>
      <w:r w:rsidR="001F4C9E" w:rsidRPr="00FA7585">
        <w:rPr>
          <w:rFonts w:ascii="Arial" w:hAnsi="Arial" w:cs="Arial"/>
          <w:b/>
          <w:sz w:val="20"/>
          <w:szCs w:val="20"/>
        </w:rPr>
        <w:t>e</w:t>
      </w:r>
      <w:r w:rsidR="00777965">
        <w:rPr>
          <w:rFonts w:ascii="Arial" w:hAnsi="Arial" w:cs="Arial"/>
          <w:b/>
          <w:sz w:val="20"/>
          <w:szCs w:val="20"/>
        </w:rPr>
        <w:t xml:space="preserve"> </w:t>
      </w:r>
      <w:r w:rsidR="001F4C9E" w:rsidRPr="00FA7585">
        <w:rPr>
          <w:rFonts w:ascii="Arial" w:hAnsi="Arial" w:cs="Arial"/>
          <w:b/>
          <w:sz w:val="20"/>
          <w:szCs w:val="20"/>
        </w:rPr>
        <w:t>dne</w:t>
      </w:r>
      <w:r w:rsidRPr="00FA7585">
        <w:rPr>
          <w:rFonts w:ascii="Arial" w:hAnsi="Arial" w:cs="Arial"/>
          <w:b/>
          <w:sz w:val="20"/>
          <w:szCs w:val="20"/>
        </w:rPr>
        <w:t> </w:t>
      </w:r>
      <w:r w:rsidR="006D788B" w:rsidRPr="00FA7585">
        <w:rPr>
          <w:rFonts w:ascii="Arial" w:hAnsi="Arial" w:cs="Arial"/>
          <w:b/>
          <w:sz w:val="20"/>
          <w:szCs w:val="20"/>
        </w:rPr>
        <w:t xml:space="preserve">uzavření této </w:t>
      </w:r>
      <w:r w:rsidRPr="00FA7585">
        <w:rPr>
          <w:rFonts w:ascii="Arial" w:hAnsi="Arial" w:cs="Arial"/>
          <w:b/>
          <w:sz w:val="20"/>
          <w:szCs w:val="20"/>
        </w:rPr>
        <w:t>smlouvy</w:t>
      </w:r>
    </w:p>
    <w:p w14:paraId="204CC5C1" w14:textId="4C257A74" w:rsidR="006E5D7D" w:rsidRDefault="006E5D7D" w:rsidP="00FA7585">
      <w:pPr>
        <w:ind w:left="3540"/>
        <w:jc w:val="both"/>
        <w:rPr>
          <w:rFonts w:ascii="Arial" w:hAnsi="Arial" w:cs="Arial"/>
          <w:sz w:val="20"/>
          <w:szCs w:val="20"/>
        </w:rPr>
      </w:pPr>
      <w:r w:rsidRPr="0043783F">
        <w:rPr>
          <w:rFonts w:ascii="Arial" w:hAnsi="Arial" w:cs="Arial"/>
          <w:sz w:val="20"/>
          <w:szCs w:val="20"/>
        </w:rPr>
        <w:t>(</w:t>
      </w:r>
      <w:r w:rsidR="00D927C2">
        <w:rPr>
          <w:rFonts w:ascii="Arial" w:hAnsi="Arial" w:cs="Arial"/>
          <w:sz w:val="20"/>
          <w:szCs w:val="20"/>
        </w:rPr>
        <w:t xml:space="preserve">pro účely tohoto </w:t>
      </w:r>
      <w:r w:rsidR="00DE2F6A">
        <w:rPr>
          <w:rFonts w:ascii="Arial" w:hAnsi="Arial" w:cs="Arial"/>
          <w:sz w:val="20"/>
          <w:szCs w:val="20"/>
        </w:rPr>
        <w:t>ujednání</w:t>
      </w:r>
      <w:r w:rsidR="00D927C2">
        <w:rPr>
          <w:rFonts w:ascii="Arial" w:hAnsi="Arial" w:cs="Arial"/>
          <w:sz w:val="20"/>
          <w:szCs w:val="20"/>
        </w:rPr>
        <w:t xml:space="preserve"> se </w:t>
      </w:r>
      <w:r w:rsidRPr="0043783F">
        <w:rPr>
          <w:rFonts w:ascii="Arial" w:hAnsi="Arial" w:cs="Arial"/>
          <w:sz w:val="20"/>
          <w:szCs w:val="20"/>
        </w:rPr>
        <w:t>dokončení</w:t>
      </w:r>
      <w:r w:rsidR="00D927C2">
        <w:rPr>
          <w:rFonts w:ascii="Arial" w:hAnsi="Arial" w:cs="Arial"/>
          <w:sz w:val="20"/>
          <w:szCs w:val="20"/>
        </w:rPr>
        <w:t>m díla</w:t>
      </w:r>
      <w:r w:rsidRPr="0043783F">
        <w:rPr>
          <w:rFonts w:ascii="Arial" w:hAnsi="Arial" w:cs="Arial"/>
          <w:sz w:val="20"/>
          <w:szCs w:val="20"/>
        </w:rPr>
        <w:t xml:space="preserve"> rozumí předání dokumentace DZS/DPS a</w:t>
      </w:r>
      <w:r w:rsidR="00D927C2">
        <w:rPr>
          <w:rFonts w:ascii="Arial" w:hAnsi="Arial" w:cs="Arial"/>
          <w:sz w:val="20"/>
          <w:szCs w:val="20"/>
        </w:rPr>
        <w:t xml:space="preserve"> všech</w:t>
      </w:r>
      <w:r w:rsidR="00974245">
        <w:rPr>
          <w:rFonts w:ascii="Arial" w:hAnsi="Arial" w:cs="Arial"/>
          <w:sz w:val="20"/>
          <w:szCs w:val="20"/>
        </w:rPr>
        <w:t xml:space="preserve"> </w:t>
      </w:r>
      <w:r w:rsidR="00DE2F6A">
        <w:rPr>
          <w:rFonts w:ascii="Arial" w:hAnsi="Arial" w:cs="Arial"/>
          <w:sz w:val="20"/>
          <w:szCs w:val="20"/>
        </w:rPr>
        <w:t>povolujících správních rozhodnutí s vyznačením nabytí právní moci</w:t>
      </w:r>
      <w:r w:rsidR="00974245">
        <w:rPr>
          <w:rFonts w:ascii="Arial" w:hAnsi="Arial" w:cs="Arial"/>
          <w:sz w:val="20"/>
          <w:szCs w:val="20"/>
        </w:rPr>
        <w:t xml:space="preserve"> objednateli</w:t>
      </w:r>
      <w:r w:rsidRPr="0043783F">
        <w:rPr>
          <w:rFonts w:ascii="Arial" w:hAnsi="Arial" w:cs="Arial"/>
          <w:sz w:val="20"/>
          <w:szCs w:val="20"/>
        </w:rPr>
        <w:t>).</w:t>
      </w:r>
    </w:p>
    <w:p w14:paraId="3C4B50E2" w14:textId="77777777" w:rsidR="002E24D0" w:rsidRDefault="002E24D0" w:rsidP="006E5D7D">
      <w:pPr>
        <w:ind w:left="2836"/>
        <w:jc w:val="both"/>
        <w:rPr>
          <w:rFonts w:ascii="Arial" w:hAnsi="Arial" w:cs="Arial"/>
          <w:sz w:val="20"/>
          <w:szCs w:val="20"/>
        </w:rPr>
      </w:pPr>
    </w:p>
    <w:p w14:paraId="306ACACA" w14:textId="54D7902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DE2F6A">
        <w:rPr>
          <w:rFonts w:ascii="Arial" w:hAnsi="Arial" w:cs="Arial"/>
          <w:sz w:val="20"/>
          <w:szCs w:val="20"/>
          <w:lang w:eastAsia="en-US"/>
        </w:rPr>
        <w:t>činnosti podle této smlouvy</w:t>
      </w:r>
      <w:r>
        <w:rPr>
          <w:rFonts w:ascii="Arial" w:hAnsi="Arial" w:cs="Arial"/>
          <w:sz w:val="20"/>
          <w:szCs w:val="20"/>
          <w:lang w:eastAsia="en-US"/>
        </w:rPr>
        <w:t xml:space="preserve"> provede</w:t>
      </w:r>
      <w:r w:rsidR="00DE2F6A">
        <w:rPr>
          <w:rFonts w:ascii="Arial" w:hAnsi="Arial" w:cs="Arial"/>
          <w:sz w:val="20"/>
          <w:szCs w:val="20"/>
          <w:lang w:eastAsia="en-US"/>
        </w:rPr>
        <w:t xml:space="preserve"> a výstupy předá objednateli</w:t>
      </w:r>
      <w:r>
        <w:rPr>
          <w:rFonts w:ascii="Arial" w:hAnsi="Arial" w:cs="Arial"/>
          <w:sz w:val="20"/>
          <w:szCs w:val="20"/>
          <w:lang w:eastAsia="en-US"/>
        </w:rPr>
        <w:t xml:space="preserve"> v níže uvedených termínech:</w:t>
      </w:r>
    </w:p>
    <w:p w14:paraId="0BF27550" w14:textId="2B4B24BE"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00BA74E8">
        <w:rPr>
          <w:rFonts w:ascii="Arial" w:hAnsi="Arial" w:cs="Arial"/>
          <w:sz w:val="20"/>
          <w:szCs w:val="20"/>
        </w:rPr>
        <w:t>2</w:t>
      </w:r>
      <w:r>
        <w:rPr>
          <w:rFonts w:ascii="Arial" w:hAnsi="Arial" w:cs="Arial"/>
          <w:sz w:val="20"/>
          <w:szCs w:val="20"/>
        </w:rPr>
        <w:t xml:space="preserve">  měsíců ode dne uzavření této smlouvy. </w:t>
      </w:r>
    </w:p>
    <w:p w14:paraId="6F8B2DF0" w14:textId="77777777" w:rsidR="002E24D0" w:rsidRDefault="002E24D0" w:rsidP="002E24D0">
      <w:pPr>
        <w:ind w:left="993"/>
        <w:jc w:val="both"/>
        <w:rPr>
          <w:rFonts w:ascii="Arial" w:hAnsi="Arial" w:cs="Arial"/>
          <w:sz w:val="20"/>
          <w:szCs w:val="20"/>
        </w:rPr>
      </w:pPr>
    </w:p>
    <w:p w14:paraId="496E5303" w14:textId="50FEDDD4" w:rsidR="002E24D0" w:rsidRDefault="002E24D0" w:rsidP="002E24D0">
      <w:pPr>
        <w:numPr>
          <w:ilvl w:val="1"/>
          <w:numId w:val="6"/>
        </w:numPr>
        <w:tabs>
          <w:tab w:val="clear" w:pos="1440"/>
        </w:tabs>
        <w:ind w:left="993" w:hanging="294"/>
        <w:jc w:val="both"/>
        <w:rPr>
          <w:rFonts w:ascii="Arial" w:hAnsi="Arial" w:cs="Arial"/>
          <w:sz w:val="20"/>
          <w:szCs w:val="20"/>
        </w:rPr>
      </w:pPr>
      <w:r w:rsidRPr="00867FAD">
        <w:rPr>
          <w:rFonts w:ascii="Arial" w:hAnsi="Arial" w:cs="Arial"/>
          <w:sz w:val="20"/>
          <w:szCs w:val="20"/>
        </w:rPr>
        <w:lastRenderedPageBreak/>
        <w:t>Vypracování projektové dokumentace pro územní rozhodnutí (DUR)</w:t>
      </w:r>
      <w:r>
        <w:rPr>
          <w:rFonts w:ascii="Arial" w:hAnsi="Arial" w:cs="Arial"/>
          <w:sz w:val="20"/>
          <w:szCs w:val="20"/>
        </w:rPr>
        <w:t xml:space="preserve"> provede zhotovitel nejpozději do </w:t>
      </w:r>
      <w:r w:rsidR="00BA74E8">
        <w:rPr>
          <w:rFonts w:ascii="Arial" w:hAnsi="Arial" w:cs="Arial"/>
          <w:sz w:val="20"/>
          <w:szCs w:val="20"/>
        </w:rPr>
        <w:t>4</w:t>
      </w:r>
      <w:r>
        <w:rPr>
          <w:rFonts w:ascii="Arial" w:hAnsi="Arial" w:cs="Arial"/>
          <w:sz w:val="20"/>
          <w:szCs w:val="20"/>
        </w:rPr>
        <w:t xml:space="preserve">  měsíců ode dne uzavření této smlouvy. </w:t>
      </w:r>
    </w:p>
    <w:p w14:paraId="287379A0" w14:textId="77777777" w:rsidR="002E24D0" w:rsidRDefault="002E24D0" w:rsidP="002E24D0">
      <w:pPr>
        <w:ind w:left="993"/>
        <w:jc w:val="both"/>
        <w:rPr>
          <w:rFonts w:ascii="Arial" w:hAnsi="Arial" w:cs="Arial"/>
          <w:sz w:val="20"/>
          <w:szCs w:val="20"/>
        </w:rPr>
      </w:pPr>
    </w:p>
    <w:p w14:paraId="710DB94D" w14:textId="5A163D58"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Vypracování projektové dokumentace pro stavební povolení (DSP)</w:t>
      </w:r>
      <w:r>
        <w:rPr>
          <w:rFonts w:ascii="Arial" w:hAnsi="Arial" w:cs="Arial"/>
          <w:sz w:val="20"/>
          <w:szCs w:val="20"/>
        </w:rPr>
        <w:t xml:space="preserve"> provede zhotovitel nejpozději do </w:t>
      </w:r>
      <w:r w:rsidR="00BA74E8">
        <w:rPr>
          <w:rFonts w:ascii="Arial" w:hAnsi="Arial" w:cs="Arial"/>
          <w:sz w:val="20"/>
          <w:szCs w:val="20"/>
        </w:rPr>
        <w:t>5</w:t>
      </w:r>
      <w:r>
        <w:rPr>
          <w:rFonts w:ascii="Arial" w:hAnsi="Arial" w:cs="Arial"/>
          <w:sz w:val="20"/>
          <w:szCs w:val="20"/>
        </w:rPr>
        <w:t xml:space="preserve">  měsíců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39CF75DD"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vydání </w:t>
      </w:r>
      <w:r w:rsidR="00DE2F6A">
        <w:rPr>
          <w:rFonts w:ascii="Arial" w:hAnsi="Arial" w:cs="Arial"/>
          <w:sz w:val="20"/>
          <w:szCs w:val="20"/>
        </w:rPr>
        <w:t>povolujících správních rozhodnutí s vyznačením nabytí právní moci</w:t>
      </w:r>
      <w:r>
        <w:rPr>
          <w:rFonts w:ascii="Arial" w:hAnsi="Arial" w:cs="Arial"/>
          <w:sz w:val="20"/>
          <w:szCs w:val="20"/>
        </w:rPr>
        <w:t xml:space="preserve"> provede zhotovitel nejpozději do </w:t>
      </w:r>
      <w:r w:rsidR="00BA74E8">
        <w:rPr>
          <w:rFonts w:ascii="Arial" w:hAnsi="Arial" w:cs="Arial"/>
          <w:sz w:val="20"/>
          <w:szCs w:val="20"/>
        </w:rPr>
        <w:t>1</w:t>
      </w:r>
      <w:r w:rsidR="0011770D">
        <w:rPr>
          <w:rFonts w:ascii="Arial" w:hAnsi="Arial" w:cs="Arial"/>
          <w:sz w:val="20"/>
          <w:szCs w:val="20"/>
        </w:rPr>
        <w:t>0</w:t>
      </w:r>
      <w:r>
        <w:rPr>
          <w:rFonts w:ascii="Arial" w:hAnsi="Arial" w:cs="Arial"/>
          <w:sz w:val="20"/>
          <w:szCs w:val="20"/>
        </w:rPr>
        <w:t xml:space="preserve">  měsíců ode dne uzavření této smlouvy.</w:t>
      </w:r>
    </w:p>
    <w:p w14:paraId="56BD85EA" w14:textId="77777777" w:rsidR="002E24D0" w:rsidRPr="00426021" w:rsidRDefault="002E24D0" w:rsidP="002E24D0">
      <w:pPr>
        <w:ind w:left="993"/>
        <w:jc w:val="both"/>
        <w:rPr>
          <w:rFonts w:ascii="Arial" w:hAnsi="Arial" w:cs="Arial"/>
          <w:sz w:val="20"/>
          <w:szCs w:val="20"/>
        </w:rPr>
      </w:pPr>
    </w:p>
    <w:p w14:paraId="1F842E41" w14:textId="0CA1BA9A" w:rsidR="0004092B"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r w:rsidR="00BA74E8">
        <w:rPr>
          <w:rFonts w:ascii="Arial" w:hAnsi="Arial" w:cs="Arial"/>
          <w:sz w:val="20"/>
          <w:szCs w:val="20"/>
        </w:rPr>
        <w:t>1</w:t>
      </w:r>
      <w:r w:rsidR="0011770D">
        <w:rPr>
          <w:rFonts w:ascii="Arial" w:hAnsi="Arial" w:cs="Arial"/>
          <w:sz w:val="20"/>
          <w:szCs w:val="20"/>
        </w:rPr>
        <w:t>0</w:t>
      </w:r>
      <w:r>
        <w:rPr>
          <w:rFonts w:ascii="Arial" w:hAnsi="Arial" w:cs="Arial"/>
          <w:sz w:val="20"/>
          <w:szCs w:val="20"/>
        </w:rPr>
        <w:t xml:space="preserve">  měsíců ode dne uzavření této smlouvy.</w:t>
      </w:r>
    </w:p>
    <w:p w14:paraId="5D662D6E" w14:textId="77777777" w:rsidR="002E24D0" w:rsidRPr="00EB64F7" w:rsidRDefault="002E24D0" w:rsidP="00AE6AD6">
      <w:pPr>
        <w:jc w:val="both"/>
        <w:rPr>
          <w:rFonts w:ascii="Arial" w:hAnsi="Arial" w:cs="Arial"/>
          <w:sz w:val="20"/>
          <w:szCs w:val="20"/>
        </w:rPr>
      </w:pPr>
    </w:p>
    <w:p w14:paraId="33E9C7C1" w14:textId="4BFDB28A" w:rsidR="00B1032E" w:rsidRDefault="0004092B" w:rsidP="00AE6AD6">
      <w:pPr>
        <w:numPr>
          <w:ilvl w:val="0"/>
          <w:numId w:val="6"/>
        </w:numPr>
        <w:tabs>
          <w:tab w:val="clear" w:pos="720"/>
        </w:tabs>
        <w:ind w:left="426" w:hanging="426"/>
        <w:jc w:val="both"/>
        <w:rPr>
          <w:rFonts w:ascii="Arial" w:hAnsi="Arial" w:cs="Arial"/>
          <w:sz w:val="20"/>
          <w:szCs w:val="20"/>
          <w:lang w:eastAsia="en-US"/>
        </w:rPr>
      </w:pPr>
      <w:r w:rsidRPr="0070037C">
        <w:rPr>
          <w:rFonts w:ascii="Arial" w:hAnsi="Arial" w:cs="Arial"/>
          <w:sz w:val="20"/>
          <w:szCs w:val="20"/>
          <w:lang w:eastAsia="en-US"/>
        </w:rPr>
        <w:t xml:space="preserve">Dodržení shora uvedených termínů </w:t>
      </w:r>
      <w:r>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w:t>
      </w:r>
      <w:r>
        <w:rPr>
          <w:rFonts w:ascii="Arial" w:hAnsi="Arial" w:cs="Arial"/>
          <w:sz w:val="20"/>
          <w:szCs w:val="20"/>
          <w:lang w:eastAsia="en-US"/>
        </w:rPr>
        <w:t>ní smluvní pokuty podle čl. XII</w:t>
      </w:r>
      <w:r w:rsidRPr="0070037C">
        <w:rPr>
          <w:rFonts w:ascii="Arial" w:hAnsi="Arial" w:cs="Arial"/>
          <w:sz w:val="20"/>
          <w:szCs w:val="20"/>
          <w:lang w:eastAsia="en-US"/>
        </w:rPr>
        <w:t>. této smlouvy, případně také důvodem k vypovězení či odstoupe</w:t>
      </w:r>
      <w:r>
        <w:rPr>
          <w:rFonts w:ascii="Arial" w:hAnsi="Arial" w:cs="Arial"/>
          <w:sz w:val="20"/>
          <w:szCs w:val="20"/>
          <w:lang w:eastAsia="en-US"/>
        </w:rPr>
        <w:t>ní od této smlouvy podle čl. XV</w:t>
      </w:r>
      <w:r w:rsidRPr="0070037C">
        <w:rPr>
          <w:rFonts w:ascii="Arial" w:hAnsi="Arial" w:cs="Arial"/>
          <w:sz w:val="20"/>
          <w:szCs w:val="20"/>
          <w:lang w:eastAsia="en-US"/>
        </w:rPr>
        <w:t>. této smlouvy.</w:t>
      </w:r>
    </w:p>
    <w:p w14:paraId="02F6338F" w14:textId="77777777" w:rsidR="0004092B" w:rsidRPr="00AE6AD6" w:rsidRDefault="0004092B" w:rsidP="00AE6AD6">
      <w:pPr>
        <w:ind w:left="426"/>
        <w:jc w:val="both"/>
        <w:rPr>
          <w:rFonts w:ascii="Arial" w:hAnsi="Arial" w:cs="Arial"/>
          <w:sz w:val="20"/>
          <w:szCs w:val="20"/>
          <w:lang w:eastAsia="en-US"/>
        </w:rPr>
      </w:pPr>
    </w:p>
    <w:p w14:paraId="6377EADE" w14:textId="77777777" w:rsidR="0004092B" w:rsidRPr="0043783F" w:rsidRDefault="0004092B" w:rsidP="00AE6AD6">
      <w:pPr>
        <w:ind w:left="426"/>
        <w:jc w:val="both"/>
        <w:rPr>
          <w:rFonts w:ascii="Arial" w:hAnsi="Arial" w:cs="Arial"/>
          <w:iCs/>
          <w:sz w:val="20"/>
          <w:szCs w:val="20"/>
        </w:rPr>
      </w:pPr>
    </w:p>
    <w:p w14:paraId="7BE6E26B" w14:textId="77777777" w:rsidR="00B1032E" w:rsidRPr="0043783F" w:rsidRDefault="00F25E16"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547A3E">
      <w:pPr>
        <w:jc w:val="both"/>
        <w:rPr>
          <w:rFonts w:ascii="Arial" w:hAnsi="Arial" w:cs="Arial"/>
          <w:sz w:val="20"/>
          <w:szCs w:val="20"/>
        </w:rPr>
      </w:pPr>
    </w:p>
    <w:p w14:paraId="1EC8A504"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0F3B6D66" w14:textId="77777777" w:rsidR="00787314" w:rsidRPr="0043783F" w:rsidRDefault="00787314" w:rsidP="00BB0C63">
      <w:pPr>
        <w:jc w:val="both"/>
        <w:rPr>
          <w:rFonts w:ascii="Arial" w:hAnsi="Arial" w:cs="Arial"/>
          <w:sz w:val="20"/>
          <w:szCs w:val="20"/>
        </w:rPr>
      </w:pPr>
    </w:p>
    <w:p w14:paraId="75E0A3FD" w14:textId="57953AA4" w:rsidR="00787314" w:rsidRPr="0043783F" w:rsidRDefault="00DE2F6A"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odstavce </w:t>
      </w:r>
      <w:r w:rsidR="00972A73">
        <w:rPr>
          <w:rFonts w:ascii="Arial" w:hAnsi="Arial" w:cs="Arial"/>
          <w:sz w:val="20"/>
          <w:szCs w:val="20"/>
        </w:rPr>
        <w:t>je rozdělena na následující jednotliv</w:t>
      </w:r>
      <w:r w:rsidR="0004092B">
        <w:rPr>
          <w:rFonts w:ascii="Arial" w:hAnsi="Arial" w:cs="Arial"/>
          <w:sz w:val="20"/>
          <w:szCs w:val="20"/>
        </w:rPr>
        <w:t>á</w:t>
      </w:r>
      <w:r w:rsidR="00972A73">
        <w:rPr>
          <w:rFonts w:ascii="Arial" w:hAnsi="Arial" w:cs="Arial"/>
          <w:sz w:val="20"/>
          <w:szCs w:val="20"/>
        </w:rPr>
        <w:t xml:space="preserve"> samostatně fakturovaná dílčí plnění</w:t>
      </w:r>
      <w:r w:rsidR="00787314" w:rsidRPr="0043783F">
        <w:rPr>
          <w:rFonts w:ascii="Arial" w:hAnsi="Arial" w:cs="Arial"/>
          <w:sz w:val="20"/>
          <w:szCs w:val="20"/>
        </w:rPr>
        <w:t>:</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092DD7B6" w14:textId="77777777" w:rsidR="00317820" w:rsidRPr="00867FAD" w:rsidRDefault="00124CA0" w:rsidP="00E21EF3">
      <w:pPr>
        <w:numPr>
          <w:ilvl w:val="0"/>
          <w:numId w:val="43"/>
        </w:numPr>
        <w:tabs>
          <w:tab w:val="clear" w:pos="1440"/>
          <w:tab w:val="num" w:pos="993"/>
        </w:tabs>
        <w:ind w:hanging="731"/>
        <w:jc w:val="both"/>
        <w:rPr>
          <w:rFonts w:ascii="Arial" w:hAnsi="Arial" w:cs="Arial"/>
          <w:sz w:val="20"/>
          <w:szCs w:val="20"/>
        </w:rPr>
      </w:pPr>
      <w:r w:rsidRPr="00867FAD">
        <w:rPr>
          <w:rFonts w:ascii="Arial" w:hAnsi="Arial" w:cs="Arial"/>
          <w:sz w:val="20"/>
          <w:szCs w:val="20"/>
        </w:rPr>
        <w:t>Vy</w:t>
      </w:r>
      <w:r w:rsidR="00317820" w:rsidRPr="00867FAD">
        <w:rPr>
          <w:rFonts w:ascii="Arial" w:hAnsi="Arial" w:cs="Arial"/>
          <w:sz w:val="20"/>
          <w:szCs w:val="20"/>
        </w:rPr>
        <w:t>pracování projektové dokumentace pro územní rozhodnutí (DUR)</w:t>
      </w:r>
    </w:p>
    <w:p w14:paraId="3EB90AA1" w14:textId="77777777" w:rsidR="00317820" w:rsidRPr="00867FAD" w:rsidRDefault="00317820" w:rsidP="00317820">
      <w:pPr>
        <w:tabs>
          <w:tab w:val="left" w:pos="720"/>
          <w:tab w:val="right" w:pos="7380"/>
        </w:tabs>
        <w:jc w:val="both"/>
        <w:rPr>
          <w:rFonts w:ascii="Arial" w:hAnsi="Arial" w:cs="Arial"/>
          <w:sz w:val="20"/>
          <w:szCs w:val="20"/>
        </w:rPr>
      </w:pPr>
      <w:r w:rsidRPr="00867FAD">
        <w:rPr>
          <w:rFonts w:ascii="Arial" w:hAnsi="Arial" w:cs="Arial"/>
          <w:sz w:val="20"/>
          <w:szCs w:val="20"/>
        </w:rPr>
        <w:tab/>
        <w:t>Cena bez DPH</w:t>
      </w:r>
      <w:r w:rsidRPr="00867FAD">
        <w:rPr>
          <w:rFonts w:ascii="Arial" w:hAnsi="Arial" w:cs="Arial"/>
          <w:sz w:val="20"/>
          <w:szCs w:val="20"/>
        </w:rPr>
        <w:tab/>
      </w:r>
      <w:r w:rsidR="00E9669F" w:rsidRPr="00867FAD">
        <w:rPr>
          <w:rFonts w:ascii="Arial" w:hAnsi="Arial" w:cs="Arial"/>
          <w:sz w:val="20"/>
          <w:szCs w:val="20"/>
          <w:highlight w:val="yellow"/>
        </w:rPr>
        <w:t>__________</w:t>
      </w:r>
      <w:r w:rsidRPr="00867FAD">
        <w:rPr>
          <w:rFonts w:ascii="Arial" w:hAnsi="Arial" w:cs="Arial"/>
          <w:sz w:val="20"/>
          <w:szCs w:val="20"/>
        </w:rPr>
        <w:t xml:space="preserve"> Kč</w:t>
      </w:r>
    </w:p>
    <w:p w14:paraId="5BD98E17"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DPH stanovena dle aktuální výše 21 %</w:t>
      </w:r>
      <w:r w:rsidRPr="00966D14">
        <w:rPr>
          <w:rFonts w:ascii="Arial" w:hAnsi="Arial" w:cs="Arial"/>
          <w:sz w:val="20"/>
          <w:szCs w:val="20"/>
        </w:rPr>
        <w:tab/>
      </w:r>
      <w:r w:rsidR="00E9669F" w:rsidRPr="00966D14">
        <w:rPr>
          <w:rFonts w:ascii="Arial" w:hAnsi="Arial" w:cs="Arial"/>
          <w:sz w:val="20"/>
          <w:szCs w:val="20"/>
          <w:highlight w:val="yellow"/>
        </w:rPr>
        <w:t>__________</w:t>
      </w:r>
      <w:r w:rsidR="00E9669F" w:rsidRPr="00966D14">
        <w:rPr>
          <w:rFonts w:ascii="Arial" w:hAnsi="Arial" w:cs="Arial"/>
          <w:sz w:val="20"/>
          <w:szCs w:val="20"/>
        </w:rPr>
        <w:t xml:space="preserve"> </w:t>
      </w:r>
      <w:r w:rsidRPr="00966D14">
        <w:rPr>
          <w:rFonts w:ascii="Arial" w:hAnsi="Arial" w:cs="Arial"/>
          <w:sz w:val="20"/>
          <w:szCs w:val="20"/>
        </w:rPr>
        <w:t>Kč</w:t>
      </w:r>
    </w:p>
    <w:p w14:paraId="442CECC2"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Cena celkem včetně DPH</w:t>
      </w:r>
      <w:r w:rsidRPr="00966D14">
        <w:rPr>
          <w:rFonts w:ascii="Arial" w:hAnsi="Arial" w:cs="Arial"/>
          <w:sz w:val="20"/>
          <w:szCs w:val="20"/>
        </w:rPr>
        <w:tab/>
      </w:r>
      <w:r w:rsidR="00E9669F" w:rsidRPr="00966D14">
        <w:rPr>
          <w:rFonts w:ascii="Arial" w:hAnsi="Arial" w:cs="Arial"/>
          <w:sz w:val="20"/>
          <w:szCs w:val="20"/>
          <w:highlight w:val="yellow"/>
        </w:rPr>
        <w:t>__________</w:t>
      </w:r>
      <w:r w:rsidRPr="00966D14">
        <w:rPr>
          <w:rFonts w:ascii="Arial" w:hAnsi="Arial" w:cs="Arial"/>
          <w:sz w:val="20"/>
          <w:szCs w:val="20"/>
        </w:rPr>
        <w:t xml:space="preserve"> Kč</w:t>
      </w:r>
    </w:p>
    <w:p w14:paraId="0A83B79B" w14:textId="77777777" w:rsidR="00317820" w:rsidRPr="00966D14" w:rsidRDefault="00317820" w:rsidP="00317820">
      <w:pPr>
        <w:jc w:val="both"/>
        <w:rPr>
          <w:rFonts w:ascii="Arial" w:hAnsi="Arial" w:cs="Arial"/>
          <w:sz w:val="20"/>
          <w:szCs w:val="20"/>
        </w:rPr>
      </w:pPr>
    </w:p>
    <w:p w14:paraId="7A2762B6" w14:textId="2693820F"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stavební povolení (DSP)</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60ABFECC" w14:textId="77777777" w:rsidR="00787314" w:rsidRPr="00426021" w:rsidRDefault="00787314" w:rsidP="006B3645">
      <w:pPr>
        <w:tabs>
          <w:tab w:val="left" w:pos="720"/>
          <w:tab w:val="right" w:pos="7380"/>
        </w:tabs>
        <w:jc w:val="both"/>
        <w:rPr>
          <w:rFonts w:ascii="Arial" w:hAnsi="Arial" w:cs="Arial"/>
          <w:sz w:val="20"/>
          <w:szCs w:val="20"/>
        </w:rPr>
      </w:pPr>
    </w:p>
    <w:p w14:paraId="415AB7DE" w14:textId="187C268C" w:rsidR="00B6222A" w:rsidRPr="00426021" w:rsidRDefault="00972A73" w:rsidP="009D1F3E">
      <w:pPr>
        <w:numPr>
          <w:ilvl w:val="0"/>
          <w:numId w:val="43"/>
        </w:numPr>
        <w:tabs>
          <w:tab w:val="clear" w:pos="1440"/>
          <w:tab w:val="num" w:pos="993"/>
        </w:tabs>
        <w:ind w:left="993" w:hanging="284"/>
        <w:jc w:val="both"/>
        <w:rPr>
          <w:rFonts w:ascii="Arial" w:hAnsi="Arial" w:cs="Arial"/>
          <w:sz w:val="20"/>
          <w:szCs w:val="20"/>
        </w:rPr>
      </w:pPr>
      <w:r>
        <w:rPr>
          <w:rFonts w:ascii="Arial" w:hAnsi="Arial" w:cs="Arial"/>
          <w:sz w:val="20"/>
          <w:szCs w:val="20"/>
        </w:rPr>
        <w:t>Předání povolujících správních rozhodnutí 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47AD13D" w14:textId="77777777" w:rsidR="00B6222A" w:rsidRPr="00426021" w:rsidRDefault="00B6222A" w:rsidP="006B3645">
      <w:pPr>
        <w:tabs>
          <w:tab w:val="left" w:pos="720"/>
          <w:tab w:val="right" w:pos="7380"/>
        </w:tabs>
        <w:jc w:val="both"/>
        <w:rPr>
          <w:rFonts w:ascii="Arial" w:hAnsi="Arial" w:cs="Arial"/>
          <w:sz w:val="20"/>
          <w:szCs w:val="20"/>
        </w:rPr>
      </w:pPr>
    </w:p>
    <w:p w14:paraId="76B9CC93" w14:textId="77777777"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/DPS)</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1F5D91C5" w:rsidR="006B3645"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3AE06C9" w14:textId="77777777" w:rsidR="009D1F3E" w:rsidRPr="0043783F" w:rsidRDefault="009D1F3E" w:rsidP="006B3645">
      <w:pPr>
        <w:tabs>
          <w:tab w:val="left" w:pos="720"/>
          <w:tab w:val="right" w:pos="7380"/>
        </w:tabs>
        <w:jc w:val="both"/>
        <w:rPr>
          <w:rFonts w:ascii="Arial" w:hAnsi="Arial" w:cs="Arial"/>
          <w:sz w:val="20"/>
          <w:szCs w:val="20"/>
        </w:rPr>
      </w:pPr>
    </w:p>
    <w:p w14:paraId="37E067FE" w14:textId="7E8B6866" w:rsidR="00787314" w:rsidRPr="00286A44" w:rsidRDefault="00787314" w:rsidP="00AE6AD6">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E5C6FCB" w14:textId="17F9E2D1" w:rsidR="00DF35D5" w:rsidRDefault="00787314" w:rsidP="009247DB">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972A73">
        <w:rPr>
          <w:rFonts w:ascii="Arial" w:hAnsi="Arial" w:cs="Arial"/>
          <w:sz w:val="20"/>
          <w:szCs w:val="20"/>
        </w:rPr>
        <w:t xml:space="preserve"> za výkon činnosti</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sidR="00DF35D5">
        <w:rPr>
          <w:rFonts w:ascii="Arial" w:hAnsi="Arial" w:cs="Arial"/>
          <w:sz w:val="20"/>
          <w:szCs w:val="20"/>
        </w:rPr>
        <w:t>/hod</w:t>
      </w:r>
      <w:r w:rsidR="00DF35D5">
        <w:rPr>
          <w:rFonts w:ascii="Arial" w:hAnsi="Arial" w:cs="Arial"/>
          <w:sz w:val="20"/>
          <w:szCs w:val="20"/>
        </w:rPr>
        <w:tab/>
      </w:r>
    </w:p>
    <w:p w14:paraId="1A379CE7" w14:textId="71899B86" w:rsidR="00972A73" w:rsidRDefault="00DF35D5" w:rsidP="006B3645">
      <w:pPr>
        <w:tabs>
          <w:tab w:val="left" w:pos="720"/>
          <w:tab w:val="right" w:pos="7380"/>
        </w:tabs>
        <w:jc w:val="both"/>
        <w:rPr>
          <w:rFonts w:ascii="Arial" w:hAnsi="Arial" w:cs="Arial"/>
          <w:sz w:val="20"/>
          <w:szCs w:val="20"/>
        </w:rPr>
      </w:pPr>
      <w:r>
        <w:rPr>
          <w:rFonts w:ascii="Arial" w:hAnsi="Arial" w:cs="Arial"/>
          <w:sz w:val="20"/>
          <w:szCs w:val="20"/>
        </w:rPr>
        <w:tab/>
      </w:r>
      <w:r w:rsidR="000129DC">
        <w:rPr>
          <w:rFonts w:ascii="Arial" w:hAnsi="Arial" w:cs="Arial"/>
          <w:sz w:val="20"/>
          <w:szCs w:val="20"/>
        </w:rPr>
        <w:t>Náh</w:t>
      </w:r>
      <w:r>
        <w:rPr>
          <w:rFonts w:ascii="Arial" w:hAnsi="Arial" w:cs="Arial"/>
          <w:sz w:val="20"/>
          <w:szCs w:val="20"/>
        </w:rPr>
        <w:t>rada účelně vynaložených nákladů na dopravu</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szCs w:val="20"/>
        </w:rPr>
        <w:t>/km</w:t>
      </w:r>
    </w:p>
    <w:p w14:paraId="19E0D4AA" w14:textId="34D19EC2" w:rsidR="00286A44" w:rsidRDefault="00972A73" w:rsidP="006B3645">
      <w:pPr>
        <w:tabs>
          <w:tab w:val="left" w:pos="720"/>
          <w:tab w:val="right" w:pos="7380"/>
        </w:tabs>
        <w:jc w:val="both"/>
        <w:rPr>
          <w:rFonts w:ascii="Arial" w:hAnsi="Arial" w:cs="Arial"/>
          <w:sz w:val="20"/>
          <w:szCs w:val="20"/>
        </w:rPr>
      </w:pPr>
      <w:r>
        <w:rPr>
          <w:rFonts w:ascii="Arial" w:hAnsi="Arial" w:cs="Arial"/>
          <w:sz w:val="20"/>
          <w:szCs w:val="20"/>
        </w:rPr>
        <w:tab/>
      </w:r>
      <w:r w:rsidR="00286A44">
        <w:rPr>
          <w:rFonts w:ascii="Arial" w:hAnsi="Arial" w:cs="Arial"/>
          <w:sz w:val="20"/>
          <w:szCs w:val="20"/>
        </w:rPr>
        <w:t>Maximální cena za provádění autorského dozoru bez DPH</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Pr>
          <w:rFonts w:ascii="Arial" w:hAnsi="Arial" w:cs="Arial"/>
          <w:sz w:val="20"/>
          <w:szCs w:val="20"/>
        </w:rPr>
        <w:tab/>
      </w:r>
    </w:p>
    <w:p w14:paraId="332C6FF0" w14:textId="10CF320E" w:rsidR="00DF35D5" w:rsidRPr="0043783F" w:rsidRDefault="00286A44">
      <w:pPr>
        <w:tabs>
          <w:tab w:val="left" w:pos="720"/>
          <w:tab w:val="right" w:pos="7380"/>
        </w:tabs>
        <w:jc w:val="both"/>
        <w:rPr>
          <w:rFonts w:ascii="Arial" w:hAnsi="Arial" w:cs="Arial"/>
          <w:sz w:val="20"/>
          <w:szCs w:val="20"/>
        </w:rPr>
      </w:pPr>
      <w:r>
        <w:rPr>
          <w:rFonts w:ascii="Arial" w:hAnsi="Arial" w:cs="Arial"/>
          <w:sz w:val="20"/>
          <w:szCs w:val="20"/>
        </w:rPr>
        <w:tab/>
      </w:r>
      <w:r w:rsidR="006B3645" w:rsidRPr="0043783F">
        <w:rPr>
          <w:rFonts w:ascii="Arial" w:hAnsi="Arial" w:cs="Arial"/>
          <w:sz w:val="20"/>
          <w:szCs w:val="20"/>
        </w:rPr>
        <w:t>DPH</w:t>
      </w:r>
      <w:r>
        <w:rPr>
          <w:rFonts w:ascii="Arial" w:hAnsi="Arial" w:cs="Arial"/>
          <w:sz w:val="20"/>
          <w:szCs w:val="20"/>
        </w:rPr>
        <w:t xml:space="preserve"> z maximální ceny</w:t>
      </w:r>
      <w:r w:rsidR="006B3645" w:rsidRPr="0043783F">
        <w:rPr>
          <w:rFonts w:ascii="Arial" w:hAnsi="Arial" w:cs="Arial"/>
          <w:sz w:val="20"/>
          <w:szCs w:val="20"/>
        </w:rPr>
        <w:t xml:space="preserve"> stanovena dle aktuální výše 21 %</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p>
    <w:p w14:paraId="2084B25F" w14:textId="1E59C7F6" w:rsidR="00286A44" w:rsidRDefault="00DF35D5" w:rsidP="00AE6AD6">
      <w:pPr>
        <w:tabs>
          <w:tab w:val="left" w:pos="720"/>
          <w:tab w:val="right" w:pos="7380"/>
        </w:tabs>
        <w:jc w:val="both"/>
      </w:pPr>
      <w:r>
        <w:rPr>
          <w:rFonts w:ascii="Arial" w:hAnsi="Arial" w:cs="Arial"/>
          <w:sz w:val="20"/>
          <w:szCs w:val="20"/>
        </w:rPr>
        <w:tab/>
      </w:r>
      <w:r w:rsidR="00286A44">
        <w:rPr>
          <w:rFonts w:ascii="Arial" w:hAnsi="Arial" w:cs="Arial"/>
          <w:sz w:val="20"/>
        </w:rPr>
        <w:t xml:space="preserve">Maximální cena </w:t>
      </w:r>
      <w:r w:rsidR="006B3645" w:rsidRPr="0043783F">
        <w:rPr>
          <w:rFonts w:ascii="Arial" w:hAnsi="Arial" w:cs="Arial"/>
          <w:sz w:val="20"/>
          <w:szCs w:val="20"/>
        </w:rPr>
        <w:t>celkem včetně DPH</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rPr>
        <w:tab/>
      </w:r>
      <w:r>
        <w:rPr>
          <w:rFonts w:ascii="Arial" w:hAnsi="Arial" w:cs="Arial"/>
          <w:sz w:val="20"/>
        </w:rPr>
        <w:tab/>
      </w:r>
    </w:p>
    <w:p w14:paraId="12AB76F0" w14:textId="6479E88B" w:rsidR="00687517" w:rsidRDefault="00687517" w:rsidP="00AE6AD6">
      <w:pPr>
        <w:pStyle w:val="text"/>
        <w:spacing w:before="0" w:line="240" w:lineRule="auto"/>
        <w:rPr>
          <w:rFonts w:ascii="Arial" w:hAnsi="Arial" w:cs="Arial"/>
          <w:sz w:val="20"/>
        </w:rPr>
      </w:pPr>
    </w:p>
    <w:p w14:paraId="09E164F3" w14:textId="6CB91019"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35D6BB6F"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lastRenderedPageBreak/>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62FCBD6E" w14:textId="6CC5E156" w:rsidR="00CD0BD8"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9D1F3E">
        <w:rPr>
          <w:rFonts w:ascii="Arial" w:hAnsi="Arial" w:cs="Arial"/>
          <w:sz w:val="20"/>
          <w:szCs w:val="20"/>
        </w:rPr>
        <w:t xml:space="preserve">díla </w:t>
      </w:r>
      <w:r w:rsidR="00DF35D5">
        <w:rPr>
          <w:rFonts w:ascii="Arial" w:hAnsi="Arial" w:cs="Arial"/>
          <w:sz w:val="20"/>
          <w:szCs w:val="20"/>
        </w:rPr>
        <w:t>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04092B">
        <w:rPr>
          <w:rFonts w:ascii="Arial" w:hAnsi="Arial" w:cs="Arial"/>
          <w:sz w:val="20"/>
          <w:szCs w:val="20"/>
        </w:rPr>
        <w:t>,</w:t>
      </w:r>
      <w:r w:rsidR="00DF35D5">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37EE11E" w14:textId="586169ED" w:rsidR="00C955E5" w:rsidRPr="00C955E5" w:rsidRDefault="00C955E5" w:rsidP="00C955E5">
      <w:pPr>
        <w:numPr>
          <w:ilvl w:val="0"/>
          <w:numId w:val="24"/>
        </w:numPr>
        <w:ind w:left="426" w:hanging="426"/>
        <w:jc w:val="both"/>
        <w:rPr>
          <w:rFonts w:ascii="Arial" w:hAnsi="Arial" w:cs="Arial"/>
          <w:sz w:val="20"/>
          <w:szCs w:val="20"/>
        </w:rPr>
      </w:pPr>
      <w:r>
        <w:rPr>
          <w:rFonts w:ascii="Arial" w:hAnsi="Arial" w:cs="Arial"/>
          <w:sz w:val="20"/>
          <w:szCs w:val="20"/>
        </w:rPr>
        <w:t xml:space="preserve">Zhotovitel </w:t>
      </w:r>
      <w:r w:rsidRPr="00201CC0">
        <w:rPr>
          <w:rFonts w:ascii="Arial" w:hAnsi="Arial" w:cs="Arial"/>
          <w:sz w:val="20"/>
          <w:szCs w:val="20"/>
        </w:rPr>
        <w:t>tímto výslovně přijímá nebezpečí změny okolností ve smyslu ustanovení § 2620 odst. 2 občanského zákoníku, a to nebezpečí změny ceny vstupních materiálů, prací a dalších položek souvisejících s plněním zhotovitele dle této Smlouvy.</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5D774B">
      <w:pPr>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547A3E">
      <w:pPr>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2752D46" w14:textId="5EC0D47F"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 xml:space="preserve">provedení profesních výkonů při přípravě zadání a obstarání vstupních podkladů včetně </w:t>
      </w:r>
      <w:r w:rsidRPr="00867FAD">
        <w:rPr>
          <w:rFonts w:ascii="Arial" w:hAnsi="Arial" w:cs="Arial"/>
          <w:sz w:val="20"/>
          <w:szCs w:val="20"/>
        </w:rPr>
        <w:t>dokončení a předání dokumentace pro územní rozhodnutí (DUR),</w:t>
      </w:r>
    </w:p>
    <w:p w14:paraId="7456C865" w14:textId="26A4F08B"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2. faktura – po řádném dokončení a předání dokumentace pro stavební a vodoprávní povolení (DSP),</w:t>
      </w:r>
    </w:p>
    <w:p w14:paraId="4052AF18" w14:textId="20ACC742"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3. faktura – po vydání </w:t>
      </w:r>
      <w:r w:rsidR="00016180">
        <w:rPr>
          <w:rFonts w:ascii="Arial" w:hAnsi="Arial" w:cs="Arial"/>
          <w:sz w:val="20"/>
          <w:szCs w:val="20"/>
        </w:rPr>
        <w:t>povolujících správních rozhodnutí s vyznačením nabytí právní moci</w:t>
      </w:r>
      <w:r w:rsidRPr="00867FAD">
        <w:rPr>
          <w:rFonts w:ascii="Arial" w:hAnsi="Arial" w:cs="Arial"/>
          <w:sz w:val="20"/>
          <w:szCs w:val="20"/>
        </w:rPr>
        <w:t>,</w:t>
      </w:r>
    </w:p>
    <w:p w14:paraId="3F1414D8" w14:textId="1F6502C0"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4. faktura – po řádném dokončení a předání dokumentace pro zadání/provádění stavby (DZS/DPS),</w:t>
      </w:r>
    </w:p>
    <w:p w14:paraId="0070763E" w14:textId="01273614" w:rsidR="00F25E16" w:rsidRPr="0043783F" w:rsidRDefault="006E5D7D" w:rsidP="006E5D7D">
      <w:pPr>
        <w:numPr>
          <w:ilvl w:val="1"/>
          <w:numId w:val="4"/>
        </w:numPr>
        <w:tabs>
          <w:tab w:val="clear" w:pos="1440"/>
        </w:tabs>
        <w:ind w:left="709" w:hanging="283"/>
        <w:jc w:val="both"/>
        <w:rPr>
          <w:rFonts w:ascii="Arial" w:hAnsi="Arial" w:cs="Arial"/>
          <w:sz w:val="20"/>
          <w:szCs w:val="20"/>
        </w:rPr>
      </w:pPr>
      <w:r w:rsidRPr="0043783F">
        <w:rPr>
          <w:rFonts w:ascii="Arial" w:hAnsi="Arial" w:cs="Arial"/>
          <w:sz w:val="20"/>
          <w:szCs w:val="20"/>
        </w:rPr>
        <w:t xml:space="preserve">5. faktura – v průběhu výstavby v závislosti na skutečném průběhu provedených prací </w:t>
      </w:r>
      <w:r w:rsidR="00BD430C">
        <w:rPr>
          <w:rFonts w:ascii="Arial" w:hAnsi="Arial" w:cs="Arial"/>
          <w:sz w:val="20"/>
          <w:szCs w:val="20"/>
        </w:rPr>
        <w:t>autorského dozoru</w:t>
      </w:r>
      <w:r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1050CD65"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772ACF2C"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7009E7D1" w:rsidR="00787314"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086C99">
        <w:rPr>
          <w:rFonts w:ascii="Arial" w:hAnsi="Arial" w:cs="Arial"/>
          <w:sz w:val="20"/>
          <w:szCs w:val="20"/>
        </w:rPr>
        <w:t xml:space="preserve">nové </w:t>
      </w:r>
      <w:r w:rsidRPr="0043783F">
        <w:rPr>
          <w:rFonts w:ascii="Arial" w:hAnsi="Arial" w:cs="Arial"/>
          <w:sz w:val="20"/>
          <w:szCs w:val="20"/>
        </w:rPr>
        <w:t xml:space="preserve">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470F26E0" w14:textId="0BECBBE0" w:rsidR="00AE377B" w:rsidRPr="00AE377B" w:rsidRDefault="00AE377B" w:rsidP="00AE377B">
      <w:pPr>
        <w:numPr>
          <w:ilvl w:val="0"/>
          <w:numId w:val="8"/>
        </w:numPr>
        <w:tabs>
          <w:tab w:val="clear" w:pos="720"/>
        </w:tabs>
        <w:ind w:left="426" w:hanging="426"/>
        <w:jc w:val="both"/>
        <w:rPr>
          <w:rFonts w:ascii="Arial" w:hAnsi="Arial" w:cs="Arial"/>
          <w:sz w:val="20"/>
          <w:szCs w:val="20"/>
        </w:rPr>
      </w:pPr>
      <w:r w:rsidRPr="00AE377B">
        <w:rPr>
          <w:rFonts w:ascii="Arial" w:hAnsi="Arial" w:cs="Arial"/>
          <w:sz w:val="20"/>
          <w:szCs w:val="20"/>
        </w:rPr>
        <w:t>Faktura je považována za uhrazenou v den, kdy byla fakturovaná částka odepsána z účtu objednatele.</w:t>
      </w:r>
    </w:p>
    <w:p w14:paraId="3C8191B0" w14:textId="1DB4871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51BEED39" w14:textId="543FD5CF"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086C99">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086C99">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5E378378" w14:textId="77777777" w:rsidR="00EB64F7" w:rsidRDefault="00EB64F7" w:rsidP="00AE6AD6">
      <w:pPr>
        <w:rPr>
          <w:rFonts w:ascii="Arial" w:hAnsi="Arial" w:cs="Arial"/>
          <w:b/>
          <w:sz w:val="20"/>
          <w:szCs w:val="20"/>
        </w:rPr>
      </w:pPr>
    </w:p>
    <w:p w14:paraId="68ED9B63" w14:textId="77777777" w:rsidR="00EB64F7" w:rsidRDefault="00EB64F7" w:rsidP="00547A3E">
      <w:pPr>
        <w:jc w:val="center"/>
        <w:rPr>
          <w:rFonts w:ascii="Arial" w:hAnsi="Arial" w:cs="Arial"/>
          <w:b/>
          <w:sz w:val="20"/>
          <w:szCs w:val="20"/>
        </w:rPr>
      </w:pPr>
    </w:p>
    <w:p w14:paraId="45F44759" w14:textId="77777777" w:rsidR="009247DB" w:rsidRDefault="009247DB" w:rsidP="00547A3E">
      <w:pPr>
        <w:jc w:val="center"/>
        <w:rPr>
          <w:rFonts w:ascii="Arial" w:hAnsi="Arial" w:cs="Arial"/>
          <w:b/>
          <w:sz w:val="20"/>
          <w:szCs w:val="20"/>
        </w:rPr>
      </w:pPr>
    </w:p>
    <w:p w14:paraId="7266824F" w14:textId="77777777" w:rsidR="009247DB" w:rsidRDefault="009247DB" w:rsidP="00547A3E">
      <w:pPr>
        <w:jc w:val="center"/>
        <w:rPr>
          <w:rFonts w:ascii="Arial" w:hAnsi="Arial" w:cs="Arial"/>
          <w:b/>
          <w:sz w:val="20"/>
          <w:szCs w:val="20"/>
        </w:rPr>
      </w:pPr>
    </w:p>
    <w:p w14:paraId="20F07033" w14:textId="5BDE18B3" w:rsidR="00054889" w:rsidRPr="0043783F" w:rsidRDefault="001D3B60" w:rsidP="00547A3E">
      <w:pPr>
        <w:jc w:val="center"/>
        <w:rPr>
          <w:rFonts w:ascii="Arial" w:hAnsi="Arial" w:cs="Arial"/>
          <w:b/>
          <w:sz w:val="20"/>
          <w:szCs w:val="20"/>
        </w:rPr>
      </w:pPr>
      <w:r w:rsidRPr="0043783F">
        <w:rPr>
          <w:rFonts w:ascii="Arial" w:hAnsi="Arial" w:cs="Arial"/>
          <w:b/>
          <w:sz w:val="20"/>
          <w:szCs w:val="20"/>
        </w:rPr>
        <w:lastRenderedPageBreak/>
        <w:t>X. Předání a převzetí díla</w:t>
      </w:r>
    </w:p>
    <w:p w14:paraId="430D10EB" w14:textId="77777777" w:rsidR="00A16984" w:rsidRPr="0043783F" w:rsidRDefault="00A16984" w:rsidP="00547A3E">
      <w:pPr>
        <w:jc w:val="both"/>
        <w:rPr>
          <w:rFonts w:ascii="Arial" w:hAnsi="Arial" w:cs="Arial"/>
          <w:sz w:val="20"/>
          <w:szCs w:val="20"/>
        </w:rPr>
      </w:pPr>
    </w:p>
    <w:p w14:paraId="756C92C7" w14:textId="50117E21" w:rsidR="00515945" w:rsidRPr="00FC3CF4"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Závazek zhotovitele </w:t>
      </w:r>
      <w:r>
        <w:rPr>
          <w:rFonts w:ascii="Arial" w:hAnsi="Arial" w:cs="Arial"/>
          <w:sz w:val="20"/>
          <w:szCs w:val="20"/>
        </w:rPr>
        <w:t xml:space="preserve">řádně </w:t>
      </w:r>
      <w:r w:rsidRPr="0043783F">
        <w:rPr>
          <w:rFonts w:ascii="Arial" w:hAnsi="Arial" w:cs="Arial"/>
          <w:sz w:val="20"/>
          <w:szCs w:val="20"/>
        </w:rPr>
        <w:t xml:space="preserve">provést dílo je splněn </w:t>
      </w:r>
      <w:r>
        <w:rPr>
          <w:rFonts w:ascii="Arial" w:hAnsi="Arial" w:cs="Arial"/>
          <w:sz w:val="20"/>
          <w:szCs w:val="20"/>
        </w:rPr>
        <w:t>do</w:t>
      </w:r>
      <w:r w:rsidRPr="0043783F">
        <w:rPr>
          <w:rFonts w:ascii="Arial" w:hAnsi="Arial" w:cs="Arial"/>
          <w:sz w:val="20"/>
          <w:szCs w:val="20"/>
        </w:rPr>
        <w:t>končením</w:t>
      </w:r>
      <w:r>
        <w:rPr>
          <w:rFonts w:ascii="Arial" w:hAnsi="Arial" w:cs="Arial"/>
          <w:sz w:val="20"/>
          <w:szCs w:val="20"/>
        </w:rPr>
        <w:t xml:space="preserve"> všech činností dle čl. IV této smlouvy a protokolárním předáním všech požadovaných výstupů dle čl. IV </w:t>
      </w:r>
      <w:proofErr w:type="gramStart"/>
      <w:r>
        <w:rPr>
          <w:rFonts w:ascii="Arial" w:hAnsi="Arial" w:cs="Arial"/>
          <w:sz w:val="20"/>
          <w:szCs w:val="20"/>
        </w:rPr>
        <w:t>této</w:t>
      </w:r>
      <w:proofErr w:type="gramEnd"/>
      <w:r w:rsidR="009247DB">
        <w:rPr>
          <w:rFonts w:ascii="Arial" w:hAnsi="Arial" w:cs="Arial"/>
          <w:sz w:val="20"/>
          <w:szCs w:val="20"/>
        </w:rPr>
        <w:t xml:space="preserve"> </w:t>
      </w:r>
      <w:r>
        <w:rPr>
          <w:rFonts w:ascii="Arial" w:hAnsi="Arial" w:cs="Arial"/>
          <w:sz w:val="20"/>
          <w:szCs w:val="20"/>
        </w:rPr>
        <w:t>smlouvy (dále také jako „</w:t>
      </w:r>
      <w:r w:rsidRPr="009465C1">
        <w:rPr>
          <w:rFonts w:ascii="Arial" w:hAnsi="Arial" w:cs="Arial"/>
          <w:b/>
          <w:sz w:val="20"/>
          <w:szCs w:val="20"/>
        </w:rPr>
        <w:t>výstupy</w:t>
      </w:r>
      <w:r>
        <w:rPr>
          <w:rFonts w:ascii="Arial" w:hAnsi="Arial" w:cs="Arial"/>
          <w:sz w:val="20"/>
          <w:szCs w:val="20"/>
        </w:rPr>
        <w:t xml:space="preserve">“) bez jakýchkoliv vad a nedodělků </w:t>
      </w:r>
      <w:r w:rsidRPr="0043783F">
        <w:rPr>
          <w:rFonts w:ascii="Arial" w:hAnsi="Arial" w:cs="Arial"/>
          <w:sz w:val="20"/>
          <w:szCs w:val="20"/>
        </w:rPr>
        <w:t xml:space="preserve">objednateli. </w:t>
      </w:r>
    </w:p>
    <w:p w14:paraId="6147D17B"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Pr="0043783F">
        <w:rPr>
          <w:rFonts w:ascii="Arial" w:hAnsi="Arial" w:cs="Arial"/>
          <w:sz w:val="20"/>
          <w:szCs w:val="20"/>
        </w:rPr>
        <w:t xml:space="preserve">hotovitel povinen </w:t>
      </w:r>
      <w:r>
        <w:rPr>
          <w:rFonts w:ascii="Arial" w:hAnsi="Arial" w:cs="Arial"/>
          <w:sz w:val="20"/>
          <w:szCs w:val="20"/>
        </w:rPr>
        <w:t>přípravu</w:t>
      </w:r>
      <w:r w:rsidRPr="0043783F">
        <w:rPr>
          <w:rFonts w:ascii="Arial" w:hAnsi="Arial" w:cs="Arial"/>
          <w:sz w:val="20"/>
          <w:szCs w:val="20"/>
        </w:rPr>
        <w:t xml:space="preserve"> </w:t>
      </w:r>
      <w:r>
        <w:rPr>
          <w:rFonts w:ascii="Arial" w:hAnsi="Arial" w:cs="Arial"/>
          <w:sz w:val="20"/>
          <w:szCs w:val="20"/>
        </w:rPr>
        <w:t xml:space="preserve">každého výstupu </w:t>
      </w:r>
      <w:r w:rsidRPr="0043783F">
        <w:rPr>
          <w:rFonts w:ascii="Arial" w:hAnsi="Arial" w:cs="Arial"/>
          <w:sz w:val="20"/>
          <w:szCs w:val="20"/>
        </w:rPr>
        <w:t xml:space="preserve">konzultovat s objednatelem a jeho připomínky </w:t>
      </w:r>
      <w:r>
        <w:rPr>
          <w:rFonts w:ascii="Arial" w:hAnsi="Arial" w:cs="Arial"/>
          <w:sz w:val="20"/>
          <w:szCs w:val="20"/>
        </w:rPr>
        <w:t>zohlednit při dalším postupu</w:t>
      </w:r>
      <w:r w:rsidRPr="0043783F">
        <w:rPr>
          <w:rFonts w:ascii="Arial" w:hAnsi="Arial" w:cs="Arial"/>
          <w:sz w:val="20"/>
          <w:szCs w:val="20"/>
        </w:rPr>
        <w:t>.</w:t>
      </w:r>
      <w:r>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1B3C38D2" w14:textId="253E47A2" w:rsidR="00515945"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Pr>
          <w:rFonts w:ascii="Arial" w:hAnsi="Arial" w:cs="Arial"/>
          <w:sz w:val="20"/>
          <w:szCs w:val="20"/>
        </w:rPr>
        <w:t xml:space="preserve"> oznámí objednateli dokončení každého výstupu a</w:t>
      </w:r>
      <w:r w:rsidRPr="0043783F">
        <w:rPr>
          <w:rFonts w:ascii="Arial" w:hAnsi="Arial" w:cs="Arial"/>
          <w:sz w:val="20"/>
          <w:szCs w:val="20"/>
        </w:rPr>
        <w:t xml:space="preserve"> předloží objednateli </w:t>
      </w:r>
      <w:r>
        <w:rPr>
          <w:rFonts w:ascii="Arial" w:hAnsi="Arial" w:cs="Arial"/>
          <w:sz w:val="20"/>
          <w:szCs w:val="20"/>
        </w:rPr>
        <w:t>alespoň jedno vyhotovení takového výstupu, to vše nejpozději 10 pracovních dnů přede dnem dokončení příslušné části díla dle čl. VII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 této smlouvy.</w:t>
      </w:r>
    </w:p>
    <w:p w14:paraId="705CA1A9" w14:textId="2FFA49B5" w:rsidR="00515945" w:rsidRPr="0043783F" w:rsidRDefault="004D419B"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15945">
        <w:rPr>
          <w:rFonts w:ascii="Arial" w:hAnsi="Arial" w:cs="Arial"/>
          <w:sz w:val="20"/>
          <w:szCs w:val="20"/>
        </w:rPr>
        <w:t xml:space="preserve"> je oprávněn odmítnout převzetí výstupu, pokud výstup není proveden v souladu s touto smlouvou.</w:t>
      </w:r>
    </w:p>
    <w:p w14:paraId="2CB2B447" w14:textId="6420FDC5"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w:t>
      </w:r>
      <w:r w:rsidR="00BF1E54">
        <w:rPr>
          <w:rFonts w:ascii="Arial" w:hAnsi="Arial" w:cs="Arial"/>
          <w:sz w:val="20"/>
          <w:szCs w:val="20"/>
        </w:rPr>
        <w:t>í</w:t>
      </w:r>
      <w:r>
        <w:rPr>
          <w:rFonts w:ascii="Arial" w:hAnsi="Arial" w:cs="Arial"/>
          <w:sz w:val="20"/>
          <w:szCs w:val="20"/>
        </w:rPr>
        <w:t xml:space="preserve"> po jednom stejnopisu)</w:t>
      </w:r>
      <w:r w:rsidRPr="0043783F">
        <w:rPr>
          <w:rFonts w:ascii="Arial" w:hAnsi="Arial" w:cs="Arial"/>
          <w:sz w:val="20"/>
          <w:szCs w:val="20"/>
        </w:rPr>
        <w:t>.</w:t>
      </w:r>
    </w:p>
    <w:p w14:paraId="5EBAC036"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Pr>
          <w:rFonts w:ascii="Arial" w:hAnsi="Arial" w:cs="Arial"/>
          <w:sz w:val="20"/>
          <w:szCs w:val="20"/>
        </w:rPr>
        <w:t>včetně</w:t>
      </w:r>
      <w:r w:rsidRPr="0043783F">
        <w:rPr>
          <w:rFonts w:ascii="Arial" w:hAnsi="Arial" w:cs="Arial"/>
          <w:sz w:val="20"/>
          <w:szCs w:val="20"/>
        </w:rPr>
        <w:t xml:space="preserve"> jejich odůvodnění</w:t>
      </w:r>
      <w:r>
        <w:rPr>
          <w:rFonts w:ascii="Arial" w:hAnsi="Arial" w:cs="Arial"/>
          <w:sz w:val="20"/>
          <w:szCs w:val="20"/>
        </w:rPr>
        <w:t>, případně také navrhované řešení,</w:t>
      </w:r>
      <w:r w:rsidRPr="0043783F">
        <w:rPr>
          <w:rFonts w:ascii="Arial" w:hAnsi="Arial" w:cs="Arial"/>
          <w:sz w:val="20"/>
          <w:szCs w:val="20"/>
        </w:rPr>
        <w:t xml:space="preserve"> a</w:t>
      </w:r>
      <w:r>
        <w:rPr>
          <w:rFonts w:ascii="Arial" w:hAnsi="Arial" w:cs="Arial"/>
          <w:sz w:val="20"/>
          <w:szCs w:val="20"/>
        </w:rPr>
        <w:t> </w:t>
      </w:r>
      <w:r w:rsidRPr="0043783F">
        <w:rPr>
          <w:rFonts w:ascii="Arial" w:hAnsi="Arial" w:cs="Arial"/>
          <w:sz w:val="20"/>
          <w:szCs w:val="20"/>
        </w:rPr>
        <w:t>dohodnou náhradní termín předání</w:t>
      </w:r>
      <w:r>
        <w:rPr>
          <w:rFonts w:ascii="Arial" w:hAnsi="Arial" w:cs="Arial"/>
          <w:sz w:val="20"/>
          <w:szCs w:val="20"/>
        </w:rPr>
        <w:t xml:space="preserve"> takového výstupu</w:t>
      </w:r>
      <w:r w:rsidRPr="0043783F">
        <w:rPr>
          <w:rFonts w:ascii="Arial" w:hAnsi="Arial" w:cs="Arial"/>
          <w:sz w:val="20"/>
          <w:szCs w:val="20"/>
        </w:rPr>
        <w:t>.</w:t>
      </w:r>
    </w:p>
    <w:p w14:paraId="3D6CCF34"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Místem předání a převzetí</w:t>
      </w:r>
      <w:r>
        <w:rPr>
          <w:rFonts w:ascii="Arial" w:hAnsi="Arial" w:cs="Arial"/>
          <w:sz w:val="20"/>
          <w:szCs w:val="20"/>
        </w:rPr>
        <w:t xml:space="preserve"> jakéhokoli výstupu</w:t>
      </w:r>
      <w:r w:rsidRPr="0043783F">
        <w:rPr>
          <w:rFonts w:ascii="Arial" w:hAnsi="Arial" w:cs="Arial"/>
          <w:sz w:val="20"/>
          <w:szCs w:val="20"/>
        </w:rPr>
        <w:t xml:space="preserve"> je sídlo objednatele uvedené v záhlaví </w:t>
      </w:r>
      <w:r>
        <w:rPr>
          <w:rFonts w:ascii="Arial" w:hAnsi="Arial" w:cs="Arial"/>
          <w:sz w:val="20"/>
          <w:szCs w:val="20"/>
        </w:rPr>
        <w:t xml:space="preserve">této </w:t>
      </w:r>
      <w:r w:rsidRPr="0043783F">
        <w:rPr>
          <w:rFonts w:ascii="Arial" w:hAnsi="Arial" w:cs="Arial"/>
          <w:sz w:val="20"/>
          <w:szCs w:val="20"/>
        </w:rPr>
        <w:t>smlouvy.</w:t>
      </w:r>
    </w:p>
    <w:p w14:paraId="3A9AC044" w14:textId="77777777" w:rsidR="00054889" w:rsidRPr="0043783F" w:rsidRDefault="00054889" w:rsidP="00547A3E">
      <w:pPr>
        <w:jc w:val="both"/>
        <w:rPr>
          <w:rFonts w:ascii="Arial" w:hAnsi="Arial" w:cs="Arial"/>
          <w:sz w:val="20"/>
          <w:szCs w:val="20"/>
        </w:rPr>
      </w:pPr>
    </w:p>
    <w:p w14:paraId="5DCED0D6" w14:textId="46C09A50"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AA1A62">
        <w:rPr>
          <w:rFonts w:ascii="Arial" w:hAnsi="Arial" w:cs="Arial"/>
          <w:b/>
          <w:sz w:val="20"/>
          <w:szCs w:val="20"/>
        </w:rPr>
        <w:t>, za škodu a dodatečné náklady</w:t>
      </w:r>
    </w:p>
    <w:p w14:paraId="622E7D4E" w14:textId="77777777" w:rsidR="00A16984" w:rsidRPr="0043783F" w:rsidRDefault="00A16984" w:rsidP="00547A3E">
      <w:pPr>
        <w:jc w:val="both"/>
        <w:rPr>
          <w:rFonts w:ascii="Arial" w:hAnsi="Arial" w:cs="Arial"/>
          <w:sz w:val="20"/>
          <w:szCs w:val="20"/>
        </w:rPr>
      </w:pPr>
    </w:p>
    <w:p w14:paraId="7FFC6D69" w14:textId="4E23781E"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zodpovídá za vady </w:t>
      </w:r>
      <w:r>
        <w:rPr>
          <w:rFonts w:ascii="Arial" w:hAnsi="Arial" w:cs="Arial"/>
          <w:sz w:val="20"/>
          <w:szCs w:val="20"/>
        </w:rPr>
        <w:t xml:space="preserve">díla nebo jeho části </w:t>
      </w:r>
      <w:r w:rsidRPr="0043783F">
        <w:rPr>
          <w:rFonts w:ascii="Arial" w:hAnsi="Arial" w:cs="Arial"/>
          <w:sz w:val="20"/>
          <w:szCs w:val="20"/>
        </w:rPr>
        <w:t xml:space="preserve">dle </w:t>
      </w:r>
      <w:r>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ustanovení občanského zákoníku, jež</w:t>
      </w:r>
      <w:r>
        <w:rPr>
          <w:rFonts w:ascii="Arial" w:hAnsi="Arial" w:cs="Arial"/>
          <w:sz w:val="20"/>
          <w:szCs w:val="20"/>
        </w:rPr>
        <w:t> </w:t>
      </w:r>
      <w:r w:rsidRPr="0043783F">
        <w:rPr>
          <w:rFonts w:ascii="Arial" w:hAnsi="Arial" w:cs="Arial"/>
          <w:sz w:val="20"/>
          <w:szCs w:val="20"/>
        </w:rPr>
        <w:t>má dílo</w:t>
      </w:r>
      <w:r>
        <w:rPr>
          <w:rFonts w:ascii="Arial" w:hAnsi="Arial" w:cs="Arial"/>
          <w:sz w:val="20"/>
          <w:szCs w:val="20"/>
        </w:rPr>
        <w:t xml:space="preserve"> nebo jeho část</w:t>
      </w:r>
      <w:r w:rsidRPr="0043783F">
        <w:rPr>
          <w:rFonts w:ascii="Arial" w:hAnsi="Arial" w:cs="Arial"/>
          <w:sz w:val="20"/>
          <w:szCs w:val="20"/>
        </w:rPr>
        <w:t xml:space="preserve"> v době předání.</w:t>
      </w:r>
      <w:r>
        <w:rPr>
          <w:rFonts w:ascii="Arial" w:hAnsi="Arial" w:cs="Arial"/>
          <w:sz w:val="20"/>
          <w:szCs w:val="20"/>
        </w:rPr>
        <w:t xml:space="preserve"> Vadou se pro účely této smlouvy rozumí také jakákoli odchylka v kvalitě, rozsahu nebo parametrech díla nebo jeho části stanovených touto smlouvou nebo obecně závaznými předpisy či obecně závaznými technickými normami, zejména pokud dílo nebo jeho část není provedena s odbornou péč</w:t>
      </w:r>
      <w:r w:rsidR="009247DB">
        <w:rPr>
          <w:rFonts w:ascii="Arial" w:hAnsi="Arial" w:cs="Arial"/>
          <w:sz w:val="20"/>
          <w:szCs w:val="20"/>
        </w:rPr>
        <w:t>í</w:t>
      </w:r>
      <w:r>
        <w:rPr>
          <w:rFonts w:ascii="Arial" w:hAnsi="Arial" w:cs="Arial"/>
          <w:sz w:val="20"/>
          <w:szCs w:val="20"/>
        </w:rPr>
        <w:t xml:space="preserve"> nebo je provedena v rozporu s pokyny, připomínkami či jinými požadavky objednatele, anebo pokud nelze následný stavební záměr objednatele na základě díla nebo jeho části řádně realizovat či jej lze realizovat pouze s provedením dodatečných změn.</w:t>
      </w:r>
    </w:p>
    <w:p w14:paraId="11FE5367"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Pr>
          <w:rFonts w:ascii="Arial" w:hAnsi="Arial" w:cs="Arial"/>
          <w:sz w:val="20"/>
          <w:szCs w:val="20"/>
        </w:rPr>
        <w:t>y</w:t>
      </w:r>
      <w:r w:rsidRPr="0043783F">
        <w:rPr>
          <w:rFonts w:ascii="Arial" w:hAnsi="Arial" w:cs="Arial"/>
          <w:sz w:val="20"/>
          <w:szCs w:val="20"/>
        </w:rPr>
        <w:t xml:space="preserve"> díla </w:t>
      </w:r>
      <w:r>
        <w:rPr>
          <w:rFonts w:ascii="Arial" w:hAnsi="Arial" w:cs="Arial"/>
          <w:sz w:val="20"/>
          <w:szCs w:val="20"/>
        </w:rPr>
        <w:t xml:space="preserve">nebo jeho části </w:t>
      </w:r>
      <w:r w:rsidRPr="0043783F">
        <w:rPr>
          <w:rFonts w:ascii="Arial" w:hAnsi="Arial" w:cs="Arial"/>
          <w:sz w:val="20"/>
          <w:szCs w:val="20"/>
        </w:rPr>
        <w:t xml:space="preserve">uplatní objednatel bezodkladně po </w:t>
      </w:r>
      <w:r>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w:t>
      </w:r>
      <w:r>
        <w:rPr>
          <w:rFonts w:ascii="Arial" w:hAnsi="Arial" w:cs="Arial"/>
          <w:sz w:val="20"/>
          <w:szCs w:val="20"/>
        </w:rPr>
        <w:t xml:space="preserve"> po jejím oznámení</w:t>
      </w:r>
      <w:r w:rsidRPr="0043783F">
        <w:rPr>
          <w:rFonts w:ascii="Arial" w:hAnsi="Arial" w:cs="Arial"/>
          <w:sz w:val="20"/>
          <w:szCs w:val="20"/>
        </w:rPr>
        <w:t xml:space="preserve"> a </w:t>
      </w:r>
      <w:r>
        <w:rPr>
          <w:rFonts w:ascii="Arial" w:hAnsi="Arial" w:cs="Arial"/>
          <w:sz w:val="20"/>
          <w:szCs w:val="20"/>
        </w:rPr>
        <w:t>tuto</w:t>
      </w:r>
      <w:r w:rsidRPr="0043783F">
        <w:rPr>
          <w:rFonts w:ascii="Arial" w:hAnsi="Arial" w:cs="Arial"/>
          <w:sz w:val="20"/>
          <w:szCs w:val="20"/>
        </w:rPr>
        <w:t xml:space="preserve"> bez zbytečného odkladu odstranit, a to na své náklady. Pokud se smluvní strany nedohodnou jinak, </w:t>
      </w:r>
      <w:r>
        <w:rPr>
          <w:rFonts w:ascii="Arial" w:hAnsi="Arial" w:cs="Arial"/>
          <w:sz w:val="20"/>
          <w:szCs w:val="20"/>
        </w:rPr>
        <w:t xml:space="preserve">platí, že </w:t>
      </w:r>
      <w:r w:rsidRPr="0043783F">
        <w:rPr>
          <w:rFonts w:ascii="Arial" w:hAnsi="Arial" w:cs="Arial"/>
          <w:sz w:val="20"/>
          <w:szCs w:val="20"/>
        </w:rPr>
        <w:t xml:space="preserve">zhotovitel </w:t>
      </w:r>
      <w:r>
        <w:rPr>
          <w:rFonts w:ascii="Arial" w:hAnsi="Arial" w:cs="Arial"/>
          <w:sz w:val="20"/>
          <w:szCs w:val="20"/>
        </w:rPr>
        <w:t xml:space="preserve">je </w:t>
      </w:r>
      <w:r w:rsidRPr="0043783F">
        <w:rPr>
          <w:rFonts w:ascii="Arial" w:hAnsi="Arial" w:cs="Arial"/>
          <w:sz w:val="20"/>
          <w:szCs w:val="20"/>
        </w:rPr>
        <w:t xml:space="preserve">povinen odstranit </w:t>
      </w:r>
      <w:r>
        <w:rPr>
          <w:rFonts w:ascii="Arial" w:hAnsi="Arial" w:cs="Arial"/>
          <w:sz w:val="20"/>
          <w:szCs w:val="20"/>
        </w:rPr>
        <w:t xml:space="preserve">oznámenou </w:t>
      </w:r>
      <w:r w:rsidRPr="0043783F">
        <w:rPr>
          <w:rFonts w:ascii="Arial" w:hAnsi="Arial" w:cs="Arial"/>
          <w:sz w:val="20"/>
          <w:szCs w:val="20"/>
        </w:rPr>
        <w:t>vad</w:t>
      </w:r>
      <w:r>
        <w:rPr>
          <w:rFonts w:ascii="Arial" w:hAnsi="Arial" w:cs="Arial"/>
          <w:sz w:val="20"/>
          <w:szCs w:val="20"/>
        </w:rPr>
        <w:t xml:space="preserve">u </w:t>
      </w:r>
      <w:r w:rsidRPr="0043783F">
        <w:rPr>
          <w:rFonts w:ascii="Arial" w:hAnsi="Arial" w:cs="Arial"/>
          <w:sz w:val="20"/>
          <w:szCs w:val="20"/>
        </w:rPr>
        <w:t>nejpozději do 15 dnů od jej</w:t>
      </w:r>
      <w:r>
        <w:rPr>
          <w:rFonts w:ascii="Arial" w:hAnsi="Arial" w:cs="Arial"/>
          <w:sz w:val="20"/>
          <w:szCs w:val="20"/>
        </w:rPr>
        <w:t>ího oznámení</w:t>
      </w:r>
      <w:r w:rsidRPr="0043783F">
        <w:rPr>
          <w:rFonts w:ascii="Arial" w:hAnsi="Arial" w:cs="Arial"/>
          <w:sz w:val="20"/>
          <w:szCs w:val="20"/>
        </w:rPr>
        <w:t>.</w:t>
      </w:r>
    </w:p>
    <w:p w14:paraId="64D24C70" w14:textId="77777777"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 </w:t>
      </w:r>
      <w:r>
        <w:rPr>
          <w:rFonts w:ascii="Arial" w:hAnsi="Arial" w:cs="Arial"/>
          <w:sz w:val="20"/>
          <w:szCs w:val="20"/>
        </w:rPr>
        <w:t xml:space="preserve">od jejího oznámení </w:t>
      </w:r>
      <w:r w:rsidRPr="0043783F">
        <w:rPr>
          <w:rFonts w:ascii="Arial" w:hAnsi="Arial" w:cs="Arial"/>
          <w:sz w:val="20"/>
          <w:szCs w:val="20"/>
        </w:rPr>
        <w:t>nebo t</w:t>
      </w:r>
      <w:r>
        <w:rPr>
          <w:rFonts w:ascii="Arial" w:hAnsi="Arial" w:cs="Arial"/>
          <w:sz w:val="20"/>
          <w:szCs w:val="20"/>
        </w:rPr>
        <w:t>uto</w:t>
      </w:r>
      <w:r w:rsidRPr="0043783F">
        <w:rPr>
          <w:rFonts w:ascii="Arial" w:hAnsi="Arial" w:cs="Arial"/>
          <w:sz w:val="20"/>
          <w:szCs w:val="20"/>
        </w:rPr>
        <w:t xml:space="preserve"> nejpozději ve lhůtě dle odst. </w:t>
      </w:r>
      <w:r>
        <w:rPr>
          <w:rFonts w:ascii="Arial" w:hAnsi="Arial" w:cs="Arial"/>
          <w:sz w:val="20"/>
          <w:szCs w:val="20"/>
        </w:rPr>
        <w:t>2</w:t>
      </w:r>
      <w:r w:rsidRPr="0043783F">
        <w:rPr>
          <w:rFonts w:ascii="Arial" w:hAnsi="Arial" w:cs="Arial"/>
          <w:sz w:val="20"/>
          <w:szCs w:val="20"/>
        </w:rPr>
        <w:t xml:space="preserve">. tohoto článku neodstraní, je objednatel oprávněn odstranit </w:t>
      </w:r>
      <w:r>
        <w:rPr>
          <w:rFonts w:ascii="Arial" w:hAnsi="Arial" w:cs="Arial"/>
          <w:sz w:val="20"/>
          <w:szCs w:val="20"/>
        </w:rPr>
        <w:t>takovou</w:t>
      </w:r>
      <w:r w:rsidRPr="0043783F">
        <w:rPr>
          <w:rFonts w:ascii="Arial" w:hAnsi="Arial" w:cs="Arial"/>
          <w:sz w:val="20"/>
          <w:szCs w:val="20"/>
        </w:rPr>
        <w:t xml:space="preserve"> vad</w:t>
      </w:r>
      <w:r>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Pr="00CE7972">
        <w:rPr>
          <w:rFonts w:ascii="Arial" w:hAnsi="Arial" w:cs="Arial"/>
          <w:sz w:val="20"/>
          <w:szCs w:val="20"/>
        </w:rPr>
        <w:t xml:space="preserve"> </w:t>
      </w:r>
      <w:r w:rsidRPr="00A57104">
        <w:rPr>
          <w:rFonts w:ascii="Arial" w:hAnsi="Arial" w:cs="Arial"/>
          <w:sz w:val="20"/>
          <w:szCs w:val="20"/>
        </w:rPr>
        <w:t>V takovém případě je zhotovitel povinen uhradit objednateli náklady na odstranění vady podle předcházející věty nejpozději do 10 dnů ode dne doručení písemné výzvy objednatele.</w:t>
      </w:r>
    </w:p>
    <w:p w14:paraId="72CB6377" w14:textId="77777777" w:rsidR="00592672" w:rsidRPr="009A0D8F" w:rsidRDefault="00592672" w:rsidP="00592672">
      <w:pPr>
        <w:numPr>
          <w:ilvl w:val="0"/>
          <w:numId w:val="17"/>
        </w:numPr>
        <w:tabs>
          <w:tab w:val="clear" w:pos="720"/>
        </w:tabs>
        <w:ind w:left="426" w:hanging="426"/>
        <w:jc w:val="both"/>
        <w:rPr>
          <w:rFonts w:ascii="Arial" w:hAnsi="Arial" w:cs="Arial"/>
          <w:sz w:val="20"/>
          <w:szCs w:val="20"/>
        </w:rPr>
      </w:pPr>
      <w:r w:rsidRPr="009465C1">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Pr>
          <w:rFonts w:ascii="Arial" w:hAnsi="Arial" w:cs="Arial"/>
          <w:sz w:val="20"/>
          <w:szCs w:val="20"/>
        </w:rPr>
        <w:t xml:space="preserve">realizací </w:t>
      </w:r>
      <w:r w:rsidRPr="009465C1">
        <w:rPr>
          <w:rFonts w:ascii="Arial" w:hAnsi="Arial" w:cs="Arial"/>
          <w:sz w:val="20"/>
          <w:szCs w:val="20"/>
        </w:rPr>
        <w:t>následn</w:t>
      </w:r>
      <w:r>
        <w:rPr>
          <w:rFonts w:ascii="Arial" w:hAnsi="Arial" w:cs="Arial"/>
          <w:sz w:val="20"/>
          <w:szCs w:val="20"/>
        </w:rPr>
        <w:t>ého</w:t>
      </w:r>
      <w:r w:rsidRPr="009465C1">
        <w:rPr>
          <w:rFonts w:ascii="Arial" w:hAnsi="Arial" w:cs="Arial"/>
          <w:sz w:val="20"/>
          <w:szCs w:val="20"/>
        </w:rPr>
        <w:t xml:space="preserve"> stavební</w:t>
      </w:r>
      <w:r>
        <w:rPr>
          <w:rFonts w:ascii="Arial" w:hAnsi="Arial" w:cs="Arial"/>
          <w:sz w:val="20"/>
          <w:szCs w:val="20"/>
        </w:rPr>
        <w:t>ho záměru objednatele anebo již realizovaným následným stavebním záměrem objednatele</w:t>
      </w:r>
      <w:r w:rsidRPr="009465C1">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Pr>
          <w:rFonts w:ascii="Arial" w:hAnsi="Arial" w:cs="Arial"/>
          <w:sz w:val="20"/>
          <w:szCs w:val="20"/>
        </w:rPr>
        <w:t xml:space="preserve"> </w:t>
      </w:r>
      <w:r w:rsidRPr="009A0D8F">
        <w:rPr>
          <w:rFonts w:ascii="Arial" w:hAnsi="Arial" w:cs="Arial"/>
          <w:sz w:val="20"/>
          <w:szCs w:val="20"/>
        </w:rPr>
        <w:t>Povinnost nahradit škodu se dále řídí příslušnými ustanoveními občanského zákoníku.</w:t>
      </w:r>
    </w:p>
    <w:p w14:paraId="7FB3B2F4"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Pr="007828B4">
        <w:rPr>
          <w:rFonts w:ascii="Arial" w:hAnsi="Arial" w:cs="Arial"/>
          <w:sz w:val="20"/>
          <w:szCs w:val="20"/>
        </w:rPr>
        <w:t xml:space="preserve"> </w:t>
      </w:r>
      <w:r>
        <w:rPr>
          <w:rFonts w:ascii="Arial" w:hAnsi="Arial" w:cs="Arial"/>
          <w:sz w:val="20"/>
          <w:szCs w:val="20"/>
        </w:rPr>
        <w:t>objednatele, p</w:t>
      </w:r>
      <w:r w:rsidRPr="009A0D8F">
        <w:rPr>
          <w:rFonts w:ascii="Arial" w:hAnsi="Arial" w:cs="Arial"/>
          <w:sz w:val="20"/>
          <w:szCs w:val="20"/>
        </w:rPr>
        <w:t xml:space="preserve">okud </w:t>
      </w:r>
      <w:r>
        <w:rPr>
          <w:rFonts w:ascii="Arial" w:hAnsi="Arial" w:cs="Arial"/>
          <w:sz w:val="20"/>
          <w:szCs w:val="20"/>
        </w:rPr>
        <w:t xml:space="preserve">tyto </w:t>
      </w:r>
      <w:r w:rsidRPr="009A0D8F">
        <w:rPr>
          <w:rFonts w:ascii="Arial" w:hAnsi="Arial" w:cs="Arial"/>
          <w:sz w:val="20"/>
          <w:szCs w:val="20"/>
        </w:rPr>
        <w:t>v</w:t>
      </w:r>
      <w:r>
        <w:rPr>
          <w:rFonts w:ascii="Arial" w:hAnsi="Arial" w:cs="Arial"/>
          <w:sz w:val="20"/>
          <w:szCs w:val="20"/>
        </w:rPr>
        <w:t>zniknou v</w:t>
      </w:r>
      <w:r w:rsidRPr="009A0D8F">
        <w:rPr>
          <w:rFonts w:ascii="Arial" w:hAnsi="Arial" w:cs="Arial"/>
          <w:sz w:val="20"/>
          <w:szCs w:val="20"/>
        </w:rPr>
        <w:t xml:space="preserve"> důsledku vad</w:t>
      </w:r>
      <w:r>
        <w:rPr>
          <w:rFonts w:ascii="Arial" w:hAnsi="Arial" w:cs="Arial"/>
          <w:sz w:val="20"/>
          <w:szCs w:val="20"/>
        </w:rPr>
        <w:t>y</w:t>
      </w:r>
      <w:r w:rsidRPr="009A0D8F">
        <w:rPr>
          <w:rFonts w:ascii="Arial" w:hAnsi="Arial" w:cs="Arial"/>
          <w:sz w:val="20"/>
          <w:szCs w:val="20"/>
        </w:rPr>
        <w:t xml:space="preserve"> díla nebo jeho část</w:t>
      </w:r>
      <w:r>
        <w:rPr>
          <w:rFonts w:ascii="Arial" w:hAnsi="Arial" w:cs="Arial"/>
          <w:sz w:val="20"/>
          <w:szCs w:val="20"/>
        </w:rPr>
        <w:t>i</w:t>
      </w:r>
      <w:r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p>
    <w:p w14:paraId="3A9BCCCB" w14:textId="77777777" w:rsidR="002F72BE" w:rsidRPr="0043783F" w:rsidRDefault="002F72BE" w:rsidP="00547A3E">
      <w:pPr>
        <w:jc w:val="both"/>
        <w:rPr>
          <w:rFonts w:ascii="Arial" w:hAnsi="Arial" w:cs="Arial"/>
          <w:sz w:val="20"/>
          <w:szCs w:val="20"/>
        </w:rPr>
      </w:pPr>
    </w:p>
    <w:p w14:paraId="060C6D5A"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5CBD4DD" w14:textId="77777777" w:rsidR="00A16984" w:rsidRPr="0043783F" w:rsidRDefault="00A16984" w:rsidP="00547A3E">
      <w:pPr>
        <w:jc w:val="both"/>
        <w:rPr>
          <w:rFonts w:ascii="Arial" w:hAnsi="Arial" w:cs="Arial"/>
          <w:sz w:val="20"/>
          <w:szCs w:val="20"/>
        </w:rPr>
      </w:pPr>
    </w:p>
    <w:p w14:paraId="3A973639" w14:textId="164D52AF" w:rsidR="00592672" w:rsidRPr="00806F3A" w:rsidRDefault="00592672" w:rsidP="00592672">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lastRenderedPageBreak/>
        <w:t>Bude</w:t>
      </w:r>
      <w:r w:rsidRPr="0043783F">
        <w:rPr>
          <w:rFonts w:ascii="Arial" w:hAnsi="Arial" w:cs="Arial"/>
          <w:sz w:val="20"/>
          <w:szCs w:val="20"/>
        </w:rPr>
        <w:t xml:space="preserve">-li zhotovitel </w:t>
      </w:r>
      <w:r>
        <w:rPr>
          <w:rFonts w:ascii="Arial" w:hAnsi="Arial" w:cs="Arial"/>
          <w:sz w:val="20"/>
          <w:szCs w:val="20"/>
        </w:rPr>
        <w:t>v prodlení s provedením díla</w:t>
      </w:r>
      <w:r w:rsidRPr="0043783F">
        <w:rPr>
          <w:rFonts w:ascii="Arial" w:hAnsi="Arial" w:cs="Arial"/>
          <w:sz w:val="20"/>
          <w:szCs w:val="20"/>
        </w:rPr>
        <w:t xml:space="preserve">, </w:t>
      </w:r>
      <w:r>
        <w:rPr>
          <w:rFonts w:ascii="Arial" w:hAnsi="Arial" w:cs="Arial"/>
          <w:sz w:val="20"/>
          <w:szCs w:val="20"/>
        </w:rPr>
        <w:t>tak je povinen</w:t>
      </w:r>
      <w:r w:rsidRPr="0043783F">
        <w:rPr>
          <w:rFonts w:ascii="Arial" w:hAnsi="Arial" w:cs="Arial"/>
          <w:sz w:val="20"/>
          <w:szCs w:val="20"/>
        </w:rPr>
        <w:t xml:space="preserve"> </w:t>
      </w:r>
      <w:r>
        <w:rPr>
          <w:rFonts w:ascii="Arial" w:hAnsi="Arial" w:cs="Arial"/>
          <w:sz w:val="20"/>
          <w:szCs w:val="20"/>
        </w:rPr>
        <w:t xml:space="preserve">zaplatit objednateli </w:t>
      </w:r>
      <w:r w:rsidRPr="0043783F">
        <w:rPr>
          <w:rFonts w:ascii="Arial" w:hAnsi="Arial" w:cs="Arial"/>
          <w:sz w:val="20"/>
          <w:szCs w:val="20"/>
        </w:rPr>
        <w:t xml:space="preserve">smluvní pokutu ve výši </w:t>
      </w:r>
      <w:r w:rsidR="00777965">
        <w:rPr>
          <w:rFonts w:ascii="Arial" w:hAnsi="Arial" w:cs="Arial"/>
          <w:sz w:val="20"/>
          <w:szCs w:val="20"/>
        </w:rPr>
        <w:t>0,</w:t>
      </w:r>
      <w:r w:rsidR="00DC3CBB">
        <w:rPr>
          <w:rFonts w:ascii="Arial" w:hAnsi="Arial" w:cs="Arial"/>
          <w:sz w:val="20"/>
          <w:szCs w:val="20"/>
        </w:rPr>
        <w:t>4</w:t>
      </w:r>
      <w:r w:rsidR="00777965">
        <w:rPr>
          <w:rFonts w:ascii="Arial" w:hAnsi="Arial" w:cs="Arial"/>
          <w:sz w:val="20"/>
          <w:szCs w:val="20"/>
        </w:rPr>
        <w:t xml:space="preserve"> </w:t>
      </w:r>
      <w:r w:rsidRPr="0043783F">
        <w:rPr>
          <w:rFonts w:ascii="Arial" w:hAnsi="Arial" w:cs="Arial"/>
          <w:sz w:val="20"/>
          <w:szCs w:val="20"/>
        </w:rPr>
        <w:t>% z </w:t>
      </w:r>
      <w:r>
        <w:rPr>
          <w:rFonts w:ascii="Arial" w:hAnsi="Arial" w:cs="Arial"/>
          <w:sz w:val="20"/>
          <w:szCs w:val="20"/>
        </w:rPr>
        <w:t>celkové</w:t>
      </w:r>
      <w:r w:rsidRPr="0043783F">
        <w:rPr>
          <w:rFonts w:ascii="Arial" w:hAnsi="Arial" w:cs="Arial"/>
          <w:sz w:val="20"/>
          <w:szCs w:val="20"/>
        </w:rPr>
        <w:t xml:space="preserve"> </w:t>
      </w:r>
      <w:r>
        <w:rPr>
          <w:rFonts w:ascii="Arial" w:hAnsi="Arial" w:cs="Arial"/>
          <w:sz w:val="20"/>
          <w:szCs w:val="20"/>
        </w:rPr>
        <w:t xml:space="preserve">ceny </w:t>
      </w:r>
      <w:r w:rsidRPr="0043783F">
        <w:rPr>
          <w:rFonts w:ascii="Arial" w:hAnsi="Arial" w:cs="Arial"/>
          <w:sz w:val="20"/>
          <w:szCs w:val="20"/>
        </w:rPr>
        <w:t xml:space="preserve">díla za každý den prodlení.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5607FEB9" w14:textId="37399477" w:rsidR="00592672" w:rsidRPr="007730EC"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Bude-li zhotovitel v prodlení s</w:t>
      </w:r>
      <w:r w:rsidR="004D419B">
        <w:rPr>
          <w:rFonts w:ascii="Arial" w:hAnsi="Arial" w:cs="Arial"/>
          <w:sz w:val="20"/>
          <w:szCs w:val="20"/>
        </w:rPr>
        <w:t> </w:t>
      </w:r>
      <w:r>
        <w:rPr>
          <w:rFonts w:ascii="Arial" w:hAnsi="Arial" w:cs="Arial"/>
          <w:sz w:val="20"/>
          <w:szCs w:val="20"/>
        </w:rPr>
        <w:t>provedením</w:t>
      </w:r>
      <w:r w:rsidR="004D419B">
        <w:rPr>
          <w:rFonts w:ascii="Arial" w:hAnsi="Arial" w:cs="Arial"/>
          <w:sz w:val="20"/>
          <w:szCs w:val="20"/>
        </w:rPr>
        <w:t xml:space="preserve"> kterékoliv</w:t>
      </w:r>
      <w:r>
        <w:rPr>
          <w:rFonts w:ascii="Arial" w:hAnsi="Arial" w:cs="Arial"/>
          <w:sz w:val="20"/>
          <w:szCs w:val="20"/>
        </w:rPr>
        <w:t xml:space="preserve"> dílčí části díla dle čl. VII. odst. 2 smlouvy, tak je povinen zaplatit objednateli smluvní pokutu ve výši </w:t>
      </w:r>
      <w:r w:rsidR="00777965">
        <w:rPr>
          <w:rFonts w:ascii="Arial" w:hAnsi="Arial" w:cs="Arial"/>
          <w:sz w:val="20"/>
          <w:szCs w:val="20"/>
        </w:rPr>
        <w:t>0,</w:t>
      </w:r>
      <w:r w:rsidR="00DC3CBB">
        <w:rPr>
          <w:rFonts w:ascii="Arial" w:hAnsi="Arial" w:cs="Arial"/>
          <w:sz w:val="20"/>
          <w:szCs w:val="20"/>
        </w:rPr>
        <w:t>4</w:t>
      </w:r>
      <w:r>
        <w:rPr>
          <w:rFonts w:ascii="Arial" w:hAnsi="Arial" w:cs="Arial"/>
          <w:sz w:val="20"/>
          <w:szCs w:val="20"/>
        </w:rPr>
        <w:t xml:space="preserve"> %</w:t>
      </w:r>
      <w:r w:rsidR="00A52592">
        <w:rPr>
          <w:rFonts w:ascii="Arial" w:hAnsi="Arial" w:cs="Arial"/>
          <w:sz w:val="20"/>
          <w:szCs w:val="20"/>
        </w:rPr>
        <w:t xml:space="preserve"> denně</w:t>
      </w:r>
      <w:r>
        <w:rPr>
          <w:rFonts w:ascii="Arial" w:hAnsi="Arial" w:cs="Arial"/>
          <w:sz w:val="20"/>
          <w:szCs w:val="20"/>
        </w:rPr>
        <w:t xml:space="preserve"> z celkové ceny</w:t>
      </w:r>
      <w:r w:rsidR="00A52592">
        <w:rPr>
          <w:rFonts w:ascii="Arial" w:hAnsi="Arial" w:cs="Arial"/>
          <w:sz w:val="20"/>
          <w:szCs w:val="20"/>
        </w:rPr>
        <w:t xml:space="preserve"> každé</w:t>
      </w:r>
      <w:r>
        <w:rPr>
          <w:rFonts w:ascii="Arial" w:hAnsi="Arial" w:cs="Arial"/>
          <w:sz w:val="20"/>
          <w:szCs w:val="20"/>
        </w:rPr>
        <w:t xml:space="preserve"> dílčí části díla dle čl. VIII. odst. 2 smlouvy</w:t>
      </w:r>
      <w:r w:rsidR="00A52592">
        <w:rPr>
          <w:rFonts w:ascii="Arial" w:hAnsi="Arial" w:cs="Arial"/>
          <w:sz w:val="20"/>
          <w:szCs w:val="20"/>
        </w:rPr>
        <w:t>,</w:t>
      </w:r>
      <w:r w:rsidR="00A52592" w:rsidRPr="00A52592">
        <w:rPr>
          <w:rFonts w:ascii="Arial" w:hAnsi="Arial" w:cs="Arial"/>
          <w:sz w:val="20"/>
          <w:szCs w:val="20"/>
        </w:rPr>
        <w:t xml:space="preserve"> </w:t>
      </w:r>
      <w:r w:rsidR="00A52592">
        <w:rPr>
          <w:rFonts w:ascii="Arial" w:hAnsi="Arial" w:cs="Arial"/>
          <w:sz w:val="20"/>
          <w:szCs w:val="20"/>
        </w:rPr>
        <w:t>se kterou je zhotovitel v prodlení</w:t>
      </w:r>
      <w:r>
        <w:rPr>
          <w:rFonts w:ascii="Arial" w:hAnsi="Arial" w:cs="Arial"/>
          <w:sz w:val="20"/>
          <w:szCs w:val="20"/>
        </w:rPr>
        <w:t xml:space="preserve">. </w:t>
      </w:r>
    </w:p>
    <w:p w14:paraId="0BC3ED21" w14:textId="16422802" w:rsidR="00592672"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 xml:space="preserve">V případě prodlení zhotovitele s odstraňováním vad a/nebo nedodělků díla nebo jeho části, je </w:t>
      </w:r>
      <w:r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smluvní pokutou ve výši </w:t>
      </w:r>
      <w:r w:rsidR="00777965">
        <w:rPr>
          <w:rFonts w:ascii="Arial" w:hAnsi="Arial" w:cs="Arial"/>
          <w:sz w:val="20"/>
          <w:szCs w:val="20"/>
        </w:rPr>
        <w:t>500</w:t>
      </w:r>
      <w:r w:rsidRPr="0043783F">
        <w:rPr>
          <w:rFonts w:ascii="Arial" w:hAnsi="Arial" w:cs="Arial"/>
          <w:sz w:val="20"/>
          <w:szCs w:val="20"/>
        </w:rPr>
        <w:t xml:space="preserve"> Kč za každou vadu</w:t>
      </w:r>
      <w:r>
        <w:rPr>
          <w:rFonts w:ascii="Arial" w:hAnsi="Arial" w:cs="Arial"/>
          <w:sz w:val="20"/>
          <w:szCs w:val="20"/>
        </w:rPr>
        <w:t xml:space="preserve"> nebo nedodělek</w:t>
      </w:r>
      <w:r w:rsidRPr="0043783F">
        <w:rPr>
          <w:rFonts w:ascii="Arial" w:hAnsi="Arial" w:cs="Arial"/>
          <w:sz w:val="20"/>
          <w:szCs w:val="20"/>
        </w:rPr>
        <w:t xml:space="preserve"> a každý i jen započatý den prodlení</w:t>
      </w:r>
      <w:r>
        <w:rPr>
          <w:rFonts w:ascii="Arial" w:hAnsi="Arial" w:cs="Arial"/>
          <w:sz w:val="20"/>
          <w:szCs w:val="20"/>
        </w:rPr>
        <w:t xml:space="preserve"> s odstraněním vady či nedodělku, a to až do dne odstranění všech vad a/nebo nedodělků díla nebo jeho části, nebo do dne doručení výzvy k uhrazení nákladů objednatele na odstranění </w:t>
      </w:r>
      <w:r w:rsidRPr="00A57104">
        <w:rPr>
          <w:rFonts w:ascii="Arial" w:hAnsi="Arial" w:cs="Arial"/>
          <w:sz w:val="20"/>
          <w:szCs w:val="20"/>
        </w:rPr>
        <w:t xml:space="preserve">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w:t>
      </w:r>
      <w:r>
        <w:rPr>
          <w:rFonts w:ascii="Arial" w:hAnsi="Arial" w:cs="Arial"/>
          <w:sz w:val="20"/>
          <w:szCs w:val="20"/>
        </w:rPr>
        <w:t>.</w:t>
      </w:r>
    </w:p>
    <w:p w14:paraId="766CD05E" w14:textId="75323350" w:rsidR="00592672" w:rsidRDefault="00592672" w:rsidP="0059267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DC3CBB">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 xml:space="preserve"> s úhradou nákladů.</w:t>
      </w:r>
    </w:p>
    <w:p w14:paraId="73C2339A" w14:textId="3FD00C3A" w:rsidR="00742577" w:rsidRPr="00742577" w:rsidRDefault="00742577" w:rsidP="00742577">
      <w:pPr>
        <w:numPr>
          <w:ilvl w:val="0"/>
          <w:numId w:val="10"/>
        </w:numPr>
        <w:tabs>
          <w:tab w:val="clear" w:pos="720"/>
        </w:tabs>
        <w:ind w:left="426" w:hanging="426"/>
        <w:jc w:val="both"/>
        <w:rPr>
          <w:rFonts w:ascii="Arial" w:hAnsi="Arial" w:cs="Arial"/>
          <w:sz w:val="20"/>
          <w:szCs w:val="20"/>
        </w:rPr>
      </w:pPr>
      <w:bookmarkStart w:id="4"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DC3CBB">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w:t>
      </w:r>
    </w:p>
    <w:bookmarkEnd w:id="4"/>
    <w:p w14:paraId="4782ADFE" w14:textId="77777777" w:rsidR="00592672" w:rsidRPr="0043783F" w:rsidRDefault="00592672" w:rsidP="00592672">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 xml:space="preserve">V souladu s občanským zákoníkem se zhotovitel </w:t>
      </w:r>
      <w:r>
        <w:rPr>
          <w:rFonts w:ascii="Arial" w:hAnsi="Arial" w:cs="Arial"/>
          <w:sz w:val="20"/>
          <w:szCs w:val="20"/>
        </w:rPr>
        <w:t xml:space="preserve">výslovně zavazuje </w:t>
      </w:r>
      <w:r w:rsidRPr="0043783F">
        <w:rPr>
          <w:rFonts w:ascii="Arial" w:hAnsi="Arial" w:cs="Arial"/>
          <w:sz w:val="20"/>
          <w:szCs w:val="20"/>
        </w:rPr>
        <w:t>k </w:t>
      </w:r>
      <w:r>
        <w:rPr>
          <w:rFonts w:ascii="Arial" w:hAnsi="Arial" w:cs="Arial"/>
          <w:sz w:val="20"/>
          <w:szCs w:val="20"/>
        </w:rPr>
        <w:t>plné úhradě</w:t>
      </w:r>
      <w:r w:rsidRPr="0043783F">
        <w:rPr>
          <w:rFonts w:ascii="Arial" w:hAnsi="Arial" w:cs="Arial"/>
          <w:sz w:val="20"/>
          <w:szCs w:val="20"/>
        </w:rPr>
        <w:t xml:space="preserve"> dohodnutých smluvních pokut</w:t>
      </w:r>
      <w:r>
        <w:rPr>
          <w:rFonts w:ascii="Arial" w:hAnsi="Arial" w:cs="Arial"/>
          <w:sz w:val="20"/>
          <w:szCs w:val="20"/>
        </w:rPr>
        <w:t>, a to</w:t>
      </w:r>
      <w:r w:rsidRPr="0043783F">
        <w:rPr>
          <w:rFonts w:ascii="Arial" w:hAnsi="Arial" w:cs="Arial"/>
          <w:sz w:val="20"/>
          <w:szCs w:val="20"/>
        </w:rPr>
        <w:t> </w:t>
      </w:r>
      <w:r>
        <w:rPr>
          <w:rFonts w:ascii="Arial" w:hAnsi="Arial" w:cs="Arial"/>
          <w:sz w:val="20"/>
          <w:szCs w:val="20"/>
        </w:rPr>
        <w:t>nejpozději</w:t>
      </w:r>
      <w:r w:rsidRPr="0043783F">
        <w:rPr>
          <w:rFonts w:ascii="Arial" w:hAnsi="Arial" w:cs="Arial"/>
          <w:sz w:val="20"/>
          <w:szCs w:val="20"/>
        </w:rPr>
        <w:t xml:space="preserve"> do 15 dnů ode dne obdržení písemné</w:t>
      </w:r>
      <w:r>
        <w:rPr>
          <w:rFonts w:ascii="Arial" w:hAnsi="Arial" w:cs="Arial"/>
          <w:sz w:val="20"/>
          <w:szCs w:val="20"/>
        </w:rPr>
        <w:t xml:space="preserve"> výzvy k úhradě od objednatele</w:t>
      </w:r>
      <w:r w:rsidRPr="0043783F">
        <w:rPr>
          <w:rFonts w:ascii="Arial" w:hAnsi="Arial" w:cs="Arial"/>
          <w:sz w:val="20"/>
          <w:szCs w:val="20"/>
        </w:rPr>
        <w:t xml:space="preserve">. V případě </w:t>
      </w:r>
      <w:r>
        <w:rPr>
          <w:rFonts w:ascii="Arial" w:hAnsi="Arial" w:cs="Arial"/>
          <w:sz w:val="20"/>
          <w:szCs w:val="20"/>
        </w:rPr>
        <w:t xml:space="preserve">prodlení s úhradou jakékoli smluvní pokuty podle tohoto článku smlouvy </w:t>
      </w:r>
      <w:r w:rsidRPr="0043783F">
        <w:rPr>
          <w:rFonts w:ascii="Arial" w:hAnsi="Arial" w:cs="Arial"/>
          <w:sz w:val="20"/>
          <w:szCs w:val="20"/>
        </w:rPr>
        <w:t xml:space="preserve">je zhotovitel povinen uhradit objednateli </w:t>
      </w:r>
      <w:r>
        <w:rPr>
          <w:rFonts w:ascii="Arial" w:hAnsi="Arial" w:cs="Arial"/>
          <w:sz w:val="20"/>
          <w:szCs w:val="20"/>
        </w:rPr>
        <w:t xml:space="preserve">dále také </w:t>
      </w:r>
      <w:r w:rsidRPr="0043783F">
        <w:rPr>
          <w:rFonts w:ascii="Arial" w:hAnsi="Arial" w:cs="Arial"/>
          <w:sz w:val="20"/>
          <w:szCs w:val="20"/>
        </w:rPr>
        <w:t>smluvní úrok z prodlení ve výši 0,1 % z dlužné částky za každý i jen započatý den prodlení.</w:t>
      </w:r>
    </w:p>
    <w:p w14:paraId="7B59CF3F" w14:textId="77777777" w:rsidR="00592672" w:rsidRDefault="00592672" w:rsidP="00592672">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 xml:space="preserve">jakékoli </w:t>
      </w:r>
      <w:r w:rsidRPr="009C4024">
        <w:rPr>
          <w:rFonts w:ascii="Arial" w:hAnsi="Arial" w:cs="Arial"/>
          <w:sz w:val="20"/>
          <w:szCs w:val="20"/>
        </w:rPr>
        <w:t>smluvní pokuty dle tohoto článku smlouvy není dotčeno právo objednatele na náhradu škody 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 v plné výši</w:t>
      </w:r>
      <w:r>
        <w:rPr>
          <w:rFonts w:ascii="Arial" w:hAnsi="Arial" w:cs="Arial"/>
          <w:sz w:val="20"/>
          <w:szCs w:val="20"/>
        </w:rPr>
        <w:t>, ani vzniklé porušením jakékoli jiné povinnosti zhotovitele podle této smlouvy</w:t>
      </w:r>
      <w:r w:rsidRPr="0043783F">
        <w:rPr>
          <w:rFonts w:ascii="Arial" w:hAnsi="Arial" w:cs="Arial"/>
          <w:sz w:val="20"/>
          <w:szCs w:val="20"/>
        </w:rPr>
        <w:t>.</w:t>
      </w:r>
    </w:p>
    <w:p w14:paraId="3649A205" w14:textId="77777777" w:rsidR="00ED01E5" w:rsidRPr="0043783F" w:rsidRDefault="00ED01E5" w:rsidP="00547A3E">
      <w:pPr>
        <w:jc w:val="both"/>
        <w:rPr>
          <w:rFonts w:ascii="Arial" w:hAnsi="Arial" w:cs="Arial"/>
          <w:sz w:val="20"/>
          <w:szCs w:val="20"/>
        </w:rPr>
      </w:pPr>
    </w:p>
    <w:p w14:paraId="41D9718F" w14:textId="464B2D75"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AA1A62">
        <w:rPr>
          <w:rFonts w:ascii="Arial" w:hAnsi="Arial" w:cs="Arial"/>
          <w:b/>
          <w:sz w:val="20"/>
          <w:szCs w:val="20"/>
        </w:rPr>
        <w:t xml:space="preserve"> za jakost</w:t>
      </w:r>
    </w:p>
    <w:p w14:paraId="4DE64953" w14:textId="77777777" w:rsidR="00A16984" w:rsidRPr="0043783F" w:rsidRDefault="00A16984" w:rsidP="00547A3E">
      <w:pPr>
        <w:jc w:val="both"/>
        <w:rPr>
          <w:rFonts w:ascii="Arial" w:hAnsi="Arial" w:cs="Arial"/>
          <w:sz w:val="20"/>
          <w:szCs w:val="20"/>
        </w:rPr>
      </w:pPr>
    </w:p>
    <w:p w14:paraId="56F17867" w14:textId="314C0FA0" w:rsidR="00AA1A62" w:rsidRDefault="00AA1A62" w:rsidP="00AA1A62">
      <w:pPr>
        <w:numPr>
          <w:ilvl w:val="0"/>
          <w:numId w:val="51"/>
        </w:numPr>
        <w:jc w:val="both"/>
        <w:rPr>
          <w:rFonts w:ascii="Arial" w:hAnsi="Arial" w:cs="Arial"/>
          <w:sz w:val="20"/>
          <w:szCs w:val="20"/>
        </w:rPr>
      </w:pPr>
      <w:r>
        <w:rPr>
          <w:rFonts w:ascii="Arial" w:hAnsi="Arial" w:cs="Arial"/>
          <w:sz w:val="20"/>
          <w:szCs w:val="20"/>
        </w:rPr>
        <w:t>Z</w:t>
      </w:r>
      <w:r w:rsidRPr="0043783F">
        <w:rPr>
          <w:rFonts w:ascii="Arial" w:hAnsi="Arial" w:cs="Arial"/>
          <w:sz w:val="20"/>
          <w:szCs w:val="20"/>
        </w:rPr>
        <w:t xml:space="preserve">hotovitel </w:t>
      </w:r>
      <w:r>
        <w:rPr>
          <w:rFonts w:ascii="Arial" w:hAnsi="Arial" w:cs="Arial"/>
          <w:sz w:val="20"/>
          <w:szCs w:val="20"/>
        </w:rPr>
        <w:t>poskytuje objednateli záruku</w:t>
      </w:r>
      <w:r w:rsidRPr="0043783F">
        <w:rPr>
          <w:rFonts w:ascii="Arial" w:hAnsi="Arial" w:cs="Arial"/>
          <w:sz w:val="20"/>
          <w:szCs w:val="20"/>
        </w:rPr>
        <w:t xml:space="preserve">, že </w:t>
      </w:r>
      <w:r>
        <w:rPr>
          <w:rFonts w:ascii="Arial" w:hAnsi="Arial" w:cs="Arial"/>
          <w:sz w:val="20"/>
          <w:szCs w:val="20"/>
        </w:rPr>
        <w:t>veškeré výstupy</w:t>
      </w:r>
      <w:r w:rsidRPr="0043783F">
        <w:rPr>
          <w:rFonts w:ascii="Arial" w:hAnsi="Arial" w:cs="Arial"/>
          <w:sz w:val="20"/>
          <w:szCs w:val="20"/>
        </w:rPr>
        <w:t xml:space="preserve"> bud</w:t>
      </w:r>
      <w:r>
        <w:rPr>
          <w:rFonts w:ascii="Arial" w:hAnsi="Arial" w:cs="Arial"/>
          <w:sz w:val="20"/>
          <w:szCs w:val="20"/>
        </w:rPr>
        <w:t>ou</w:t>
      </w:r>
      <w:r w:rsidRPr="0043783F">
        <w:rPr>
          <w:rFonts w:ascii="Arial" w:hAnsi="Arial" w:cs="Arial"/>
          <w:sz w:val="20"/>
          <w:szCs w:val="20"/>
        </w:rPr>
        <w:t xml:space="preserve"> způsobilé k použití pro </w:t>
      </w:r>
      <w:r>
        <w:rPr>
          <w:rFonts w:ascii="Arial" w:hAnsi="Arial" w:cs="Arial"/>
          <w:sz w:val="20"/>
          <w:szCs w:val="20"/>
        </w:rPr>
        <w:t xml:space="preserve">účel sjednaný v této smlouvě, jinak pro účel </w:t>
      </w:r>
      <w:r w:rsidRPr="0043783F">
        <w:rPr>
          <w:rFonts w:ascii="Arial" w:hAnsi="Arial" w:cs="Arial"/>
          <w:sz w:val="20"/>
          <w:szCs w:val="20"/>
        </w:rPr>
        <w:t>obvyklý</w:t>
      </w:r>
      <w:r>
        <w:rPr>
          <w:rFonts w:ascii="Arial" w:hAnsi="Arial" w:cs="Arial"/>
          <w:sz w:val="20"/>
          <w:szCs w:val="20"/>
        </w:rPr>
        <w:t xml:space="preserve">. </w:t>
      </w:r>
    </w:p>
    <w:p w14:paraId="08A4DE0A" w14:textId="77777777" w:rsidR="00AA1A62" w:rsidRPr="001E5B8B" w:rsidRDefault="00AA1A62" w:rsidP="00AA1A62">
      <w:pPr>
        <w:numPr>
          <w:ilvl w:val="0"/>
          <w:numId w:val="51"/>
        </w:numPr>
        <w:jc w:val="both"/>
        <w:rPr>
          <w:rFonts w:ascii="Arial" w:hAnsi="Arial" w:cs="Arial"/>
          <w:sz w:val="20"/>
          <w:szCs w:val="20"/>
        </w:rPr>
      </w:pPr>
      <w:r w:rsidRPr="001E5B8B">
        <w:rPr>
          <w:rFonts w:ascii="Arial" w:hAnsi="Arial" w:cs="Arial"/>
          <w:sz w:val="20"/>
          <w:szCs w:val="20"/>
        </w:rPr>
        <w:t xml:space="preserve">Zhotovitel </w:t>
      </w:r>
      <w:r w:rsidRPr="009465C1">
        <w:rPr>
          <w:rFonts w:ascii="Arial" w:hAnsi="Arial" w:cs="Arial"/>
          <w:sz w:val="20"/>
          <w:szCs w:val="20"/>
        </w:rPr>
        <w:t xml:space="preserve">dále </w:t>
      </w:r>
      <w:r>
        <w:rPr>
          <w:rFonts w:ascii="Arial" w:hAnsi="Arial" w:cs="Arial"/>
          <w:sz w:val="20"/>
          <w:szCs w:val="20"/>
        </w:rPr>
        <w:t>poskytuje objednateli záruku</w:t>
      </w:r>
      <w:r w:rsidRPr="001E5B8B">
        <w:rPr>
          <w:rFonts w:ascii="Arial" w:hAnsi="Arial" w:cs="Arial"/>
          <w:sz w:val="20"/>
          <w:szCs w:val="20"/>
        </w:rPr>
        <w:t xml:space="preserve"> za správnost a úplnost díla a všech jeho částí (zejména výstupů), stejně jako za proveditelnost následného stavebního záměru </w:t>
      </w:r>
      <w:r>
        <w:rPr>
          <w:rFonts w:ascii="Arial" w:hAnsi="Arial" w:cs="Arial"/>
          <w:sz w:val="20"/>
          <w:szCs w:val="20"/>
        </w:rPr>
        <w:t xml:space="preserve">objednatele </w:t>
      </w:r>
      <w:r w:rsidRPr="001E5B8B">
        <w:rPr>
          <w:rFonts w:ascii="Arial" w:hAnsi="Arial" w:cs="Arial"/>
          <w:sz w:val="20"/>
          <w:szCs w:val="20"/>
        </w:rPr>
        <w:t xml:space="preserve">realizovaného na základě výstupů a činností zhotovitele podle této smlouvy. Zhotovitel odpovídá výslovně zejména za: </w:t>
      </w:r>
    </w:p>
    <w:p w14:paraId="37E6D83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Pr="009465C1">
        <w:rPr>
          <w:rFonts w:ascii="Arial" w:hAnsi="Arial" w:cs="Arial"/>
          <w:sz w:val="20"/>
          <w:szCs w:val="20"/>
        </w:rPr>
        <w:t>n</w:t>
      </w:r>
      <w:r w:rsidRPr="001E5B8B">
        <w:rPr>
          <w:rFonts w:ascii="Arial" w:hAnsi="Arial" w:cs="Arial"/>
          <w:sz w:val="20"/>
          <w:szCs w:val="20"/>
        </w:rPr>
        <w:t>, pak k účelu obvyklému);</w:t>
      </w:r>
    </w:p>
    <w:p w14:paraId="2E015A6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Pr>
          <w:rFonts w:ascii="Arial" w:hAnsi="Arial" w:cs="Arial"/>
          <w:sz w:val="20"/>
          <w:szCs w:val="20"/>
        </w:rPr>
        <w:t xml:space="preserve">objednatele </w:t>
      </w:r>
      <w:r w:rsidRPr="001E5B8B">
        <w:rPr>
          <w:rFonts w:ascii="Arial" w:hAnsi="Arial" w:cs="Arial"/>
          <w:sz w:val="20"/>
          <w:szCs w:val="20"/>
        </w:rPr>
        <w:t>a</w:t>
      </w:r>
      <w:r>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4F5B92D"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xml:space="preserve">, včetně rozdělení výstavby na jednotlivé etapy a provedení zhodnocení dopadů na stavbu. </w:t>
      </w:r>
    </w:p>
    <w:p w14:paraId="61CD96B6" w14:textId="65A81376" w:rsidR="00AA1A62" w:rsidRPr="0043783F" w:rsidRDefault="00AA1A62" w:rsidP="00AA1A62">
      <w:pPr>
        <w:numPr>
          <w:ilvl w:val="0"/>
          <w:numId w:val="51"/>
        </w:numPr>
        <w:jc w:val="both"/>
        <w:rPr>
          <w:rFonts w:ascii="Arial" w:hAnsi="Arial" w:cs="Arial"/>
          <w:sz w:val="20"/>
          <w:szCs w:val="20"/>
        </w:rPr>
      </w:pPr>
      <w:r w:rsidRPr="0043783F">
        <w:rPr>
          <w:rFonts w:ascii="Arial" w:hAnsi="Arial" w:cs="Arial"/>
          <w:sz w:val="20"/>
          <w:szCs w:val="20"/>
        </w:rPr>
        <w:t xml:space="preserve">Záruční doba za kvalitu díla je </w:t>
      </w:r>
      <w:r>
        <w:rPr>
          <w:rFonts w:ascii="Arial" w:hAnsi="Arial" w:cs="Arial"/>
          <w:sz w:val="20"/>
          <w:szCs w:val="20"/>
        </w:rPr>
        <w:t>smluvními stranami</w:t>
      </w:r>
      <w:r w:rsidRPr="0043783F">
        <w:rPr>
          <w:rFonts w:ascii="Arial" w:hAnsi="Arial" w:cs="Arial"/>
          <w:sz w:val="20"/>
          <w:szCs w:val="20"/>
        </w:rPr>
        <w:t xml:space="preserve"> sjednána </w:t>
      </w:r>
      <w:r>
        <w:rPr>
          <w:rFonts w:ascii="Arial" w:hAnsi="Arial" w:cs="Arial"/>
          <w:sz w:val="20"/>
          <w:szCs w:val="20"/>
        </w:rPr>
        <w:t>v délce 24 měsíců, a pokud v této době dojde k započetí realizace následného stavebního záměru objednatele, pak do okamžiku předání a převzetí následného stavebního záměru</w:t>
      </w:r>
      <w:r w:rsidRPr="007828B4">
        <w:rPr>
          <w:rFonts w:ascii="Arial" w:hAnsi="Arial" w:cs="Arial"/>
          <w:sz w:val="20"/>
          <w:szCs w:val="20"/>
        </w:rPr>
        <w:t xml:space="preserve"> </w:t>
      </w:r>
      <w:r>
        <w:rPr>
          <w:rFonts w:ascii="Arial" w:hAnsi="Arial" w:cs="Arial"/>
          <w:sz w:val="20"/>
          <w:szCs w:val="20"/>
        </w:rPr>
        <w:t>objednatele</w:t>
      </w:r>
      <w:r w:rsidRPr="0043783F">
        <w:rPr>
          <w:rFonts w:ascii="Arial" w:hAnsi="Arial" w:cs="Arial"/>
          <w:sz w:val="20"/>
          <w:szCs w:val="20"/>
        </w:rPr>
        <w:t>.</w:t>
      </w:r>
      <w:r w:rsidRPr="00800E7A">
        <w:rPr>
          <w:rFonts w:ascii="Arial" w:hAnsi="Arial" w:cs="Arial"/>
          <w:sz w:val="20"/>
          <w:szCs w:val="20"/>
        </w:rPr>
        <w:t xml:space="preserve"> </w:t>
      </w:r>
      <w:r w:rsidRPr="0043783F">
        <w:rPr>
          <w:rFonts w:ascii="Arial" w:hAnsi="Arial" w:cs="Arial"/>
          <w:sz w:val="20"/>
          <w:szCs w:val="20"/>
        </w:rPr>
        <w:t>Záruční doba počíná běžet dnem předání díla bez</w:t>
      </w:r>
      <w:r>
        <w:rPr>
          <w:rFonts w:ascii="Arial" w:hAnsi="Arial" w:cs="Arial"/>
          <w:sz w:val="20"/>
          <w:szCs w:val="20"/>
        </w:rPr>
        <w:t xml:space="preserve"> </w:t>
      </w:r>
      <w:r w:rsidRPr="0043783F">
        <w:rPr>
          <w:rFonts w:ascii="Arial" w:hAnsi="Arial" w:cs="Arial"/>
          <w:sz w:val="20"/>
          <w:szCs w:val="20"/>
        </w:rPr>
        <w:t xml:space="preserve">vad a nedodělků zhotovitelem objednateli.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5D9C1627" w14:textId="77777777" w:rsidR="00F15978" w:rsidRPr="0043783F" w:rsidRDefault="00F15978" w:rsidP="001D3B60">
      <w:pPr>
        <w:jc w:val="both"/>
        <w:rPr>
          <w:rFonts w:ascii="Arial" w:hAnsi="Arial" w:cs="Arial"/>
          <w:sz w:val="20"/>
          <w:szCs w:val="20"/>
        </w:rPr>
      </w:pPr>
    </w:p>
    <w:p w14:paraId="480ACF54"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547A3E">
      <w:pPr>
        <w:jc w:val="both"/>
        <w:rPr>
          <w:rFonts w:ascii="Arial" w:hAnsi="Arial" w:cs="Arial"/>
          <w:sz w:val="20"/>
          <w:szCs w:val="20"/>
        </w:rPr>
      </w:pPr>
    </w:p>
    <w:p w14:paraId="34A11EBE" w14:textId="2AA43DC9"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 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 epidemie (zejména chřipky a </w:t>
      </w:r>
      <w:proofErr w:type="spellStart"/>
      <w:r w:rsidR="00867A53">
        <w:rPr>
          <w:rFonts w:ascii="Arial" w:hAnsi="Arial" w:cs="Arial"/>
          <w:sz w:val="20"/>
          <w:szCs w:val="20"/>
        </w:rPr>
        <w:t>koronaviru</w:t>
      </w:r>
      <w:proofErr w:type="spellEnd"/>
      <w:r w:rsidR="00867A53">
        <w:rPr>
          <w:rFonts w:ascii="Arial" w:hAnsi="Arial" w:cs="Arial"/>
          <w:sz w:val="20"/>
          <w:szCs w:val="20"/>
        </w:rPr>
        <w:t>) a opatření vydaná orgány veřejné moci v</w:t>
      </w:r>
      <w:r w:rsidR="00AA1A62">
        <w:rPr>
          <w:rFonts w:ascii="Arial" w:hAnsi="Arial" w:cs="Arial"/>
          <w:sz w:val="20"/>
          <w:szCs w:val="20"/>
        </w:rPr>
        <w:t> </w:t>
      </w:r>
      <w:r w:rsidR="00867A53">
        <w:rPr>
          <w:rFonts w:ascii="Arial" w:hAnsi="Arial" w:cs="Arial"/>
          <w:sz w:val="20"/>
          <w:szCs w:val="20"/>
        </w:rPr>
        <w:t>souvislosti s</w:t>
      </w:r>
      <w:r w:rsidR="00AA1A62">
        <w:rPr>
          <w:rFonts w:ascii="Arial" w:hAnsi="Arial" w:cs="Arial"/>
          <w:sz w:val="20"/>
          <w:szCs w:val="20"/>
        </w:rPr>
        <w:t> </w:t>
      </w:r>
      <w:r w:rsidR="00867A53">
        <w:rPr>
          <w:rFonts w:ascii="Arial" w:hAnsi="Arial" w:cs="Arial"/>
          <w:sz w:val="20"/>
          <w:szCs w:val="20"/>
        </w:rPr>
        <w:t>jejich šířením.</w:t>
      </w:r>
      <w:r w:rsidR="003F1640" w:rsidRPr="003F1640">
        <w:rPr>
          <w:rFonts w:ascii="Arial" w:hAnsi="Arial" w:cs="Arial"/>
          <w:sz w:val="20"/>
          <w:szCs w:val="20"/>
        </w:rPr>
        <w:t xml:space="preserve"> </w:t>
      </w:r>
      <w:bookmarkStart w:id="5" w:name="_Hlk95228232"/>
      <w:r w:rsidR="003F1640">
        <w:rPr>
          <w:rFonts w:ascii="Arial" w:hAnsi="Arial" w:cs="Arial"/>
          <w:sz w:val="20"/>
          <w:szCs w:val="20"/>
        </w:rPr>
        <w:t>Zhotovitel výslovně přijímá riziko změny těchto vyjmenovaných okolností.</w:t>
      </w:r>
      <w:r w:rsidR="00FC3CF4">
        <w:rPr>
          <w:rFonts w:ascii="Arial" w:hAnsi="Arial" w:cs="Arial"/>
          <w:sz w:val="20"/>
          <w:szCs w:val="20"/>
        </w:rPr>
        <w:t xml:space="preserve"> Smluvní strana, u které vzniknou překážky podle tohoto článku této smlouvy, je povinna o nich bezodkladně informovat druhou smluvní stranu.</w:t>
      </w:r>
    </w:p>
    <w:bookmarkEnd w:id="5"/>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1BE7692" w14:textId="721E3736" w:rsidR="000361B0" w:rsidRPr="0043783F" w:rsidRDefault="000361B0"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termínů uvedených v</w:t>
      </w:r>
      <w:r w:rsidR="00AA1A62">
        <w:rPr>
          <w:rFonts w:ascii="Arial" w:hAnsi="Arial" w:cs="Arial"/>
          <w:sz w:val="20"/>
          <w:szCs w:val="20"/>
        </w:rPr>
        <w:t> </w:t>
      </w:r>
      <w:r w:rsidR="00BB1603">
        <w:rPr>
          <w:rFonts w:ascii="Arial" w:hAnsi="Arial" w:cs="Arial"/>
          <w:sz w:val="20"/>
          <w:szCs w:val="20"/>
        </w:rPr>
        <w:t xml:space="preserve">čl. VII. této smlouvy </w:t>
      </w:r>
      <w:r w:rsidRPr="0043783F">
        <w:rPr>
          <w:rFonts w:ascii="Arial" w:hAnsi="Arial" w:cs="Arial"/>
          <w:sz w:val="20"/>
          <w:szCs w:val="20"/>
        </w:rPr>
        <w:t>z</w:t>
      </w:r>
      <w:r w:rsidR="00AA1A62">
        <w:rPr>
          <w:rFonts w:ascii="Arial" w:hAnsi="Arial" w:cs="Arial"/>
          <w:sz w:val="20"/>
          <w:szCs w:val="20"/>
        </w:rPr>
        <w:t> </w:t>
      </w:r>
      <w:r w:rsidRPr="0043783F">
        <w:rPr>
          <w:rFonts w:ascii="Arial" w:hAnsi="Arial" w:cs="Arial"/>
          <w:sz w:val="20"/>
          <w:szCs w:val="20"/>
        </w:rPr>
        <w:t>titulu nepředvídaných podstatných překážek na straně objednatele bude řešena vzájemnou dohodou</w:t>
      </w:r>
      <w:r w:rsidR="000B3183">
        <w:rPr>
          <w:rFonts w:ascii="Arial" w:hAnsi="Arial" w:cs="Arial"/>
          <w:sz w:val="20"/>
          <w:szCs w:val="20"/>
        </w:rPr>
        <w:t xml:space="preserve"> smluvních stran</w:t>
      </w:r>
      <w:r w:rsidRPr="0043783F">
        <w:rPr>
          <w:rFonts w:ascii="Arial" w:hAnsi="Arial" w:cs="Arial"/>
          <w:sz w:val="20"/>
          <w:szCs w:val="20"/>
        </w:rPr>
        <w:t xml:space="preserve"> bez uplatňování </w:t>
      </w:r>
      <w:r w:rsidR="000B3183">
        <w:rPr>
          <w:rFonts w:ascii="Arial" w:hAnsi="Arial" w:cs="Arial"/>
          <w:sz w:val="20"/>
          <w:szCs w:val="20"/>
        </w:rPr>
        <w:t>jakýchkoliv sankčních nároků</w:t>
      </w:r>
      <w:r w:rsidRPr="0043783F">
        <w:rPr>
          <w:rFonts w:ascii="Arial" w:hAnsi="Arial" w:cs="Arial"/>
          <w:sz w:val="20"/>
          <w:szCs w:val="20"/>
        </w:rPr>
        <w:t xml:space="preserve">. </w:t>
      </w:r>
      <w:bookmarkStart w:id="6" w:name="_Hlk15839162"/>
      <w:r w:rsidR="00BB1603">
        <w:rPr>
          <w:rFonts w:ascii="Arial" w:hAnsi="Arial" w:cs="Arial"/>
          <w:sz w:val="20"/>
          <w:szCs w:val="20"/>
        </w:rPr>
        <w:t>Zhotovitel nemá nárok na náhradu škody vzniklou v</w:t>
      </w:r>
      <w:r w:rsidR="00AA1A62">
        <w:rPr>
          <w:rFonts w:ascii="Arial" w:hAnsi="Arial" w:cs="Arial"/>
          <w:sz w:val="20"/>
          <w:szCs w:val="20"/>
        </w:rPr>
        <w:t> </w:t>
      </w:r>
      <w:r w:rsidR="00BB1603">
        <w:rPr>
          <w:rFonts w:ascii="Arial" w:hAnsi="Arial" w:cs="Arial"/>
          <w:sz w:val="20"/>
          <w:szCs w:val="20"/>
        </w:rPr>
        <w:t>souvislosti s</w:t>
      </w:r>
      <w:r w:rsidR="000B3183">
        <w:rPr>
          <w:rFonts w:ascii="Arial" w:hAnsi="Arial" w:cs="Arial"/>
          <w:sz w:val="20"/>
          <w:szCs w:val="20"/>
        </w:rPr>
        <w:t>e</w:t>
      </w:r>
      <w:r w:rsidR="00BB1603">
        <w:rPr>
          <w:rFonts w:ascii="Arial" w:hAnsi="Arial" w:cs="Arial"/>
          <w:sz w:val="20"/>
          <w:szCs w:val="20"/>
        </w:rPr>
        <w:t> </w:t>
      </w:r>
      <w:r w:rsidR="000B3183">
        <w:rPr>
          <w:rFonts w:ascii="Arial" w:hAnsi="Arial" w:cs="Arial"/>
          <w:sz w:val="20"/>
          <w:szCs w:val="20"/>
        </w:rPr>
        <w:t xml:space="preserve">změnou </w:t>
      </w:r>
      <w:r w:rsidR="00BB1603">
        <w:rPr>
          <w:rFonts w:ascii="Arial" w:hAnsi="Arial" w:cs="Arial"/>
          <w:sz w:val="20"/>
          <w:szCs w:val="20"/>
        </w:rPr>
        <w:t>termínů dle předchozí věty</w:t>
      </w:r>
      <w:r w:rsidRPr="0043783F">
        <w:rPr>
          <w:rFonts w:ascii="Arial" w:hAnsi="Arial" w:cs="Arial"/>
          <w:sz w:val="20"/>
          <w:szCs w:val="20"/>
        </w:rPr>
        <w:t>.</w:t>
      </w:r>
      <w:bookmarkEnd w:id="6"/>
    </w:p>
    <w:p w14:paraId="64CB9901" w14:textId="77777777" w:rsidR="00054889" w:rsidRPr="0043783F" w:rsidRDefault="00054889" w:rsidP="00547A3E">
      <w:pPr>
        <w:jc w:val="both"/>
        <w:rPr>
          <w:rFonts w:ascii="Arial" w:hAnsi="Arial" w:cs="Arial"/>
          <w:sz w:val="20"/>
          <w:szCs w:val="20"/>
        </w:rPr>
      </w:pPr>
    </w:p>
    <w:p w14:paraId="71B9956D"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7A65D2C" w14:textId="77777777" w:rsidR="00A16984" w:rsidRPr="0043783F" w:rsidRDefault="00A16984" w:rsidP="00547A3E">
      <w:pPr>
        <w:jc w:val="both"/>
        <w:rPr>
          <w:rFonts w:ascii="Arial" w:hAnsi="Arial" w:cs="Arial"/>
          <w:sz w:val="20"/>
          <w:szCs w:val="20"/>
        </w:rPr>
      </w:pPr>
    </w:p>
    <w:p w14:paraId="44515473" w14:textId="6CDCE873" w:rsidR="00622393" w:rsidRDefault="00622393" w:rsidP="00622393">
      <w:pPr>
        <w:numPr>
          <w:ilvl w:val="0"/>
          <w:numId w:val="13"/>
        </w:numPr>
        <w:tabs>
          <w:tab w:val="clear" w:pos="720"/>
        </w:tabs>
        <w:ind w:left="426" w:hanging="426"/>
        <w:jc w:val="both"/>
        <w:rPr>
          <w:rFonts w:ascii="Arial" w:hAnsi="Arial" w:cs="Arial"/>
          <w:sz w:val="20"/>
          <w:szCs w:val="20"/>
        </w:rPr>
      </w:pPr>
      <w:bookmarkStart w:id="7" w:name="_Hlk15839203"/>
      <w:r w:rsidRPr="00A178D0">
        <w:rPr>
          <w:rFonts w:ascii="Arial" w:hAnsi="Arial" w:cs="Arial"/>
          <w:sz w:val="20"/>
          <w:szCs w:val="20"/>
        </w:rPr>
        <w:t>V</w:t>
      </w:r>
      <w:r w:rsidR="00AA1A62">
        <w:rPr>
          <w:rFonts w:ascii="Arial" w:hAnsi="Arial" w:cs="Arial"/>
          <w:sz w:val="20"/>
          <w:szCs w:val="20"/>
        </w:rPr>
        <w:t> </w:t>
      </w:r>
      <w:r w:rsidRPr="00A178D0">
        <w:rPr>
          <w:rFonts w:ascii="Arial" w:hAnsi="Arial" w:cs="Arial"/>
          <w:sz w:val="20"/>
          <w:szCs w:val="20"/>
        </w:rPr>
        <w:t>případě, že zhotovitel neprovádí dílo řádně, včas a s</w:t>
      </w:r>
      <w:r w:rsidR="00AA1A62">
        <w:rPr>
          <w:rFonts w:ascii="Arial" w:hAnsi="Arial" w:cs="Arial"/>
          <w:sz w:val="20"/>
          <w:szCs w:val="20"/>
        </w:rPr>
        <w:t> </w:t>
      </w:r>
      <w:r w:rsidRPr="00A178D0">
        <w:rPr>
          <w:rFonts w:ascii="Arial" w:hAnsi="Arial" w:cs="Arial"/>
          <w:sz w:val="20"/>
          <w:szCs w:val="20"/>
        </w:rPr>
        <w:t>veškerou odbornou péčí</w:t>
      </w:r>
      <w:r w:rsidR="00AA1A62">
        <w:rPr>
          <w:rFonts w:ascii="Arial" w:hAnsi="Arial" w:cs="Arial"/>
          <w:sz w:val="20"/>
          <w:szCs w:val="20"/>
        </w:rPr>
        <w:t>, nekonzultuje přípravu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 po výzvě objednatele neprodleně neodstraní, je objednatel oprávněn zajistit nápravu sám či 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6DE9AA0" w14:textId="01AC90B6" w:rsidR="00AC381C" w:rsidRDefault="00AC381C" w:rsidP="00AC381C">
      <w:pPr>
        <w:numPr>
          <w:ilvl w:val="0"/>
          <w:numId w:val="13"/>
        </w:numPr>
        <w:tabs>
          <w:tab w:val="clear" w:pos="720"/>
        </w:tabs>
        <w:ind w:left="426" w:hanging="426"/>
        <w:jc w:val="both"/>
        <w:rPr>
          <w:rFonts w:ascii="Arial" w:hAnsi="Arial" w:cs="Arial"/>
          <w:sz w:val="20"/>
          <w:szCs w:val="20"/>
        </w:rPr>
      </w:pPr>
      <w:bookmarkStart w:id="8" w:name="_Hlk95238368"/>
      <w:r>
        <w:rPr>
          <w:rFonts w:ascii="Arial" w:hAnsi="Arial" w:cs="Arial"/>
          <w:sz w:val="20"/>
          <w:szCs w:val="20"/>
        </w:rPr>
        <w:t>Objednatel je oprávněn tuto smlouvu vypovědět s okamžitou účinnosti ke dni doručení výpovědi zhotoviteli bez nutnosti vyzvat zhotovitele k nápravě v případě:</w:t>
      </w:r>
    </w:p>
    <w:p w14:paraId="54384CBD" w14:textId="4F78BF43" w:rsidR="00AC381C" w:rsidRDefault="00AC381C" w:rsidP="00AC381C">
      <w:pPr>
        <w:pStyle w:val="Odstavecseseznamem"/>
        <w:numPr>
          <w:ilvl w:val="0"/>
          <w:numId w:val="48"/>
        </w:numPr>
        <w:jc w:val="both"/>
        <w:rPr>
          <w:rFonts w:ascii="Arial" w:hAnsi="Arial" w:cs="Arial"/>
        </w:rPr>
      </w:pPr>
      <w:r>
        <w:rPr>
          <w:rFonts w:ascii="Arial" w:hAnsi="Arial" w:cs="Arial"/>
        </w:rPr>
        <w:t>prodlení zhotovitele se zahájením nebo řádným provedením díla nebo jeho dílčí části o více než 14 dnů</w:t>
      </w:r>
      <w:r w:rsidR="002F5D5F">
        <w:rPr>
          <w:rFonts w:ascii="Arial" w:hAnsi="Arial" w:cs="Arial"/>
        </w:rPr>
        <w:t>,</w:t>
      </w:r>
      <w:r w:rsidR="005A662F">
        <w:rPr>
          <w:rFonts w:ascii="Arial" w:hAnsi="Arial" w:cs="Arial"/>
        </w:rPr>
        <w:t xml:space="preserve"> nebo</w:t>
      </w:r>
    </w:p>
    <w:p w14:paraId="5C205C56" w14:textId="664E5BC8" w:rsidR="00AC381C" w:rsidRDefault="00AC381C" w:rsidP="00AC381C">
      <w:pPr>
        <w:pStyle w:val="Odstavecseseznamem"/>
        <w:numPr>
          <w:ilvl w:val="0"/>
          <w:numId w:val="48"/>
        </w:numPr>
        <w:jc w:val="both"/>
        <w:rPr>
          <w:rFonts w:ascii="Arial" w:hAnsi="Arial" w:cs="Arial"/>
        </w:rPr>
      </w:pPr>
      <w:r>
        <w:rPr>
          <w:rFonts w:ascii="Arial" w:hAnsi="Arial" w:cs="Arial"/>
        </w:rPr>
        <w:t>opakovaného neodstranění vad či nedodělků zhotovitelem, i když byl objednatelem k takovému odstranění řádně vyzván</w:t>
      </w:r>
      <w:r w:rsidR="002F5D5F">
        <w:rPr>
          <w:rFonts w:ascii="Arial" w:hAnsi="Arial" w:cs="Arial"/>
        </w:rPr>
        <w:t>,</w:t>
      </w:r>
      <w:r w:rsidR="005A662F">
        <w:rPr>
          <w:rFonts w:ascii="Arial" w:hAnsi="Arial" w:cs="Arial"/>
        </w:rPr>
        <w:t xml:space="preserve"> nebo</w:t>
      </w:r>
    </w:p>
    <w:p w14:paraId="2F5EA2BB" w14:textId="5337E8F0" w:rsidR="00AC381C" w:rsidRPr="000A7426" w:rsidRDefault="00AC381C" w:rsidP="000A7426">
      <w:pPr>
        <w:pStyle w:val="Odstavecseseznamem"/>
        <w:numPr>
          <w:ilvl w:val="0"/>
          <w:numId w:val="48"/>
        </w:numPr>
        <w:jc w:val="both"/>
        <w:rPr>
          <w:rFonts w:ascii="Arial" w:hAnsi="Arial" w:cs="Arial"/>
        </w:rPr>
      </w:pPr>
      <w:r>
        <w:rPr>
          <w:rFonts w:ascii="Arial" w:hAnsi="Arial" w:cs="Arial"/>
        </w:rPr>
        <w:t>úpadku zhotovitele ve smyslu zákona č. 182/2006 Sb., o úpadku a způsobech jeho řešení (insolvenční zákon</w:t>
      </w:r>
      <w:r w:rsidR="000A7426">
        <w:rPr>
          <w:rFonts w:ascii="Arial" w:hAnsi="Arial" w:cs="Arial"/>
        </w:rPr>
        <w:t>), ve znění pozdějších předpisů.</w:t>
      </w:r>
    </w:p>
    <w:p w14:paraId="567597F1" w14:textId="141975AA" w:rsidR="000A7426" w:rsidRDefault="000A7426" w:rsidP="00F35F53">
      <w:pPr>
        <w:numPr>
          <w:ilvl w:val="0"/>
          <w:numId w:val="13"/>
        </w:numPr>
        <w:tabs>
          <w:tab w:val="clear" w:pos="720"/>
        </w:tabs>
        <w:ind w:left="426" w:hanging="426"/>
        <w:jc w:val="both"/>
        <w:rPr>
          <w:rFonts w:ascii="Arial" w:hAnsi="Arial" w:cs="Arial"/>
          <w:sz w:val="20"/>
          <w:szCs w:val="20"/>
        </w:rPr>
      </w:pPr>
      <w:bookmarkStart w:id="9" w:name="_Hlk95238402"/>
      <w:bookmarkStart w:id="10" w:name="_Hlk15839248"/>
      <w:bookmarkEnd w:id="7"/>
      <w:bookmarkEnd w:id="8"/>
      <w:r>
        <w:rPr>
          <w:rFonts w:ascii="Arial" w:hAnsi="Arial" w:cs="Arial"/>
          <w:sz w:val="20"/>
          <w:szCs w:val="20"/>
        </w:rPr>
        <w:t>Povinnost zhotovitele nahradit škodu nebo uhradit objednateli smluvní pokutu dle této smlouvy nebo splnit další povinnosti dle tohoto článku není výpovědí této smlouvy ze strany objednatele nijak dotčena.</w:t>
      </w:r>
    </w:p>
    <w:p w14:paraId="2FC3B102" w14:textId="6EA66288" w:rsidR="000A7426" w:rsidRDefault="000A7426" w:rsidP="00F35F53">
      <w:pPr>
        <w:numPr>
          <w:ilvl w:val="0"/>
          <w:numId w:val="13"/>
        </w:numPr>
        <w:tabs>
          <w:tab w:val="clear" w:pos="720"/>
        </w:tabs>
        <w:ind w:left="426" w:hanging="426"/>
        <w:jc w:val="both"/>
        <w:rPr>
          <w:rFonts w:ascii="Arial" w:hAnsi="Arial" w:cs="Arial"/>
          <w:sz w:val="20"/>
          <w:szCs w:val="20"/>
        </w:rPr>
      </w:pPr>
      <w:bookmarkStart w:id="11" w:name="_Hlk95238421"/>
      <w:bookmarkEnd w:id="9"/>
      <w:r>
        <w:rPr>
          <w:rFonts w:ascii="Arial" w:hAnsi="Arial" w:cs="Arial"/>
          <w:sz w:val="20"/>
          <w:szCs w:val="20"/>
        </w:rPr>
        <w:t>Pro účely odstoupení od smlouvy se užije úprava občanského zákoníku.</w:t>
      </w:r>
    </w:p>
    <w:p w14:paraId="02949EA6" w14:textId="1C989EE7" w:rsidR="00926B86" w:rsidRPr="0043783F" w:rsidRDefault="00926B86" w:rsidP="00926B86">
      <w:pPr>
        <w:numPr>
          <w:ilvl w:val="0"/>
          <w:numId w:val="13"/>
        </w:numPr>
        <w:tabs>
          <w:tab w:val="clear" w:pos="720"/>
        </w:tabs>
        <w:ind w:left="426" w:hanging="426"/>
        <w:jc w:val="both"/>
        <w:rPr>
          <w:rFonts w:ascii="Arial" w:hAnsi="Arial" w:cs="Arial"/>
          <w:sz w:val="20"/>
          <w:szCs w:val="20"/>
        </w:rPr>
      </w:pPr>
      <w:bookmarkStart w:id="12" w:name="_Hlk95238437"/>
      <w:bookmarkEnd w:id="10"/>
      <w:bookmarkEnd w:id="11"/>
      <w:r w:rsidRPr="0043783F">
        <w:rPr>
          <w:rFonts w:ascii="Arial" w:hAnsi="Arial" w:cs="Arial"/>
          <w:sz w:val="20"/>
          <w:szCs w:val="20"/>
        </w:rPr>
        <w:t>V</w:t>
      </w:r>
      <w:r w:rsidR="00AA1A62">
        <w:rPr>
          <w:rFonts w:ascii="Arial" w:hAnsi="Arial" w:cs="Arial"/>
          <w:sz w:val="20"/>
          <w:szCs w:val="20"/>
        </w:rPr>
        <w:t> </w:t>
      </w:r>
      <w:r w:rsidRPr="0043783F">
        <w:rPr>
          <w:rFonts w:ascii="Arial" w:hAnsi="Arial" w:cs="Arial"/>
          <w:sz w:val="20"/>
          <w:szCs w:val="20"/>
        </w:rPr>
        <w:t>případě</w:t>
      </w:r>
      <w:r w:rsidR="00AA1A62">
        <w:rPr>
          <w:rFonts w:ascii="Arial" w:hAnsi="Arial" w:cs="Arial"/>
          <w:sz w:val="20"/>
          <w:szCs w:val="20"/>
        </w:rPr>
        <w:t xml:space="preserve">, že kterákoli ze smluvních stran tuto smlouvu z jakéhokoliv důvodu vypoví, </w:t>
      </w:r>
      <w:r>
        <w:rPr>
          <w:rFonts w:ascii="Arial" w:hAnsi="Arial" w:cs="Arial"/>
          <w:sz w:val="20"/>
          <w:szCs w:val="20"/>
        </w:rPr>
        <w:t xml:space="preserve">je zhotovitel povinen nabídnout objednateli k převzetí a užití všechny rozpracované </w:t>
      </w:r>
      <w:r w:rsidR="00AA1A62">
        <w:rPr>
          <w:rFonts w:ascii="Arial" w:hAnsi="Arial" w:cs="Arial"/>
          <w:sz w:val="20"/>
          <w:szCs w:val="20"/>
        </w:rPr>
        <w:t>výstupy</w:t>
      </w:r>
      <w:r w:rsidRPr="0043783F">
        <w:rPr>
          <w:rFonts w:ascii="Arial" w:hAnsi="Arial" w:cs="Arial"/>
          <w:sz w:val="20"/>
          <w:szCs w:val="20"/>
        </w:rPr>
        <w:t>.</w:t>
      </w:r>
      <w:r>
        <w:rPr>
          <w:rFonts w:ascii="Arial" w:hAnsi="Arial" w:cs="Arial"/>
          <w:sz w:val="20"/>
          <w:szCs w:val="20"/>
        </w:rPr>
        <w:t xml:space="preserve"> Objednatel </w:t>
      </w:r>
      <w:r w:rsidR="00AA1A62">
        <w:rPr>
          <w:rFonts w:ascii="Arial" w:hAnsi="Arial" w:cs="Arial"/>
          <w:sz w:val="20"/>
          <w:szCs w:val="20"/>
        </w:rPr>
        <w:t>je oprávněn (nikoli však povinen)</w:t>
      </w:r>
      <w:r w:rsidR="008F6FB3">
        <w:rPr>
          <w:rFonts w:ascii="Arial" w:hAnsi="Arial" w:cs="Arial"/>
          <w:sz w:val="20"/>
          <w:szCs w:val="20"/>
        </w:rPr>
        <w:t xml:space="preserve"> převzít kterýkoli z rozpracovaných výstupů.</w:t>
      </w:r>
      <w:r>
        <w:rPr>
          <w:rFonts w:ascii="Arial" w:hAnsi="Arial" w:cs="Arial"/>
          <w:sz w:val="20"/>
          <w:szCs w:val="20"/>
        </w:rPr>
        <w:t xml:space="preserve"> V případě, že objednatel převezme </w:t>
      </w:r>
      <w:r w:rsidR="008F6FB3">
        <w:rPr>
          <w:rFonts w:ascii="Arial" w:hAnsi="Arial" w:cs="Arial"/>
          <w:sz w:val="20"/>
          <w:szCs w:val="20"/>
        </w:rPr>
        <w:t>rozpracovaný výstup</w:t>
      </w:r>
      <w:r>
        <w:rPr>
          <w:rFonts w:ascii="Arial" w:hAnsi="Arial" w:cs="Arial"/>
          <w:sz w:val="20"/>
          <w:szCs w:val="20"/>
        </w:rPr>
        <w:t xml:space="preserve"> dle předchozí věty, je povinen </w:t>
      </w:r>
      <w:r w:rsidR="008F6FB3">
        <w:rPr>
          <w:rFonts w:ascii="Arial" w:hAnsi="Arial" w:cs="Arial"/>
          <w:sz w:val="20"/>
          <w:szCs w:val="20"/>
        </w:rPr>
        <w:t>u</w:t>
      </w:r>
      <w:r>
        <w:rPr>
          <w:rFonts w:ascii="Arial" w:hAnsi="Arial" w:cs="Arial"/>
          <w:sz w:val="20"/>
          <w:szCs w:val="20"/>
        </w:rPr>
        <w:t xml:space="preserve">hradit zhotoviteli za </w:t>
      </w:r>
      <w:r w:rsidR="008F6FB3">
        <w:rPr>
          <w:rFonts w:ascii="Arial" w:hAnsi="Arial" w:cs="Arial"/>
          <w:sz w:val="20"/>
          <w:szCs w:val="20"/>
        </w:rPr>
        <w:t>každý takový výstup poměrnou část ceny takového výstupu odpovídající rozsahu jeho</w:t>
      </w:r>
      <w:r>
        <w:rPr>
          <w:rFonts w:ascii="Arial" w:hAnsi="Arial" w:cs="Arial"/>
          <w:sz w:val="20"/>
          <w:szCs w:val="20"/>
        </w:rPr>
        <w:t xml:space="preserve"> částečného provedení.</w:t>
      </w:r>
    </w:p>
    <w:p w14:paraId="116A97B8" w14:textId="4ED011F8"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13" w:name="_Hlk95238878"/>
      <w:bookmarkEnd w:id="12"/>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E72821">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6C0AE7A4" w14:textId="0195A3A2" w:rsidR="00926B86" w:rsidRDefault="00926B86" w:rsidP="00926B86">
      <w:pPr>
        <w:numPr>
          <w:ilvl w:val="0"/>
          <w:numId w:val="13"/>
        </w:numPr>
        <w:tabs>
          <w:tab w:val="clear" w:pos="720"/>
        </w:tabs>
        <w:ind w:left="426" w:hanging="426"/>
        <w:jc w:val="both"/>
        <w:rPr>
          <w:rFonts w:ascii="Arial" w:hAnsi="Arial" w:cs="Arial"/>
          <w:sz w:val="20"/>
          <w:szCs w:val="20"/>
        </w:rPr>
      </w:pPr>
      <w:bookmarkStart w:id="14" w:name="_Hlk95238889"/>
      <w:bookmarkEnd w:id="13"/>
      <w:r w:rsidRPr="0043783F">
        <w:rPr>
          <w:rFonts w:ascii="Arial" w:hAnsi="Arial" w:cs="Arial"/>
          <w:sz w:val="20"/>
          <w:szCs w:val="20"/>
        </w:rPr>
        <w:t xml:space="preserve">V případě </w:t>
      </w:r>
      <w:r>
        <w:rPr>
          <w:rFonts w:ascii="Arial" w:hAnsi="Arial" w:cs="Arial"/>
          <w:sz w:val="20"/>
          <w:szCs w:val="20"/>
        </w:rPr>
        <w:t xml:space="preserve">ukončení této </w:t>
      </w:r>
      <w:r w:rsidRPr="0043783F">
        <w:rPr>
          <w:rFonts w:ascii="Arial" w:hAnsi="Arial" w:cs="Arial"/>
          <w:sz w:val="20"/>
          <w:szCs w:val="20"/>
        </w:rPr>
        <w:t>smlouvy</w:t>
      </w:r>
      <w:r w:rsidR="00E72821">
        <w:rPr>
          <w:rFonts w:ascii="Arial" w:hAnsi="Arial" w:cs="Arial"/>
          <w:sz w:val="20"/>
          <w:szCs w:val="20"/>
        </w:rPr>
        <w:t xml:space="preserve"> je zhotovitel povinen</w:t>
      </w:r>
      <w:r>
        <w:rPr>
          <w:rFonts w:ascii="Arial" w:hAnsi="Arial" w:cs="Arial"/>
          <w:sz w:val="20"/>
          <w:szCs w:val="20"/>
        </w:rPr>
        <w:t>:</w:t>
      </w:r>
    </w:p>
    <w:p w14:paraId="79657F01" w14:textId="4966AD33" w:rsidR="00926B86" w:rsidRDefault="00926B86" w:rsidP="008F6FB3">
      <w:pPr>
        <w:numPr>
          <w:ilvl w:val="0"/>
          <w:numId w:val="52"/>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vrátit objednateli veškeré dokumenty, které mu byly objednatelem předány za účelem provedení díla</w:t>
      </w:r>
      <w:r w:rsidR="00E72821">
        <w:rPr>
          <w:rFonts w:ascii="Arial" w:hAnsi="Arial" w:cs="Arial"/>
          <w:sz w:val="20"/>
          <w:szCs w:val="20"/>
        </w:rPr>
        <w:t>; a</w:t>
      </w:r>
    </w:p>
    <w:p w14:paraId="45C63017" w14:textId="030F64A2" w:rsidR="00926B86" w:rsidRPr="00E41CFF" w:rsidRDefault="00926B86" w:rsidP="008F6FB3">
      <w:pPr>
        <w:numPr>
          <w:ilvl w:val="0"/>
          <w:numId w:val="52"/>
        </w:numPr>
        <w:autoSpaceDE w:val="0"/>
        <w:autoSpaceDN w:val="0"/>
        <w:ind w:left="709" w:hanging="283"/>
        <w:jc w:val="both"/>
        <w:rPr>
          <w:rFonts w:ascii="Arial" w:hAnsi="Arial" w:cs="Arial"/>
          <w:sz w:val="20"/>
          <w:szCs w:val="20"/>
        </w:rPr>
      </w:pPr>
      <w:r>
        <w:rPr>
          <w:rFonts w:ascii="Arial" w:hAnsi="Arial" w:cs="Arial"/>
          <w:sz w:val="20"/>
          <w:szCs w:val="20"/>
        </w:rPr>
        <w:t>nahradit objednateli veškerou újmu, která objednateli vznikla v souvislosti s ukončením této smlouvy, a to za podmínky, že k ukončení této smlouvy došlo z důvodů na straně zhotovitele.</w:t>
      </w:r>
    </w:p>
    <w:bookmarkEnd w:id="14"/>
    <w:p w14:paraId="6852B65E" w14:textId="77777777" w:rsidR="00A303DB" w:rsidRPr="0043783F" w:rsidRDefault="00A303DB" w:rsidP="009A6877">
      <w:pPr>
        <w:jc w:val="both"/>
        <w:rPr>
          <w:rFonts w:ascii="Arial" w:hAnsi="Arial" w:cs="Arial"/>
          <w:sz w:val="20"/>
          <w:szCs w:val="20"/>
        </w:rPr>
      </w:pPr>
    </w:p>
    <w:p w14:paraId="482B2032" w14:textId="77777777" w:rsidR="009A6877" w:rsidRPr="0043783F" w:rsidRDefault="00DD5CE9" w:rsidP="009A6877">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A6877">
      <w:pPr>
        <w:rPr>
          <w:rFonts w:ascii="Arial" w:hAnsi="Arial" w:cs="Arial"/>
          <w:iCs/>
          <w:sz w:val="20"/>
          <w:szCs w:val="20"/>
        </w:rPr>
      </w:pPr>
    </w:p>
    <w:p w14:paraId="21036811" w14:textId="32FB9440" w:rsidR="00E72821" w:rsidRPr="00E72821" w:rsidRDefault="009A6877" w:rsidP="00E72821">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w:t>
      </w:r>
      <w:r w:rsidR="00926B86">
        <w:rPr>
          <w:rFonts w:ascii="Arial" w:hAnsi="Arial" w:cs="Arial"/>
          <w:sz w:val="20"/>
          <w:szCs w:val="20"/>
        </w:rPr>
        <w:t xml:space="preserve"> příslušnými </w:t>
      </w:r>
      <w:r w:rsidRPr="0043783F">
        <w:rPr>
          <w:rFonts w:ascii="Arial" w:hAnsi="Arial" w:cs="Arial"/>
          <w:sz w:val="20"/>
          <w:szCs w:val="20"/>
        </w:rPr>
        <w:t>dotčenými orgány</w:t>
      </w:r>
      <w:r w:rsidR="00926B86">
        <w:rPr>
          <w:rFonts w:ascii="Arial" w:hAnsi="Arial" w:cs="Arial"/>
          <w:sz w:val="20"/>
          <w:szCs w:val="20"/>
        </w:rPr>
        <w:t xml:space="preserve"> a správními orgány </w:t>
      </w:r>
      <w:r w:rsidR="00E72821" w:rsidRPr="00E72821">
        <w:rPr>
          <w:rFonts w:ascii="Arial" w:hAnsi="Arial" w:cs="Arial"/>
          <w:sz w:val="20"/>
          <w:szCs w:val="20"/>
        </w:rPr>
        <w:t xml:space="preserve">za účelem zajištění vydání povolujících správních rozhodnutí. </w:t>
      </w:r>
    </w:p>
    <w:p w14:paraId="66E94AD0" w14:textId="3BD9A0E2" w:rsidR="009A6877" w:rsidRPr="00E72821" w:rsidRDefault="009A6877" w:rsidP="00E72821">
      <w:pPr>
        <w:numPr>
          <w:ilvl w:val="0"/>
          <w:numId w:val="5"/>
        </w:numPr>
        <w:tabs>
          <w:tab w:val="clear" w:pos="720"/>
        </w:tabs>
        <w:ind w:left="426" w:hanging="426"/>
        <w:jc w:val="both"/>
        <w:rPr>
          <w:rFonts w:ascii="Arial" w:hAnsi="Arial" w:cs="Arial"/>
          <w:sz w:val="20"/>
          <w:szCs w:val="20"/>
        </w:rPr>
      </w:pPr>
      <w:r w:rsidRPr="00E72821">
        <w:rPr>
          <w:rFonts w:ascii="Arial" w:hAnsi="Arial" w:cs="Arial"/>
          <w:sz w:val="20"/>
          <w:szCs w:val="20"/>
        </w:rPr>
        <w:t xml:space="preserve">Objednatel zpřístupní </w:t>
      </w:r>
      <w:r w:rsidR="00926B86" w:rsidRPr="00E72821">
        <w:rPr>
          <w:rFonts w:ascii="Arial" w:hAnsi="Arial" w:cs="Arial"/>
          <w:sz w:val="20"/>
          <w:szCs w:val="20"/>
        </w:rPr>
        <w:t>místo provádění následného stavebního záměru objednatele</w:t>
      </w:r>
      <w:r w:rsidRPr="005A662F">
        <w:rPr>
          <w:rFonts w:ascii="Arial" w:hAnsi="Arial" w:cs="Arial"/>
          <w:sz w:val="20"/>
          <w:szCs w:val="20"/>
        </w:rPr>
        <w:t xml:space="preserve"> zhotoviteli i spolupracovníkům zhotovitele za účelem plnění předmětu smlouvy na základě dohody obou</w:t>
      </w:r>
      <w:r w:rsidR="007574A6" w:rsidRPr="00E72821">
        <w:rPr>
          <w:rFonts w:ascii="Arial" w:hAnsi="Arial" w:cs="Arial"/>
          <w:sz w:val="20"/>
          <w:szCs w:val="20"/>
        </w:rPr>
        <w:t xml:space="preserve"> smluvních</w:t>
      </w:r>
      <w:r w:rsidRPr="00E72821">
        <w:rPr>
          <w:rFonts w:ascii="Arial" w:hAnsi="Arial" w:cs="Arial"/>
          <w:sz w:val="20"/>
          <w:szCs w:val="20"/>
        </w:rPr>
        <w:t xml:space="preserve"> stran.</w:t>
      </w:r>
    </w:p>
    <w:p w14:paraId="258F97BC" w14:textId="77777777" w:rsidR="00E72821" w:rsidRPr="0043783F" w:rsidRDefault="00E72821" w:rsidP="00E72821">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Pr="0043783F">
        <w:rPr>
          <w:rFonts w:ascii="Arial" w:hAnsi="Arial" w:cs="Arial"/>
          <w:sz w:val="20"/>
          <w:szCs w:val="20"/>
        </w:rPr>
        <w:t xml:space="preserve"> podklady a </w:t>
      </w:r>
      <w:r>
        <w:rPr>
          <w:rFonts w:ascii="Arial" w:hAnsi="Arial" w:cs="Arial"/>
          <w:sz w:val="20"/>
          <w:szCs w:val="20"/>
        </w:rPr>
        <w:t xml:space="preserve">další </w:t>
      </w:r>
      <w:r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zhotovitel</w:t>
      </w:r>
      <w:r>
        <w:rPr>
          <w:rFonts w:ascii="Arial" w:hAnsi="Arial" w:cs="Arial"/>
          <w:sz w:val="20"/>
          <w:szCs w:val="20"/>
        </w:rPr>
        <w:t>i</w:t>
      </w:r>
      <w:r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Pr="0043783F">
        <w:rPr>
          <w:rFonts w:ascii="Arial" w:hAnsi="Arial" w:cs="Arial"/>
          <w:sz w:val="20"/>
          <w:szCs w:val="20"/>
        </w:rPr>
        <w:t xml:space="preserve"> použity pouze pro plnění </w:t>
      </w:r>
      <w:r>
        <w:rPr>
          <w:rFonts w:ascii="Arial" w:hAnsi="Arial" w:cs="Arial"/>
          <w:sz w:val="20"/>
          <w:szCs w:val="20"/>
        </w:rPr>
        <w:t>podle</w:t>
      </w:r>
      <w:r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67AF0437" w:rsidR="00DD5CE9" w:rsidRPr="00426021"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712318">
        <w:rPr>
          <w:rFonts w:ascii="Arial" w:hAnsi="Arial" w:cs="Arial"/>
          <w:sz w:val="20"/>
          <w:szCs w:val="20"/>
        </w:rPr>
        <w:t>Marta Paulová</w:t>
      </w:r>
    </w:p>
    <w:p w14:paraId="71B478BC" w14:textId="60E7560A"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r w:rsidR="00712318">
        <w:rPr>
          <w:rFonts w:ascii="Arial" w:hAnsi="Arial" w:cs="Arial"/>
        </w:rPr>
        <w:t>marta.paulova</w:t>
      </w:r>
      <w:r w:rsidR="00777965">
        <w:rPr>
          <w:rFonts w:ascii="Arial" w:hAnsi="Arial" w:cs="Arial"/>
        </w:rPr>
        <w:t>@mukolin.cz</w:t>
      </w:r>
    </w:p>
    <w:p w14:paraId="3388AB19" w14:textId="3984F889"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712318">
        <w:rPr>
          <w:rFonts w:ascii="Arial" w:hAnsi="Arial" w:cs="Arial"/>
          <w:sz w:val="20"/>
          <w:szCs w:val="20"/>
        </w:rPr>
        <w:t>720 823 445</w:t>
      </w:r>
    </w:p>
    <w:p w14:paraId="1D18C004" w14:textId="6481A07F"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w:t>
      </w:r>
      <w:r w:rsidR="009247DB">
        <w:rPr>
          <w:rFonts w:ascii="Arial" w:hAnsi="Arial" w:cs="Arial"/>
          <w:sz w:val="20"/>
          <w:szCs w:val="20"/>
        </w:rPr>
        <w:t>y</w:t>
      </w:r>
      <w:r w:rsidRPr="0043783F">
        <w:rPr>
          <w:rFonts w:ascii="Arial" w:hAnsi="Arial" w:cs="Arial"/>
          <w:sz w:val="20"/>
          <w:szCs w:val="20"/>
        </w:rPr>
        <w:t xml:space="preserve">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15" w:name="_Hlk68168121"/>
      <w:r w:rsidRPr="0043783F">
        <w:rPr>
          <w:rFonts w:ascii="Arial" w:hAnsi="Arial" w:cs="Arial"/>
          <w:sz w:val="20"/>
          <w:szCs w:val="20"/>
          <w:highlight w:val="yellow"/>
        </w:rPr>
        <w:t>__________</w:t>
      </w:r>
      <w:bookmarkEnd w:id="15"/>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lastRenderedPageBreak/>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30F091C" w14:textId="595F4575" w:rsidR="00DD5CE9" w:rsidRPr="00867FAD" w:rsidRDefault="006E5D7D"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BD5C27">
        <w:rPr>
          <w:rFonts w:ascii="Arial" w:hAnsi="Arial" w:cs="Arial"/>
          <w:bCs/>
          <w:sz w:val="20"/>
          <w:szCs w:val="20"/>
        </w:rPr>
        <w:t>s</w:t>
      </w:r>
      <w:r w:rsidR="00BD5C27" w:rsidRPr="0043783F">
        <w:rPr>
          <w:rFonts w:ascii="Arial" w:hAnsi="Arial" w:cs="Arial"/>
          <w:bCs/>
          <w:sz w:val="20"/>
          <w:szCs w:val="20"/>
        </w:rPr>
        <w:t xml:space="preserve">tavebním </w:t>
      </w:r>
      <w:r w:rsidRPr="0043783F">
        <w:rPr>
          <w:rFonts w:ascii="Arial" w:hAnsi="Arial" w:cs="Arial"/>
          <w:bCs/>
          <w:sz w:val="20"/>
          <w:szCs w:val="20"/>
        </w:rPr>
        <w:t xml:space="preserve">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 xml:space="preserve">města </w:t>
      </w:r>
      <w:r w:rsidR="00BD5C27">
        <w:rPr>
          <w:rFonts w:ascii="Arial" w:hAnsi="Arial" w:cs="Arial"/>
          <w:bCs/>
          <w:sz w:val="20"/>
          <w:szCs w:val="20"/>
        </w:rPr>
        <w:t xml:space="preserve">Kolín </w:t>
      </w:r>
      <w:r w:rsidRPr="00867FAD">
        <w:rPr>
          <w:rFonts w:ascii="Arial" w:hAnsi="Arial" w:cs="Arial"/>
          <w:bCs/>
          <w:sz w:val="20"/>
          <w:szCs w:val="20"/>
        </w:rPr>
        <w:t xml:space="preserve">a zpracovatelem generelu veřejného osvětlení na poradách, které svolává a zajišťuje </w:t>
      </w:r>
      <w:r w:rsidR="00BD5C27">
        <w:rPr>
          <w:rFonts w:ascii="Arial" w:hAnsi="Arial" w:cs="Arial"/>
          <w:bCs/>
          <w:sz w:val="20"/>
          <w:szCs w:val="20"/>
        </w:rPr>
        <w:t>zhotovitel</w:t>
      </w:r>
      <w:r w:rsidR="00BD5C27" w:rsidRPr="00867FAD">
        <w:rPr>
          <w:rFonts w:ascii="Arial" w:hAnsi="Arial" w:cs="Arial"/>
          <w:bCs/>
          <w:sz w:val="20"/>
          <w:szCs w:val="20"/>
        </w:rPr>
        <w:t xml:space="preserve"> </w:t>
      </w:r>
      <w:r w:rsidRPr="00867FAD">
        <w:rPr>
          <w:rFonts w:ascii="Arial" w:hAnsi="Arial" w:cs="Arial"/>
          <w:bCs/>
          <w:sz w:val="20"/>
          <w:szCs w:val="20"/>
        </w:rPr>
        <w:t xml:space="preserve">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6DDBC462" w14:textId="77777777" w:rsidR="00DD5CE9" w:rsidRPr="0043783F" w:rsidRDefault="00DD5CE9" w:rsidP="009A6877">
      <w:pPr>
        <w:rPr>
          <w:rFonts w:ascii="Arial" w:hAnsi="Arial" w:cs="Arial"/>
          <w:iCs/>
          <w:sz w:val="20"/>
          <w:szCs w:val="20"/>
        </w:rPr>
      </w:pPr>
    </w:p>
    <w:p w14:paraId="2309CEFA" w14:textId="5DCC70B9" w:rsidR="00DD5CE9" w:rsidRPr="0043783F" w:rsidRDefault="00DD5CE9" w:rsidP="00DD5CE9">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DD5CE9">
      <w:pPr>
        <w:jc w:val="both"/>
        <w:rPr>
          <w:rFonts w:ascii="Arial" w:hAnsi="Arial" w:cs="Arial"/>
          <w:sz w:val="20"/>
          <w:szCs w:val="20"/>
        </w:rPr>
      </w:pPr>
    </w:p>
    <w:p w14:paraId="4226D32A" w14:textId="73FFB967"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016180">
        <w:rPr>
          <w:rFonts w:ascii="Arial" w:hAnsi="Arial" w:cs="Arial"/>
          <w:sz w:val="20"/>
          <w:szCs w:val="20"/>
        </w:rPr>
        <w:t>s povolujícími správními rozhodnutími</w:t>
      </w:r>
      <w:r>
        <w:rPr>
          <w:rFonts w:ascii="Arial" w:hAnsi="Arial" w:cs="Arial"/>
          <w:sz w:val="20"/>
          <w:szCs w:val="20"/>
        </w:rPr>
        <w:t xml:space="preserve"> a ověřovat a kontrolovat vzájemný soulad jednotlivých částí projektové dokumentace. V případě zjištění odchylek navrhne zhotovitel způsob jejich řešení.</w:t>
      </w:r>
    </w:p>
    <w:p w14:paraId="667FBB76" w14:textId="37B66621"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 osobou provádějící následný stavební záměr objednatele.</w:t>
      </w:r>
    </w:p>
    <w:p w14:paraId="75272581" w14:textId="3ED07786" w:rsidR="001565B7" w:rsidRP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 dokončením. Pokud by rozsah těchto prací překročil běžný rámec, dohodnou smluvní strany přiměřenou cenu za takto provedené práce.</w:t>
      </w:r>
    </w:p>
    <w:p w14:paraId="620561E1" w14:textId="36F88D45" w:rsidR="00DD5CE9" w:rsidRPr="0043783F" w:rsidRDefault="00204813" w:rsidP="00BB391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BD5C27">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227C1D8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O termínech kontrolních dnů, předání stavby apod. bude objednatel informovat zhotovitele v předstihu min.</w:t>
      </w:r>
      <w:r w:rsidR="00BD5C27">
        <w:rPr>
          <w:rFonts w:ascii="Arial" w:hAnsi="Arial" w:cs="Arial"/>
          <w:sz w:val="20"/>
          <w:szCs w:val="20"/>
        </w:rPr>
        <w:t xml:space="preserve"> pracovních</w:t>
      </w:r>
      <w:r w:rsidRPr="0043783F">
        <w:rPr>
          <w:rFonts w:ascii="Arial" w:hAnsi="Arial" w:cs="Arial"/>
          <w:sz w:val="20"/>
          <w:szCs w:val="20"/>
        </w:rPr>
        <w:t xml:space="preserve"> 3 dnů.</w:t>
      </w:r>
    </w:p>
    <w:p w14:paraId="37719B80"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18D18BFC" w:rsidR="00DD5CE9"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BD5C27">
        <w:rPr>
          <w:rFonts w:ascii="Arial" w:hAnsi="Arial" w:cs="Arial"/>
          <w:sz w:val="20"/>
          <w:szCs w:val="20"/>
        </w:rPr>
        <w:t>následného stavebního záměru objednatele</w:t>
      </w:r>
      <w:r w:rsidR="008F6FB3">
        <w:rPr>
          <w:rFonts w:ascii="Arial" w:hAnsi="Arial" w:cs="Arial"/>
          <w:sz w:val="20"/>
          <w:szCs w:val="20"/>
        </w:rPr>
        <w:t>,</w:t>
      </w:r>
      <w:r w:rsidR="00BD5C27" w:rsidRPr="0043783F">
        <w:rPr>
          <w:rFonts w:ascii="Arial" w:hAnsi="Arial" w:cs="Arial"/>
          <w:sz w:val="20"/>
          <w:szCs w:val="20"/>
        </w:rPr>
        <w:t xml:space="preserve"> </w:t>
      </w:r>
      <w:r w:rsidRPr="0043783F">
        <w:rPr>
          <w:rFonts w:ascii="Arial" w:hAnsi="Arial" w:cs="Arial"/>
          <w:sz w:val="20"/>
          <w:szCs w:val="20"/>
        </w:rPr>
        <w:t xml:space="preserve">a </w:t>
      </w:r>
      <w:r w:rsidR="008F6FB3">
        <w:rPr>
          <w:rFonts w:ascii="Arial" w:hAnsi="Arial" w:cs="Arial"/>
          <w:sz w:val="20"/>
          <w:szCs w:val="20"/>
        </w:rPr>
        <w:t xml:space="preserve">to </w:t>
      </w:r>
      <w:r w:rsidRPr="0043783F">
        <w:rPr>
          <w:rFonts w:ascii="Arial" w:hAnsi="Arial" w:cs="Arial"/>
          <w:sz w:val="20"/>
          <w:szCs w:val="20"/>
        </w:rPr>
        <w:t xml:space="preserve">takovým způsobem, aby mohl řádně a včas provádět veškeré činnosti, které jsou obsahem autorského dozoru. Zhotovitel se dále zavazuje, že 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2C58DD56" w14:textId="77777777" w:rsidR="001565B7" w:rsidRPr="00FA77A9" w:rsidRDefault="001565B7" w:rsidP="001565B7">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682FEC9A" w14:textId="383E2331" w:rsidR="001565B7" w:rsidRPr="00927F3B" w:rsidRDefault="001565B7" w:rsidP="001565B7">
      <w:pPr>
        <w:pStyle w:val="Odstavecseseznamem"/>
        <w:numPr>
          <w:ilvl w:val="2"/>
          <w:numId w:val="4"/>
        </w:numPr>
        <w:ind w:left="851"/>
        <w:jc w:val="both"/>
        <w:rPr>
          <w:rFonts w:ascii="Arial" w:hAnsi="Arial" w:cs="Arial"/>
        </w:rPr>
      </w:pPr>
      <w:r w:rsidRPr="00FA77A9">
        <w:rPr>
          <w:rFonts w:ascii="Arial" w:hAnsi="Arial" w:cs="Arial"/>
        </w:rPr>
        <w:t xml:space="preserve">ověřovat </w:t>
      </w:r>
      <w:r>
        <w:rPr>
          <w:rFonts w:ascii="Arial" w:hAnsi="Arial" w:cs="Arial"/>
        </w:rPr>
        <w:t xml:space="preserve">soulad činností prováděných v rámci zhotovování následného stavebního záměru </w:t>
      </w:r>
      <w:r w:rsidR="00825940">
        <w:rPr>
          <w:rFonts w:ascii="Arial" w:hAnsi="Arial" w:cs="Arial"/>
        </w:rPr>
        <w:t>objednatele</w:t>
      </w:r>
      <w:r>
        <w:rPr>
          <w:rFonts w:ascii="Arial" w:hAnsi="Arial" w:cs="Arial"/>
        </w:rPr>
        <w:t xml:space="preserve"> s projektovou dokumentací</w:t>
      </w:r>
      <w:r w:rsidRPr="00927F3B">
        <w:rPr>
          <w:rFonts w:ascii="Arial" w:hAnsi="Arial" w:cs="Arial"/>
        </w:rPr>
        <w:t>;</w:t>
      </w:r>
    </w:p>
    <w:p w14:paraId="1194D146" w14:textId="7F35C07C" w:rsidR="001565B7" w:rsidRPr="00972BBF"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uvědomit bez zbytečného </w:t>
      </w:r>
      <w:r w:rsidRPr="00972BBF">
        <w:rPr>
          <w:rFonts w:ascii="Arial" w:hAnsi="Arial" w:cs="Arial"/>
        </w:rPr>
        <w:t xml:space="preserve">odkladu objednatele a dotčený orgán státní správy, zjistí-li nesoulad činností prováděných v rámci zhotovování </w:t>
      </w:r>
      <w:r w:rsidR="00825940">
        <w:rPr>
          <w:rFonts w:ascii="Arial" w:hAnsi="Arial" w:cs="Arial"/>
        </w:rPr>
        <w:t>následného stavebního záměru objednatele</w:t>
      </w:r>
      <w:r w:rsidRPr="00972BBF">
        <w:rPr>
          <w:rFonts w:ascii="Arial" w:hAnsi="Arial" w:cs="Arial"/>
        </w:rPr>
        <w:t xml:space="preserve"> s projektovou dokumentací, případně právními předpisy a technickými normami či jakýmikoli příslušnými povoleními či souhlasy orgánů státní správy;</w:t>
      </w:r>
    </w:p>
    <w:p w14:paraId="152D318A" w14:textId="0B4AA726"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požádat, aby nebyly zahájeny, případně aby byly zastaveny práce na zhotovení </w:t>
      </w:r>
      <w:r w:rsidR="00825940">
        <w:rPr>
          <w:rFonts w:ascii="Arial" w:hAnsi="Arial" w:cs="Arial"/>
        </w:rPr>
        <w:t>následného stavebního záměru objednatele</w:t>
      </w:r>
      <w:r w:rsidRPr="00972BBF">
        <w:rPr>
          <w:rFonts w:ascii="Arial" w:hAnsi="Arial" w:cs="Arial"/>
        </w:rPr>
        <w:t>, pokud závažné závady vytýkané dle výše uvedeného odstavce nebyly včas odstraněny, nebo jestliže by mohly být jinak ohroženy důležité zájmy objednatele či třetích osob;</w:t>
      </w:r>
    </w:p>
    <w:p w14:paraId="01D23D13" w14:textId="03332B3C"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uvědomit bez zbytečného odkladu objednatele, pokud zjistí nebo při vynaložení odborné péče měl zjistit, že je </w:t>
      </w:r>
      <w:r w:rsidR="00825940">
        <w:rPr>
          <w:rFonts w:ascii="Arial" w:hAnsi="Arial" w:cs="Arial"/>
        </w:rPr>
        <w:t>následný stavební záměr objednatele</w:t>
      </w:r>
      <w:r w:rsidRPr="00972BBF">
        <w:rPr>
          <w:rFonts w:ascii="Arial" w:hAnsi="Arial" w:cs="Arial"/>
        </w:rPr>
        <w:t xml:space="preserve"> prováděn v rozporu s projektovou dokumentací, rozhodnutím či pokyny objednatele, nebo jakýmkoli příslušným povolením či souhlasem orgánů státní správy;</w:t>
      </w:r>
    </w:p>
    <w:p w14:paraId="797DAF61" w14:textId="77777777"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navrhovat objednateli nebo technickému dozoru stavby opatření, zjistí-li odchylky od projektové dokumentace;</w:t>
      </w:r>
    </w:p>
    <w:p w14:paraId="65BE2642" w14:textId="77777777" w:rsidR="001565B7" w:rsidRPr="00927F3B" w:rsidRDefault="001565B7" w:rsidP="001565B7">
      <w:pPr>
        <w:pStyle w:val="Odstavecseseznamem"/>
        <w:numPr>
          <w:ilvl w:val="2"/>
          <w:numId w:val="4"/>
        </w:numPr>
        <w:ind w:left="851"/>
        <w:jc w:val="both"/>
        <w:rPr>
          <w:rFonts w:ascii="Arial" w:hAnsi="Arial" w:cs="Arial"/>
        </w:rPr>
      </w:pPr>
      <w:r w:rsidRPr="00972BBF">
        <w:rPr>
          <w:rFonts w:ascii="Arial" w:hAnsi="Arial" w:cs="Arial"/>
        </w:rPr>
        <w:t>na požádání objednatele nebo jím</w:t>
      </w:r>
      <w:r w:rsidRPr="00927F3B">
        <w:rPr>
          <w:rFonts w:ascii="Arial" w:hAnsi="Arial" w:cs="Arial"/>
        </w:rPr>
        <w:t xml:space="preserve"> pověřené osoby poskytnout nutná vysvětlení k projektové dokumentaci;</w:t>
      </w:r>
    </w:p>
    <w:p w14:paraId="4ACE92DC" w14:textId="490BEA3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soulad objektů zařízení staveniště s projektovou dokumentací a zhotovením </w:t>
      </w:r>
      <w:r w:rsidR="00825940">
        <w:rPr>
          <w:rFonts w:ascii="Arial" w:hAnsi="Arial" w:cs="Arial"/>
        </w:rPr>
        <w:t>následného stavebního záměru objednatele</w:t>
      </w:r>
      <w:r w:rsidRPr="00927F3B">
        <w:rPr>
          <w:rFonts w:ascii="Arial" w:hAnsi="Arial" w:cs="Arial"/>
        </w:rPr>
        <w:t>;</w:t>
      </w:r>
    </w:p>
    <w:p w14:paraId="71E4D670" w14:textId="48940844"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w:t>
      </w:r>
      <w:r>
        <w:rPr>
          <w:rFonts w:ascii="Arial" w:hAnsi="Arial" w:cs="Arial"/>
        </w:rPr>
        <w:t xml:space="preserve">soulad činností prováděných v rámci zhotovování </w:t>
      </w:r>
      <w:r w:rsidR="00825940">
        <w:rPr>
          <w:rFonts w:ascii="Arial" w:hAnsi="Arial" w:cs="Arial"/>
        </w:rPr>
        <w:t>následného stavebního záměru objednatele</w:t>
      </w:r>
      <w:r>
        <w:rPr>
          <w:rFonts w:ascii="Arial" w:hAnsi="Arial" w:cs="Arial"/>
        </w:rPr>
        <w:t xml:space="preserve"> s projektovou dokumentací, a to zejména</w:t>
      </w:r>
      <w:r w:rsidRPr="00927F3B">
        <w:rPr>
          <w:rFonts w:ascii="Arial" w:hAnsi="Arial" w:cs="Arial"/>
        </w:rPr>
        <w:t xml:space="preserve"> s přihlédnutím k podmínkám stanoveným </w:t>
      </w:r>
      <w:r w:rsidR="00016180">
        <w:rPr>
          <w:rFonts w:ascii="Arial" w:hAnsi="Arial" w:cs="Arial"/>
        </w:rPr>
        <w:t xml:space="preserve">povolujícími správními rozhodnutími </w:t>
      </w:r>
      <w:r w:rsidRPr="00927F3B">
        <w:rPr>
          <w:rFonts w:ascii="Arial" w:hAnsi="Arial" w:cs="Arial"/>
        </w:rPr>
        <w:t>a poskytnout vysvětlení potřebné pro plynulost provádění stavby;</w:t>
      </w:r>
    </w:p>
    <w:p w14:paraId="730382B1"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lastRenderedPageBreak/>
        <w:t xml:space="preserve">posuzovat návrhy na odchylky a změny </w:t>
      </w:r>
      <w:r>
        <w:rPr>
          <w:rFonts w:ascii="Arial" w:hAnsi="Arial" w:cs="Arial"/>
        </w:rPr>
        <w:t>o</w:t>
      </w:r>
      <w:r w:rsidRPr="00927F3B">
        <w:rPr>
          <w:rFonts w:ascii="Arial" w:hAnsi="Arial" w:cs="Arial"/>
        </w:rPr>
        <w:t>proti projektové dokumentaci, dávat k nim stanovisko a účastnit se jejich projednání s objednatelem, případně s orgány státní správy;</w:t>
      </w:r>
    </w:p>
    <w:p w14:paraId="68B9B1D1" w14:textId="02F1D5AD"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sledovat postup zhotovení </w:t>
      </w:r>
      <w:r w:rsidR="00825940">
        <w:rPr>
          <w:rFonts w:ascii="Arial" w:hAnsi="Arial" w:cs="Arial"/>
        </w:rPr>
        <w:t>následného stavebního záměru objednatele</w:t>
      </w:r>
      <w:r w:rsidRPr="00927F3B">
        <w:rPr>
          <w:rFonts w:ascii="Arial" w:hAnsi="Arial" w:cs="Arial"/>
        </w:rPr>
        <w:t xml:space="preserve"> z technického hlediska a z hlediska dokumentace provádění stavby;</w:t>
      </w:r>
    </w:p>
    <w:p w14:paraId="36E77FF5" w14:textId="4F75194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účastnit se přejímacího řízení při odevzdání a převzetí </w:t>
      </w:r>
      <w:r w:rsidR="00825940">
        <w:rPr>
          <w:rFonts w:ascii="Arial" w:hAnsi="Arial" w:cs="Arial"/>
        </w:rPr>
        <w:t>následného stavebního záměru objednatele</w:t>
      </w:r>
      <w:r w:rsidRPr="00927F3B">
        <w:rPr>
          <w:rFonts w:ascii="Arial" w:hAnsi="Arial" w:cs="Arial"/>
        </w:rPr>
        <w:t>, nebo je</w:t>
      </w:r>
      <w:r w:rsidR="00825940">
        <w:rPr>
          <w:rFonts w:ascii="Arial" w:hAnsi="Arial" w:cs="Arial"/>
        </w:rPr>
        <w:t>ho</w:t>
      </w:r>
      <w:r w:rsidRPr="00927F3B">
        <w:rPr>
          <w:rFonts w:ascii="Arial" w:hAnsi="Arial" w:cs="Arial"/>
        </w:rPr>
        <w:t xml:space="preserve"> části a zkoušek či měření;</w:t>
      </w:r>
    </w:p>
    <w:p w14:paraId="6A24BC75" w14:textId="5CF0654C" w:rsidR="001565B7" w:rsidRPr="00583809" w:rsidRDefault="001565B7" w:rsidP="001565B7">
      <w:pPr>
        <w:pStyle w:val="Odstavecseseznamem"/>
        <w:numPr>
          <w:ilvl w:val="2"/>
          <w:numId w:val="4"/>
        </w:numPr>
        <w:ind w:left="851"/>
        <w:jc w:val="both"/>
        <w:rPr>
          <w:rFonts w:ascii="Arial" w:hAnsi="Arial" w:cs="Arial"/>
        </w:rPr>
      </w:pPr>
      <w:r w:rsidRPr="00583809">
        <w:rPr>
          <w:rFonts w:ascii="Arial" w:hAnsi="Arial" w:cs="Arial"/>
        </w:rPr>
        <w:t xml:space="preserve">nahlížet do stavebního deníku, a to nejméně jednou </w:t>
      </w:r>
      <w:r w:rsidRPr="00777965">
        <w:rPr>
          <w:rFonts w:ascii="Arial" w:hAnsi="Arial" w:cs="Arial"/>
        </w:rPr>
        <w:t xml:space="preserve">za </w:t>
      </w:r>
      <w:r w:rsidR="00825940" w:rsidRPr="008C0BE7">
        <w:rPr>
          <w:rFonts w:ascii="Arial" w:hAnsi="Arial"/>
        </w:rPr>
        <w:t>3 dny</w:t>
      </w:r>
      <w:r w:rsidRPr="00583809">
        <w:rPr>
          <w:rFonts w:ascii="Arial" w:hAnsi="Arial" w:cs="Arial"/>
        </w:rPr>
        <w:t xml:space="preserve"> a stavební deník při nahlížení podepisovat;</w:t>
      </w:r>
    </w:p>
    <w:p w14:paraId="1E5EC845"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zpracovat pro objednatele změny a doplňky díla v rozsahu požadavku objednatele, přičemž konkrétní podmínky zpracování změn díla budou předmětem samostatně uzavřených dodatků </w:t>
      </w:r>
      <w:r>
        <w:rPr>
          <w:rFonts w:ascii="Arial" w:hAnsi="Arial" w:cs="Arial"/>
        </w:rPr>
        <w:t>k této smlouvě</w:t>
      </w:r>
      <w:r w:rsidRPr="00927F3B">
        <w:rPr>
          <w:rFonts w:ascii="Arial" w:hAnsi="Arial" w:cs="Arial"/>
        </w:rPr>
        <w:t>;</w:t>
      </w:r>
    </w:p>
    <w:p w14:paraId="2F4C2636" w14:textId="5F271AC4" w:rsidR="001565B7" w:rsidRPr="00825940" w:rsidRDefault="001565B7" w:rsidP="00825940">
      <w:pPr>
        <w:pStyle w:val="Odstavecseseznamem"/>
        <w:numPr>
          <w:ilvl w:val="2"/>
          <w:numId w:val="4"/>
        </w:numPr>
        <w:ind w:left="851"/>
        <w:jc w:val="both"/>
        <w:rPr>
          <w:rFonts w:ascii="Arial" w:hAnsi="Arial" w:cs="Arial"/>
        </w:rPr>
      </w:pPr>
      <w:r w:rsidRPr="00927F3B">
        <w:rPr>
          <w:rFonts w:ascii="Arial" w:hAnsi="Arial" w:cs="Arial"/>
        </w:rPr>
        <w:t xml:space="preserve">vypracovat na výzvu objednatele nebo jím pověřené osoby stanovisko vlivu a dopadů zamýšlené změny na dílo a realizaci </w:t>
      </w:r>
      <w:r w:rsidR="00825940">
        <w:rPr>
          <w:rFonts w:ascii="Arial" w:hAnsi="Arial" w:cs="Arial"/>
        </w:rPr>
        <w:t>následného stavebního záměru objednatele</w:t>
      </w:r>
      <w:r w:rsidRPr="00927F3B">
        <w:rPr>
          <w:rFonts w:ascii="Arial" w:hAnsi="Arial" w:cs="Arial"/>
        </w:rPr>
        <w:t xml:space="preserve"> pro účely změnového řízení v rámci realizace </w:t>
      </w:r>
      <w:r w:rsidR="00825940">
        <w:rPr>
          <w:rFonts w:ascii="Arial" w:hAnsi="Arial" w:cs="Arial"/>
        </w:rPr>
        <w:t>následného stavebního záměru objednatele</w:t>
      </w:r>
      <w:r w:rsidRPr="00927F3B">
        <w:rPr>
          <w:rFonts w:ascii="Arial" w:hAnsi="Arial" w:cs="Arial"/>
        </w:rPr>
        <w:t xml:space="preserve"> a zúčastnit se tohoto změnového řízení.</w:t>
      </w:r>
    </w:p>
    <w:p w14:paraId="42C53F55"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A44FA1B" w14:textId="3DE23323" w:rsidR="006A7E4D" w:rsidRPr="00EB64F7" w:rsidRDefault="00DD5CE9" w:rsidP="00AE6AD6">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77777777" w:rsidR="0009286C" w:rsidRPr="0043783F" w:rsidRDefault="001D3B60" w:rsidP="0009286C">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09286C">
      <w:pPr>
        <w:jc w:val="both"/>
        <w:rPr>
          <w:rFonts w:ascii="Arial" w:hAnsi="Arial" w:cs="Arial"/>
          <w:sz w:val="20"/>
          <w:szCs w:val="20"/>
        </w:rPr>
      </w:pPr>
    </w:p>
    <w:p w14:paraId="2694E7ED" w14:textId="192A67BA" w:rsidR="008B6544" w:rsidRPr="008B6544" w:rsidRDefault="008F6FB3" w:rsidP="008B6544">
      <w:pPr>
        <w:pStyle w:val="Standard"/>
        <w:numPr>
          <w:ilvl w:val="0"/>
          <w:numId w:val="18"/>
        </w:numPr>
        <w:tabs>
          <w:tab w:val="clear" w:pos="1080"/>
        </w:tabs>
        <w:suppressAutoHyphens w:val="0"/>
        <w:ind w:left="426" w:hanging="426"/>
        <w:rPr>
          <w:rFonts w:cs="Arial"/>
        </w:rPr>
      </w:pPr>
      <w:r>
        <w:rPr>
          <w:rFonts w:cs="Arial"/>
          <w:iCs/>
        </w:rPr>
        <w:t>Veškeré výstupy</w:t>
      </w:r>
      <w:r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w:t>
      </w:r>
      <w:r>
        <w:rPr>
          <w:rFonts w:cs="Arial"/>
          <w:iCs/>
        </w:rPr>
        <w:t>jsou</w:t>
      </w:r>
      <w:r w:rsidRPr="008B6544">
        <w:rPr>
          <w:rFonts w:cs="Arial"/>
          <w:iCs/>
        </w:rPr>
        <w:t xml:space="preserve"> </w:t>
      </w:r>
      <w:r w:rsidR="008B6544" w:rsidRPr="008B6544">
        <w:rPr>
          <w:rFonts w:cs="Arial"/>
          <w:iCs/>
        </w:rPr>
        <w:t>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39C0D4A5" w:rsidR="000E4E00" w:rsidRPr="000E4E00" w:rsidRDefault="00211B41" w:rsidP="000E4E00">
      <w:pPr>
        <w:pStyle w:val="Standard"/>
        <w:numPr>
          <w:ilvl w:val="0"/>
          <w:numId w:val="18"/>
        </w:numPr>
        <w:tabs>
          <w:tab w:val="clear" w:pos="1080"/>
        </w:tabs>
        <w:suppressAutoHyphens w:val="0"/>
        <w:ind w:left="426" w:hanging="426"/>
        <w:rPr>
          <w:rFonts w:cs="Arial"/>
        </w:rPr>
      </w:pPr>
      <w:bookmarkStart w:id="16"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8F6FB3">
        <w:rPr>
          <w:rFonts w:cs="Arial"/>
          <w:iCs/>
        </w:rPr>
        <w:t>autorského díla</w:t>
      </w:r>
      <w:r w:rsidR="000E4E00" w:rsidRPr="000E4E00">
        <w:rPr>
          <w:rFonts w:cs="Arial"/>
          <w:iCs/>
        </w:rPr>
        <w:t xml:space="preserve">,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8F6FB3">
        <w:t xml:space="preserve">autorské dílo </w:t>
      </w:r>
      <w:r>
        <w:t>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6"/>
    <w:p w14:paraId="56F15C1F" w14:textId="570469E3"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Originály plánů, náčrtů, výkresů, grafických zobrazení a textových určení (specifikací) zůstávají ve vlastnictví zhotovitele, ať </w:t>
      </w:r>
      <w:r w:rsidR="00487AA3">
        <w:rPr>
          <w:rFonts w:cs="Arial"/>
          <w:iCs/>
        </w:rPr>
        <w:t>je následný stavební záměr objednatele</w:t>
      </w:r>
      <w:r w:rsidRPr="008B6544">
        <w:rPr>
          <w:rFonts w:cs="Arial"/>
          <w:iCs/>
        </w:rPr>
        <w:t>, pro kter</w:t>
      </w:r>
      <w:r w:rsidR="00487AA3">
        <w:rPr>
          <w:rFonts w:cs="Arial"/>
          <w:iCs/>
        </w:rPr>
        <w:t>ý</w:t>
      </w:r>
      <w:r w:rsidRPr="008B6544">
        <w:rPr>
          <w:rFonts w:cs="Arial"/>
          <w:iCs/>
        </w:rPr>
        <w:t xml:space="preserve"> byly připraveny, proveden či nikoli. Objednateli náleží řádně autorizované kopie </w:t>
      </w:r>
      <w:r w:rsidR="00487AA3">
        <w:rPr>
          <w:rFonts w:cs="Arial"/>
          <w:iCs/>
        </w:rPr>
        <w:t xml:space="preserve">projektové </w:t>
      </w:r>
      <w:r w:rsidRPr="008B6544">
        <w:rPr>
          <w:rFonts w:cs="Arial"/>
          <w:iCs/>
        </w:rPr>
        <w:t xml:space="preserve">dokumentace včetně reprodukovatelných kopií </w:t>
      </w:r>
      <w:r w:rsidR="00487AA3">
        <w:rPr>
          <w:rFonts w:cs="Arial"/>
          <w:iCs/>
        </w:rPr>
        <w:t xml:space="preserve">ostatních výstupů, </w:t>
      </w:r>
      <w:r w:rsidRPr="008B6544">
        <w:rPr>
          <w:rFonts w:cs="Arial"/>
          <w:iCs/>
        </w:rPr>
        <w:t xml:space="preserve">plánů, náčrtů, výkresů, grafických zobrazení a textových určení (specifikací) pro informaci a jako návod k vlastnímu užívání </w:t>
      </w:r>
      <w:r w:rsidR="00487AA3">
        <w:rPr>
          <w:rFonts w:cs="Arial"/>
          <w:iCs/>
        </w:rPr>
        <w:t>autorského díla</w:t>
      </w:r>
      <w:r w:rsidRPr="008B6544">
        <w:rPr>
          <w:rFonts w:cs="Arial"/>
          <w:iCs/>
        </w:rPr>
        <w:t>.</w:t>
      </w:r>
    </w:p>
    <w:p w14:paraId="0467F080" w14:textId="2C414ED5"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487AA3">
        <w:rPr>
          <w:rFonts w:cs="Arial"/>
          <w:iCs/>
        </w:rPr>
        <w:t>autorské dílo</w:t>
      </w:r>
      <w:r w:rsidR="00487AA3" w:rsidRPr="008B6544">
        <w:rPr>
          <w:rFonts w:cs="Arial"/>
          <w:iCs/>
        </w:rPr>
        <w:t xml:space="preserve"> </w:t>
      </w:r>
      <w:r w:rsidRPr="008B6544">
        <w:rPr>
          <w:rFonts w:cs="Arial"/>
          <w:iCs/>
        </w:rPr>
        <w:t>použít k účelu vyplývajícímu ze smlouvy, čímž se rozumí</w:t>
      </w:r>
      <w:r w:rsidR="00487AA3">
        <w:rPr>
          <w:rFonts w:cs="Arial"/>
          <w:iCs/>
        </w:rPr>
        <w:t xml:space="preserve"> mimo jiné</w:t>
      </w:r>
      <w:r w:rsidRPr="008B6544">
        <w:rPr>
          <w:rFonts w:cs="Arial"/>
          <w:iCs/>
        </w:rPr>
        <w:t xml:space="preserve"> obstarání příslušného správního rozhodnutí v rámci příslušných výkonových fází a realizace </w:t>
      </w:r>
      <w:r w:rsidR="00713EF1">
        <w:rPr>
          <w:rFonts w:cs="Arial"/>
          <w:iCs/>
        </w:rPr>
        <w:t>následného stavebního záměru objednatele</w:t>
      </w:r>
      <w:r w:rsidRPr="008B6544">
        <w:rPr>
          <w:rFonts w:cs="Arial"/>
          <w:iCs/>
        </w:rPr>
        <w:t>.</w:t>
      </w:r>
    </w:p>
    <w:p w14:paraId="22820CCF" w14:textId="5BB6A081"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487AA3">
        <w:rPr>
          <w:rFonts w:cs="Arial"/>
          <w:iCs/>
        </w:rPr>
        <w:t>autorské dílo</w:t>
      </w:r>
      <w:r w:rsidR="00487AA3" w:rsidRPr="008B6544">
        <w:rPr>
          <w:rFonts w:cs="Arial"/>
          <w:iCs/>
        </w:rPr>
        <w:t xml:space="preserve"> </w:t>
      </w:r>
      <w:r w:rsidRPr="008B6544">
        <w:rPr>
          <w:rFonts w:cs="Arial"/>
          <w:iCs/>
        </w:rPr>
        <w:t xml:space="preserve">pro potřeby marketingu, pro potřeby prezentace </w:t>
      </w:r>
      <w:r w:rsidR="00487AA3">
        <w:rPr>
          <w:rFonts w:cs="Arial"/>
          <w:iCs/>
        </w:rPr>
        <w:t>autorského díla</w:t>
      </w:r>
      <w:r w:rsidR="00487AA3" w:rsidRPr="008B6544">
        <w:rPr>
          <w:rFonts w:cs="Arial"/>
          <w:iCs/>
        </w:rPr>
        <w:t xml:space="preserve"> </w:t>
      </w:r>
      <w:r w:rsidRPr="008B6544">
        <w:rPr>
          <w:rFonts w:cs="Arial"/>
          <w:iCs/>
        </w:rPr>
        <w:t xml:space="preserve">na veřejnosti, výstavách či jednotlivě u třetích osob v jakékoliv formě zachycené na jakémkoliv nosiči. Zhotovitel je oprávněn užít </w:t>
      </w:r>
      <w:r w:rsidR="00487AA3">
        <w:rPr>
          <w:rFonts w:cs="Arial"/>
          <w:iCs/>
        </w:rPr>
        <w:t>autorské dílo</w:t>
      </w:r>
      <w:r w:rsidR="00487AA3" w:rsidRPr="008B6544">
        <w:rPr>
          <w:rFonts w:cs="Arial"/>
          <w:iCs/>
        </w:rPr>
        <w:t xml:space="preserve"> </w:t>
      </w:r>
      <w:r w:rsidRPr="008B6544">
        <w:rPr>
          <w:rFonts w:cs="Arial"/>
          <w:iCs/>
        </w:rPr>
        <w:t>a fotografie realizované</w:t>
      </w:r>
      <w:r w:rsidR="00487AA3">
        <w:rPr>
          <w:rFonts w:cs="Arial"/>
          <w:iCs/>
        </w:rPr>
        <w:t>ho</w:t>
      </w:r>
      <w:r w:rsidRPr="008B6544">
        <w:rPr>
          <w:rFonts w:cs="Arial"/>
          <w:iCs/>
        </w:rPr>
        <w:t xml:space="preserve"> </w:t>
      </w:r>
      <w:r w:rsidR="00487AA3">
        <w:rPr>
          <w:rFonts w:cs="Arial"/>
          <w:iCs/>
        </w:rPr>
        <w:t>následného stavebního záměru objednatele</w:t>
      </w:r>
      <w:r w:rsidR="00487AA3" w:rsidRPr="008B6544">
        <w:rPr>
          <w:rFonts w:cs="Arial"/>
          <w:iCs/>
        </w:rPr>
        <w:t xml:space="preserve"> </w:t>
      </w:r>
      <w:r w:rsidR="002D6B11" w:rsidRPr="008B6544">
        <w:rPr>
          <w:rFonts w:cs="Arial"/>
          <w:iCs/>
        </w:rPr>
        <w:t>pro</w:t>
      </w:r>
      <w:r w:rsidR="002D6B11">
        <w:rPr>
          <w:rFonts w:cs="Arial"/>
          <w:iCs/>
        </w:rPr>
        <w:t> </w:t>
      </w:r>
      <w:r w:rsidRPr="008B6544">
        <w:rPr>
          <w:rFonts w:cs="Arial"/>
          <w:iCs/>
        </w:rPr>
        <w:t>potřeby</w:t>
      </w:r>
      <w:r w:rsidR="00487AA3">
        <w:rPr>
          <w:rFonts w:cs="Arial"/>
          <w:iCs/>
        </w:rPr>
        <w:t xml:space="preserve"> své</w:t>
      </w:r>
      <w:r w:rsidRPr="008B6544">
        <w:rPr>
          <w:rFonts w:cs="Arial"/>
          <w:iCs/>
        </w:rPr>
        <w:t xml:space="preserve"> prezentace.</w:t>
      </w:r>
    </w:p>
    <w:p w14:paraId="07C5B1B6" w14:textId="08384E7B" w:rsidR="00CD0BD8" w:rsidRPr="00EB64F7" w:rsidRDefault="000E4E00" w:rsidP="00AE6AD6">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463F477E" w14:textId="77777777" w:rsidR="00CD0BD8" w:rsidRPr="008B6544" w:rsidRDefault="00CD0BD8" w:rsidP="008666F7">
      <w:pPr>
        <w:jc w:val="both"/>
        <w:rPr>
          <w:rFonts w:ascii="Arial" w:hAnsi="Arial" w:cs="Arial"/>
          <w:sz w:val="20"/>
          <w:szCs w:val="20"/>
        </w:rPr>
      </w:pPr>
    </w:p>
    <w:p w14:paraId="04A68558" w14:textId="4C34A056" w:rsidR="00054889" w:rsidRPr="0043783F" w:rsidRDefault="00FB3B0C" w:rsidP="00547A3E">
      <w:pPr>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547A3E">
      <w:pPr>
        <w:jc w:val="both"/>
        <w:rPr>
          <w:rFonts w:ascii="Arial" w:hAnsi="Arial" w:cs="Arial"/>
          <w:sz w:val="20"/>
          <w:szCs w:val="20"/>
        </w:rPr>
      </w:pPr>
    </w:p>
    <w:p w14:paraId="1B6C1F01" w14:textId="222357D8"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2172AE">
        <w:rPr>
          <w:rFonts w:ascii="Arial" w:hAnsi="Arial" w:cs="Arial"/>
          <w:sz w:val="20"/>
          <w:szCs w:val="20"/>
        </w:rPr>
        <w:t>e správními řízeními nutnými k provedení díla</w:t>
      </w:r>
      <w:r w:rsidRPr="0043783F">
        <w:rPr>
          <w:rFonts w:ascii="Arial" w:hAnsi="Arial" w:cs="Arial"/>
          <w:sz w:val="20"/>
          <w:szCs w:val="20"/>
        </w:rPr>
        <w:t xml:space="preserve">. Tyto </w:t>
      </w:r>
      <w:r w:rsidR="002172AE">
        <w:rPr>
          <w:rFonts w:ascii="Arial" w:hAnsi="Arial" w:cs="Arial"/>
          <w:sz w:val="20"/>
          <w:szCs w:val="20"/>
        </w:rPr>
        <w:t>náklady</w:t>
      </w:r>
      <w:r w:rsidR="002172AE" w:rsidRPr="0043783F">
        <w:rPr>
          <w:rFonts w:ascii="Arial" w:hAnsi="Arial" w:cs="Arial"/>
          <w:sz w:val="20"/>
          <w:szCs w:val="20"/>
        </w:rPr>
        <w:t xml:space="preserve"> </w:t>
      </w:r>
      <w:r w:rsidRPr="0043783F">
        <w:rPr>
          <w:rFonts w:ascii="Arial" w:hAnsi="Arial" w:cs="Arial"/>
          <w:sz w:val="20"/>
          <w:szCs w:val="20"/>
        </w:rPr>
        <w:t>bude zhotovitel fakturovat objednateli</w:t>
      </w:r>
      <w:r w:rsidR="002172AE">
        <w:rPr>
          <w:rFonts w:ascii="Arial" w:hAnsi="Arial" w:cs="Arial"/>
          <w:sz w:val="20"/>
          <w:szCs w:val="20"/>
        </w:rPr>
        <w:t>, jakmile vzniknou</w:t>
      </w:r>
      <w:r w:rsidRPr="0043783F">
        <w:rPr>
          <w:rFonts w:ascii="Arial" w:hAnsi="Arial" w:cs="Arial"/>
          <w:sz w:val="20"/>
          <w:szCs w:val="20"/>
        </w:rPr>
        <w:t>.</w:t>
      </w:r>
    </w:p>
    <w:p w14:paraId="1DEE3139" w14:textId="13FCCEF7" w:rsidR="00054889"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649CA628" w14:textId="529C7287" w:rsidR="00CF4830" w:rsidRDefault="00CF4830" w:rsidP="00CF4830">
      <w:pPr>
        <w:jc w:val="both"/>
        <w:rPr>
          <w:rFonts w:ascii="Arial" w:hAnsi="Arial" w:cs="Arial"/>
          <w:sz w:val="20"/>
          <w:szCs w:val="20"/>
        </w:rPr>
      </w:pPr>
    </w:p>
    <w:p w14:paraId="56E281BA" w14:textId="77777777" w:rsidR="00CF4830" w:rsidRPr="0043783F" w:rsidRDefault="00CF4830" w:rsidP="00CF4830">
      <w:pPr>
        <w:jc w:val="both"/>
        <w:rPr>
          <w:rFonts w:ascii="Arial" w:hAnsi="Arial" w:cs="Arial"/>
          <w:sz w:val="20"/>
          <w:szCs w:val="20"/>
        </w:rPr>
      </w:pPr>
    </w:p>
    <w:p w14:paraId="1D1798DB" w14:textId="20641B1A" w:rsidR="00EB64F7" w:rsidRDefault="00EB64F7" w:rsidP="00547A3E">
      <w:pPr>
        <w:jc w:val="both"/>
        <w:rPr>
          <w:rFonts w:ascii="Arial" w:hAnsi="Arial" w:cs="Arial"/>
          <w:sz w:val="20"/>
          <w:szCs w:val="20"/>
        </w:rPr>
      </w:pPr>
    </w:p>
    <w:p w14:paraId="3B706586" w14:textId="1D2EEA71" w:rsidR="00EB64F7" w:rsidRDefault="00EB64F7" w:rsidP="00547A3E">
      <w:pPr>
        <w:jc w:val="both"/>
        <w:rPr>
          <w:rFonts w:ascii="Arial" w:hAnsi="Arial" w:cs="Arial"/>
          <w:sz w:val="20"/>
          <w:szCs w:val="20"/>
        </w:rPr>
      </w:pPr>
    </w:p>
    <w:p w14:paraId="2BE4A953" w14:textId="77777777" w:rsidR="00EB64F7" w:rsidRPr="0043783F" w:rsidRDefault="00EB64F7" w:rsidP="00547A3E">
      <w:pPr>
        <w:jc w:val="both"/>
        <w:rPr>
          <w:rFonts w:ascii="Arial" w:hAnsi="Arial" w:cs="Arial"/>
          <w:sz w:val="20"/>
          <w:szCs w:val="20"/>
        </w:rPr>
      </w:pPr>
    </w:p>
    <w:p w14:paraId="034D6EF2" w14:textId="77777777" w:rsidR="004373E1" w:rsidRPr="0043783F" w:rsidRDefault="004373E1" w:rsidP="00547A3E">
      <w:pPr>
        <w:jc w:val="both"/>
        <w:rPr>
          <w:rFonts w:ascii="Arial" w:hAnsi="Arial" w:cs="Arial"/>
          <w:sz w:val="20"/>
          <w:szCs w:val="20"/>
        </w:rPr>
      </w:pPr>
    </w:p>
    <w:p w14:paraId="4CA5FAF4"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lastRenderedPageBreak/>
        <w:t xml:space="preserve">XX. </w:t>
      </w:r>
      <w:r w:rsidR="001D3B60" w:rsidRPr="0043783F">
        <w:rPr>
          <w:rFonts w:ascii="Arial" w:hAnsi="Arial" w:cs="Arial"/>
          <w:b/>
          <w:sz w:val="20"/>
          <w:szCs w:val="20"/>
        </w:rPr>
        <w:t>Ostatní ujednání</w:t>
      </w:r>
    </w:p>
    <w:p w14:paraId="16992F99" w14:textId="77777777" w:rsidR="00A16984" w:rsidRPr="0043783F" w:rsidRDefault="00A16984" w:rsidP="00547A3E">
      <w:pPr>
        <w:jc w:val="both"/>
        <w:rPr>
          <w:rFonts w:ascii="Arial" w:hAnsi="Arial" w:cs="Arial"/>
          <w:sz w:val="20"/>
          <w:szCs w:val="20"/>
        </w:rPr>
      </w:pPr>
    </w:p>
    <w:p w14:paraId="0DC3B99B" w14:textId="40EDB603"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487AA3">
        <w:rPr>
          <w:rFonts w:ascii="Arial" w:hAnsi="Arial" w:cs="Arial"/>
          <w:sz w:val="20"/>
          <w:szCs w:val="20"/>
        </w:rPr>
        <w:t>provede</w:t>
      </w:r>
      <w:r w:rsidR="00487AA3" w:rsidRPr="0043783F">
        <w:rPr>
          <w:rFonts w:ascii="Arial" w:hAnsi="Arial" w:cs="Arial"/>
          <w:sz w:val="20"/>
          <w:szCs w:val="20"/>
        </w:rPr>
        <w:t xml:space="preserve"> </w:t>
      </w:r>
      <w:r w:rsidRPr="0043783F">
        <w:rPr>
          <w:rFonts w:ascii="Arial" w:hAnsi="Arial" w:cs="Arial"/>
          <w:sz w:val="20"/>
          <w:szCs w:val="20"/>
        </w:rPr>
        <w:t xml:space="preserve">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2AF60DA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487AA3">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 xml:space="preserve">183/2006 Sb., o územním plánování a stavebním řádu (stavební zákon), ve znění pozdějších předpisů a v souladu s 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119E5288"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487AA3">
        <w:rPr>
          <w:rFonts w:ascii="Arial" w:hAnsi="Arial" w:cs="Arial"/>
          <w:sz w:val="20"/>
          <w:szCs w:val="20"/>
        </w:rPr>
        <w:t xml:space="preserve">(následného stavebního záměru objednatele) </w:t>
      </w:r>
      <w:r w:rsidRPr="0043783F">
        <w:rPr>
          <w:rFonts w:ascii="Arial" w:hAnsi="Arial" w:cs="Arial"/>
          <w:sz w:val="20"/>
          <w:szCs w:val="20"/>
        </w:rPr>
        <w:t xml:space="preserve">archivovat způsobem dle zákona č. 499/2004 Sb., o archivnictví a spisové službě a o změně některých zákonů, ve znění pozdějších předpisů. </w:t>
      </w:r>
    </w:p>
    <w:p w14:paraId="728601F7" w14:textId="3C769503" w:rsidR="00054889" w:rsidRPr="0043783F" w:rsidRDefault="00487AA3"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487875B1"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7"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AE6AD6">
        <w:rPr>
          <w:rFonts w:ascii="Arial" w:hAnsi="Arial" w:cs="Arial"/>
          <w:b/>
          <w:bCs/>
          <w:sz w:val="20"/>
          <w:szCs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1B3F34">
        <w:rPr>
          <w:rFonts w:ascii="Arial" w:hAnsi="Arial" w:cs="Arial"/>
          <w:sz w:val="20"/>
          <w:szCs w:val="20"/>
        </w:rPr>
        <w:t xml:space="preserve">žádné </w:t>
      </w:r>
      <w:r w:rsidRPr="00415B04">
        <w:rPr>
          <w:rFonts w:ascii="Arial" w:hAnsi="Arial" w:cs="Arial"/>
          <w:sz w:val="20"/>
          <w:szCs w:val="20"/>
        </w:rPr>
        <w:t>třetí osobě</w:t>
      </w:r>
      <w:r w:rsidR="001B3F34">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1B3F34">
        <w:rPr>
          <w:rFonts w:ascii="Arial" w:hAnsi="Arial" w:cs="Arial"/>
          <w:sz w:val="20"/>
          <w:szCs w:val="20"/>
        </w:rPr>
        <w:t>povinnosti podle</w:t>
      </w:r>
      <w:r w:rsidR="001B3F34" w:rsidRPr="00415B04">
        <w:rPr>
          <w:rFonts w:ascii="Arial" w:hAnsi="Arial" w:cs="Arial"/>
          <w:sz w:val="20"/>
          <w:szCs w:val="20"/>
        </w:rPr>
        <w:t xml:space="preserve"> </w:t>
      </w:r>
      <w:r w:rsidRPr="00415B04">
        <w:rPr>
          <w:rFonts w:ascii="Arial" w:hAnsi="Arial" w:cs="Arial"/>
          <w:sz w:val="20"/>
          <w:szCs w:val="20"/>
        </w:rPr>
        <w:t>tohoto článku je zhotovitel povinen k náhradě škody vzniklé</w:t>
      </w:r>
      <w:r w:rsidR="001B3F34">
        <w:rPr>
          <w:rFonts w:ascii="Arial" w:hAnsi="Arial" w:cs="Arial"/>
          <w:sz w:val="20"/>
          <w:szCs w:val="20"/>
        </w:rPr>
        <w:t xml:space="preserve"> objednateli</w:t>
      </w:r>
      <w:r w:rsidRPr="00415B04">
        <w:rPr>
          <w:rFonts w:ascii="Arial" w:hAnsi="Arial" w:cs="Arial"/>
          <w:sz w:val="20"/>
          <w:szCs w:val="20"/>
        </w:rPr>
        <w:t xml:space="preserve"> takovým porušením.</w:t>
      </w:r>
    </w:p>
    <w:bookmarkEnd w:id="17"/>
    <w:p w14:paraId="00969006" w14:textId="63BE8CA0"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zavazuje v</w:t>
      </w:r>
      <w:r w:rsidR="001B3F34">
        <w:rPr>
          <w:rFonts w:ascii="Arial" w:hAnsi="Arial" w:cs="Arial"/>
          <w:sz w:val="20"/>
          <w:szCs w:val="20"/>
        </w:rPr>
        <w:t> </w:t>
      </w:r>
      <w:r w:rsidRPr="0043783F">
        <w:rPr>
          <w:rFonts w:ascii="Arial" w:hAnsi="Arial" w:cs="Arial"/>
          <w:sz w:val="20"/>
          <w:szCs w:val="20"/>
        </w:rPr>
        <w:t>případě požadavku objednatele na změnu rozsahu prací</w:t>
      </w:r>
      <w:r w:rsidR="001B3F34">
        <w:rPr>
          <w:rFonts w:ascii="Arial" w:hAnsi="Arial" w:cs="Arial"/>
          <w:sz w:val="20"/>
          <w:szCs w:val="20"/>
        </w:rPr>
        <w:t xml:space="preserve"> poskytovaných zhotovitelem podle této smlouvy</w:t>
      </w:r>
      <w:r w:rsidRPr="0043783F">
        <w:rPr>
          <w:rFonts w:ascii="Arial" w:hAnsi="Arial" w:cs="Arial"/>
          <w:sz w:val="20"/>
          <w:szCs w:val="20"/>
        </w:rPr>
        <w:t xml:space="preserve"> </w:t>
      </w:r>
      <w:r w:rsidR="001B3F34">
        <w:rPr>
          <w:rFonts w:ascii="Arial" w:hAnsi="Arial" w:cs="Arial"/>
          <w:sz w:val="20"/>
          <w:szCs w:val="20"/>
        </w:rPr>
        <w:t>takový požadavek</w:t>
      </w:r>
      <w:r w:rsidR="001B3F34" w:rsidRPr="0043783F">
        <w:rPr>
          <w:rFonts w:ascii="Arial" w:hAnsi="Arial" w:cs="Arial"/>
          <w:sz w:val="20"/>
          <w:szCs w:val="20"/>
        </w:rPr>
        <w:t xml:space="preserve"> </w:t>
      </w:r>
      <w:r w:rsidRPr="0043783F">
        <w:rPr>
          <w:rFonts w:ascii="Arial" w:hAnsi="Arial" w:cs="Arial"/>
          <w:sz w:val="20"/>
          <w:szCs w:val="20"/>
        </w:rPr>
        <w:t>akceptovat s tím, že bude odpovídajícím způsobem upravena cena</w:t>
      </w:r>
      <w:r w:rsidR="001B3F34">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1B3F34">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2025CAF1"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se k</w:t>
      </w:r>
      <w:r w:rsidR="001B3F34">
        <w:rPr>
          <w:rFonts w:ascii="Arial" w:hAnsi="Arial" w:cs="Arial"/>
          <w:sz w:val="20"/>
          <w:szCs w:val="20"/>
        </w:rPr>
        <w:t> </w:t>
      </w:r>
      <w:r w:rsidRPr="0043783F">
        <w:rPr>
          <w:rFonts w:ascii="Arial" w:hAnsi="Arial" w:cs="Arial"/>
          <w:sz w:val="20"/>
          <w:szCs w:val="20"/>
        </w:rPr>
        <w:t>dílu</w:t>
      </w:r>
      <w:r w:rsidR="001B3F34">
        <w:rPr>
          <w:rFonts w:ascii="Arial" w:hAnsi="Arial" w:cs="Arial"/>
          <w:sz w:val="20"/>
          <w:szCs w:val="20"/>
        </w:rPr>
        <w:t xml:space="preserve"> (zejména výstupům)</w:t>
      </w:r>
      <w:r w:rsidRPr="0043783F">
        <w:rPr>
          <w:rFonts w:ascii="Arial" w:hAnsi="Arial" w:cs="Arial"/>
          <w:sz w:val="20"/>
          <w:szCs w:val="20"/>
        </w:rPr>
        <w:t xml:space="preserve"> nevztahují práva třetích osob podle zvláštního zákona.</w:t>
      </w:r>
    </w:p>
    <w:p w14:paraId="3FDE7826" w14:textId="0843D941"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 ve znění pozdějších předpisů</w:t>
      </w:r>
      <w:r w:rsidRPr="0043783F">
        <w:rPr>
          <w:rFonts w:ascii="Arial" w:hAnsi="Arial" w:cs="Arial"/>
          <w:sz w:val="20"/>
          <w:szCs w:val="20"/>
        </w:rPr>
        <w:t xml:space="preserve"> (dále jen: „registr smluv“). Smluvní strany se 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xml:space="preserve">. Po 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 je ve 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54B41B83" w14:textId="77777777" w:rsidR="00CD0BD8" w:rsidRPr="00C36C53" w:rsidRDefault="0057004C" w:rsidP="003B7CFD">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 jakýchkoliv dalších podmínek.</w:t>
      </w:r>
    </w:p>
    <w:p w14:paraId="1D67F320" w14:textId="77777777" w:rsidR="00421A5A" w:rsidRPr="0043783F" w:rsidRDefault="00421A5A" w:rsidP="008B6544">
      <w:pPr>
        <w:jc w:val="both"/>
        <w:rPr>
          <w:rFonts w:ascii="Arial" w:hAnsi="Arial" w:cs="Arial"/>
          <w:sz w:val="20"/>
          <w:szCs w:val="20"/>
        </w:rPr>
      </w:pPr>
    </w:p>
    <w:p w14:paraId="67D50CC4" w14:textId="5B0D58F8" w:rsidR="00054889" w:rsidRPr="0043783F" w:rsidRDefault="00D05386" w:rsidP="00547A3E">
      <w:pPr>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547A3E">
      <w:pPr>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15A2F973" w:rsidR="00B265D5" w:rsidRPr="0043783F" w:rsidRDefault="00487AA3"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lastRenderedPageBreak/>
        <w:t>Jakákoli práva nebo povinnosti z této smlouvy</w:t>
      </w:r>
      <w:r w:rsidR="00B265D5" w:rsidRPr="0043783F">
        <w:rPr>
          <w:rFonts w:ascii="Arial" w:hAnsi="Arial" w:cs="Arial"/>
          <w:sz w:val="20"/>
          <w:szCs w:val="20"/>
        </w:rPr>
        <w:t xml:space="preserve">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69FE3595"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585A7EC7" w14:textId="2A1B024E"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1EC0EC51"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8"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8"/>
    <w:p w14:paraId="3660321A" w14:textId="77777777" w:rsidR="001D3B60" w:rsidRPr="0043783F"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236ED5BB" w14:textId="77777777" w:rsidR="0057004C" w:rsidRPr="0043783F" w:rsidRDefault="0057004C" w:rsidP="0057004C">
      <w:pPr>
        <w:jc w:val="both"/>
        <w:rPr>
          <w:rFonts w:ascii="Arial" w:hAnsi="Arial" w:cs="Arial"/>
          <w:sz w:val="20"/>
          <w:szCs w:val="20"/>
        </w:rPr>
      </w:pPr>
    </w:p>
    <w:p w14:paraId="17AB33D6" w14:textId="77777777" w:rsidR="00C30C00" w:rsidRPr="0043783F" w:rsidRDefault="00C30C00" w:rsidP="00C30C00">
      <w:pPr>
        <w:jc w:val="both"/>
        <w:rPr>
          <w:rFonts w:ascii="Arial" w:hAnsi="Arial" w:cs="Arial"/>
          <w:sz w:val="20"/>
          <w:szCs w:val="20"/>
        </w:rPr>
      </w:pPr>
      <w:r w:rsidRPr="0043783F">
        <w:rPr>
          <w:rFonts w:ascii="Arial" w:hAnsi="Arial" w:cs="Arial"/>
          <w:sz w:val="20"/>
          <w:szCs w:val="20"/>
        </w:rPr>
        <w:t>Doložka:</w:t>
      </w:r>
    </w:p>
    <w:p w14:paraId="1DF0519D" w14:textId="77777777" w:rsidR="00C30C00" w:rsidRPr="0043783F" w:rsidRDefault="00C30C00" w:rsidP="00C30C00">
      <w:pPr>
        <w:jc w:val="both"/>
        <w:rPr>
          <w:rFonts w:ascii="Arial" w:hAnsi="Arial" w:cs="Arial"/>
          <w:sz w:val="20"/>
          <w:szCs w:val="20"/>
        </w:rPr>
      </w:pPr>
    </w:p>
    <w:p w14:paraId="2777C8B5" w14:textId="77777777" w:rsidR="00C30C00" w:rsidRPr="0043783F" w:rsidRDefault="00C30C00" w:rsidP="00C30C00">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 města Kolína dne ______________, usnesení č. ______________________.</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77777777" w:rsidR="001D3B60" w:rsidRPr="0043783F" w:rsidRDefault="001D3B60"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4D673FBA" w:rsidR="001D3B60" w:rsidRPr="0043783F" w:rsidRDefault="00BA74E8" w:rsidP="001D3B60">
      <w:pPr>
        <w:rPr>
          <w:rFonts w:ascii="Arial" w:hAnsi="Arial" w:cs="Arial"/>
          <w:iCs/>
          <w:sz w:val="20"/>
          <w:szCs w:val="20"/>
        </w:rPr>
      </w:pPr>
      <w:r>
        <w:rPr>
          <w:rFonts w:ascii="Arial" w:hAnsi="Arial" w:cs="Arial"/>
          <w:sz w:val="20"/>
          <w:szCs w:val="20"/>
        </w:rPr>
        <w:t xml:space="preserve">Mgr. Iveta </w:t>
      </w:r>
      <w:r w:rsidR="00320A9C">
        <w:rPr>
          <w:rFonts w:ascii="Arial" w:hAnsi="Arial" w:cs="Arial"/>
          <w:sz w:val="20"/>
          <w:szCs w:val="20"/>
        </w:rPr>
        <w:t>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E33E93">
        <w:rPr>
          <w:rFonts w:ascii="Arial" w:hAnsi="Arial" w:cs="Arial"/>
          <w:iCs/>
          <w:sz w:val="20"/>
          <w:szCs w:val="20"/>
        </w:rPr>
        <w:tab/>
      </w:r>
      <w:r w:rsidR="001D3B60" w:rsidRPr="0043783F">
        <w:rPr>
          <w:rFonts w:ascii="Arial" w:hAnsi="Arial" w:cs="Arial"/>
          <w:sz w:val="20"/>
          <w:szCs w:val="20"/>
          <w:highlight w:val="yellow"/>
        </w:rPr>
        <w:t>__________</w:t>
      </w:r>
    </w:p>
    <w:p w14:paraId="2CDAEF25" w14:textId="50A1103D" w:rsidR="00D43613" w:rsidRPr="00BA74E8" w:rsidRDefault="00BA74E8" w:rsidP="00BA74E8">
      <w:pPr>
        <w:pStyle w:val="Odstavecseseznamem"/>
        <w:numPr>
          <w:ilvl w:val="0"/>
          <w:numId w:val="53"/>
        </w:numPr>
        <w:ind w:left="142" w:hanging="142"/>
        <w:jc w:val="both"/>
        <w:rPr>
          <w:rFonts w:ascii="Arial" w:hAnsi="Arial" w:cs="Arial"/>
        </w:rPr>
      </w:pPr>
      <w:r>
        <w:rPr>
          <w:rFonts w:ascii="Arial" w:hAnsi="Arial" w:cs="Arial"/>
        </w:rPr>
        <w:t>místostarostka města</w:t>
      </w:r>
    </w:p>
    <w:p w14:paraId="02E944A5" w14:textId="27DCD615" w:rsidR="007B1FF4" w:rsidRPr="0043783F" w:rsidRDefault="00171FF4" w:rsidP="001D3B60">
      <w:pPr>
        <w:rPr>
          <w:rFonts w:ascii="Arial" w:hAnsi="Arial" w:cs="Arial"/>
          <w:sz w:val="20"/>
          <w:szCs w:val="20"/>
        </w:rPr>
      </w:pPr>
      <w:r>
        <w:rPr>
          <w:rFonts w:ascii="Arial" w:hAnsi="Arial" w:cs="Arial"/>
          <w:iCs/>
          <w:sz w:val="20"/>
          <w:szCs w:val="20"/>
        </w:rPr>
        <w:tab/>
      </w:r>
      <w:r>
        <w:rPr>
          <w:rFonts w:ascii="Arial" w:hAnsi="Arial" w:cs="Arial"/>
          <w:iCs/>
          <w:sz w:val="20"/>
          <w:szCs w:val="20"/>
        </w:rPr>
        <w:tab/>
      </w:r>
      <w:r>
        <w:rPr>
          <w:rFonts w:ascii="Arial" w:hAnsi="Arial" w:cs="Arial"/>
          <w:iCs/>
          <w:sz w:val="20"/>
          <w:szCs w:val="20"/>
        </w:rPr>
        <w:tab/>
      </w:r>
    </w:p>
    <w:sectPr w:rsidR="007B1FF4" w:rsidRPr="0043783F" w:rsidSect="00C36C53">
      <w:headerReference w:type="even" r:id="rId9"/>
      <w:footerReference w:type="default" r:id="rId10"/>
      <w:footerReference w:type="first" r:id="rId11"/>
      <w:pgSz w:w="11907" w:h="16840"/>
      <w:pgMar w:top="1418" w:right="1418" w:bottom="1276" w:left="1418" w:header="708"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352DF" w16cex:dateUtc="2023-08-25T14: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464B67" w16cid:durableId="289352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6C3DD" w14:textId="77777777" w:rsidR="006F77E0" w:rsidRDefault="006F77E0">
      <w:r>
        <w:separator/>
      </w:r>
    </w:p>
  </w:endnote>
  <w:endnote w:type="continuationSeparator" w:id="0">
    <w:p w14:paraId="1B84D03E" w14:textId="77777777" w:rsidR="006F77E0" w:rsidRDefault="006F77E0">
      <w:r>
        <w:continuationSeparator/>
      </w:r>
    </w:p>
  </w:endnote>
  <w:endnote w:type="continuationNotice" w:id="1">
    <w:p w14:paraId="1194E525" w14:textId="77777777" w:rsidR="006F77E0" w:rsidRDefault="006F77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37EC" w14:textId="07BA4332" w:rsidR="00D11344" w:rsidRPr="002E296E" w:rsidRDefault="00D11344">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AE04B3">
      <w:rPr>
        <w:rStyle w:val="slostrnky"/>
        <w:rFonts w:ascii="Calibri" w:hAnsi="Calibri"/>
        <w:noProof/>
        <w:sz w:val="22"/>
      </w:rPr>
      <w:t>2</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55837159" w:rsidR="00D11344" w:rsidRPr="002E296E" w:rsidRDefault="00D11344">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AE04B3">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6B9A0" w14:textId="77777777" w:rsidR="006F77E0" w:rsidRDefault="006F77E0">
      <w:r>
        <w:separator/>
      </w:r>
    </w:p>
  </w:footnote>
  <w:footnote w:type="continuationSeparator" w:id="0">
    <w:p w14:paraId="2E9B2F53" w14:textId="77777777" w:rsidR="006F77E0" w:rsidRDefault="006F77E0">
      <w:r>
        <w:continuationSeparator/>
      </w:r>
    </w:p>
  </w:footnote>
  <w:footnote w:type="continuationNotice" w:id="1">
    <w:p w14:paraId="6B9E7227" w14:textId="77777777" w:rsidR="006F77E0" w:rsidRDefault="006F77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D11344" w:rsidRDefault="00D11344">
    <w:pPr>
      <w:pStyle w:val="Zhlav"/>
      <w:framePr w:wrap="around" w:vAnchor="text" w:hAnchor="margin" w:xAlign="center" w:y="1"/>
      <w:rPr>
        <w:rStyle w:val="slostrnky"/>
      </w:rPr>
    </w:pPr>
  </w:p>
  <w:p w14:paraId="42090073" w14:textId="77777777" w:rsidR="00D11344" w:rsidRDefault="00D1134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15961"/>
    <w:multiLevelType w:val="hybridMultilevel"/>
    <w:tmpl w:val="7FF6881E"/>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ind w:left="720" w:hanging="36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EC72907"/>
    <w:multiLevelType w:val="hybridMultilevel"/>
    <w:tmpl w:val="FA0A0174"/>
    <w:lvl w:ilvl="0" w:tplc="03647C40">
      <w:start w:val="1"/>
      <w:numFmt w:val="decimal"/>
      <w:lvlText w:val="%1."/>
      <w:lvlJc w:val="left"/>
      <w:pPr>
        <w:tabs>
          <w:tab w:val="num" w:pos="720"/>
        </w:tabs>
        <w:ind w:left="720" w:hanging="36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B32B1"/>
    <w:multiLevelType w:val="hybridMultilevel"/>
    <w:tmpl w:val="E42E563C"/>
    <w:lvl w:ilvl="0" w:tplc="39560CB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2" w15:restartNumberingAfterBreak="0">
    <w:nsid w:val="55D87D2D"/>
    <w:multiLevelType w:val="hybridMultilevel"/>
    <w:tmpl w:val="5F2A4CDC"/>
    <w:lvl w:ilvl="0" w:tplc="04050001">
      <w:start w:val="1"/>
      <w:numFmt w:val="bullet"/>
      <w:lvlText w:val=""/>
      <w:lvlJc w:val="left"/>
      <w:pPr>
        <w:tabs>
          <w:tab w:val="num" w:pos="1069"/>
        </w:tabs>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5"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0"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2"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4"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3B54FE"/>
    <w:multiLevelType w:val="hybridMultilevel"/>
    <w:tmpl w:val="945AE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9"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25"/>
  </w:num>
  <w:num w:numId="3">
    <w:abstractNumId w:val="20"/>
  </w:num>
  <w:num w:numId="4">
    <w:abstractNumId w:val="9"/>
  </w:num>
  <w:num w:numId="5">
    <w:abstractNumId w:val="7"/>
  </w:num>
  <w:num w:numId="6">
    <w:abstractNumId w:val="11"/>
  </w:num>
  <w:num w:numId="7">
    <w:abstractNumId w:val="29"/>
  </w:num>
  <w:num w:numId="8">
    <w:abstractNumId w:val="12"/>
  </w:num>
  <w:num w:numId="9">
    <w:abstractNumId w:val="15"/>
  </w:num>
  <w:num w:numId="10">
    <w:abstractNumId w:val="30"/>
  </w:num>
  <w:num w:numId="11">
    <w:abstractNumId w:val="5"/>
  </w:num>
  <w:num w:numId="12">
    <w:abstractNumId w:val="49"/>
  </w:num>
  <w:num w:numId="13">
    <w:abstractNumId w:val="16"/>
  </w:num>
  <w:num w:numId="14">
    <w:abstractNumId w:val="35"/>
  </w:num>
  <w:num w:numId="15">
    <w:abstractNumId w:val="6"/>
  </w:num>
  <w:num w:numId="16">
    <w:abstractNumId w:val="1"/>
  </w:num>
  <w:num w:numId="17">
    <w:abstractNumId w:val="22"/>
  </w:num>
  <w:num w:numId="18">
    <w:abstractNumId w:val="43"/>
  </w:num>
  <w:num w:numId="19">
    <w:abstractNumId w:val="10"/>
  </w:num>
  <w:num w:numId="20">
    <w:abstractNumId w:val="40"/>
  </w:num>
  <w:num w:numId="21">
    <w:abstractNumId w:val="13"/>
  </w:num>
  <w:num w:numId="22">
    <w:abstractNumId w:val="44"/>
  </w:num>
  <w:num w:numId="23">
    <w:abstractNumId w:val="39"/>
  </w:num>
  <w:num w:numId="24">
    <w:abstractNumId w:val="17"/>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4"/>
  </w:num>
  <w:num w:numId="33">
    <w:abstractNumId w:val="31"/>
  </w:num>
  <w:num w:numId="34">
    <w:abstractNumId w:val="0"/>
  </w:num>
  <w:num w:numId="35">
    <w:abstractNumId w:val="48"/>
  </w:num>
  <w:num w:numId="36">
    <w:abstractNumId w:val="42"/>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num>
  <w:num w:numId="39">
    <w:abstractNumId w:val="45"/>
  </w:num>
  <w:num w:numId="40">
    <w:abstractNumId w:val="24"/>
  </w:num>
  <w:num w:numId="41">
    <w:abstractNumId w:val="23"/>
  </w:num>
  <w:num w:numId="42">
    <w:abstractNumId w:val="18"/>
  </w:num>
  <w:num w:numId="43">
    <w:abstractNumId w:val="33"/>
  </w:num>
  <w:num w:numId="44">
    <w:abstractNumId w:val="38"/>
  </w:num>
  <w:num w:numId="45">
    <w:abstractNumId w:val="8"/>
  </w:num>
  <w:num w:numId="46">
    <w:abstractNumId w:val="4"/>
  </w:num>
  <w:num w:numId="47">
    <w:abstractNumId w:val="36"/>
  </w:num>
  <w:num w:numId="48">
    <w:abstractNumId w:val="46"/>
  </w:num>
  <w:num w:numId="49">
    <w:abstractNumId w:val="37"/>
  </w:num>
  <w:num w:numId="50">
    <w:abstractNumId w:val="3"/>
  </w:num>
  <w:num w:numId="51">
    <w:abstractNumId w:val="19"/>
  </w:num>
  <w:num w:numId="52">
    <w:abstractNumId w:val="41"/>
  </w:num>
  <w:num w:numId="53">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7DD0"/>
    <w:rsid w:val="00007DFE"/>
    <w:rsid w:val="00010B4E"/>
    <w:rsid w:val="000129DC"/>
    <w:rsid w:val="00016180"/>
    <w:rsid w:val="000242D2"/>
    <w:rsid w:val="0003307B"/>
    <w:rsid w:val="0003590A"/>
    <w:rsid w:val="000361B0"/>
    <w:rsid w:val="00040218"/>
    <w:rsid w:val="0004092B"/>
    <w:rsid w:val="000410F4"/>
    <w:rsid w:val="00042EA3"/>
    <w:rsid w:val="00044D09"/>
    <w:rsid w:val="00045468"/>
    <w:rsid w:val="000454AA"/>
    <w:rsid w:val="00046F7A"/>
    <w:rsid w:val="0004713A"/>
    <w:rsid w:val="00050D13"/>
    <w:rsid w:val="00051E5F"/>
    <w:rsid w:val="00054889"/>
    <w:rsid w:val="00056F96"/>
    <w:rsid w:val="00057D07"/>
    <w:rsid w:val="00063AD5"/>
    <w:rsid w:val="000654EA"/>
    <w:rsid w:val="00072150"/>
    <w:rsid w:val="00074003"/>
    <w:rsid w:val="00076DE5"/>
    <w:rsid w:val="00083831"/>
    <w:rsid w:val="00085D96"/>
    <w:rsid w:val="00086C99"/>
    <w:rsid w:val="000917D5"/>
    <w:rsid w:val="0009286C"/>
    <w:rsid w:val="000957D3"/>
    <w:rsid w:val="00097E0B"/>
    <w:rsid w:val="000A2436"/>
    <w:rsid w:val="000A59A0"/>
    <w:rsid w:val="000A6EEA"/>
    <w:rsid w:val="000A7426"/>
    <w:rsid w:val="000B125C"/>
    <w:rsid w:val="000B3183"/>
    <w:rsid w:val="000B3B07"/>
    <w:rsid w:val="000B3B1F"/>
    <w:rsid w:val="000B6AF6"/>
    <w:rsid w:val="000C6446"/>
    <w:rsid w:val="000D4B3F"/>
    <w:rsid w:val="000D60CB"/>
    <w:rsid w:val="000D6C78"/>
    <w:rsid w:val="000D7216"/>
    <w:rsid w:val="000E45DD"/>
    <w:rsid w:val="000E49FE"/>
    <w:rsid w:val="000E4E00"/>
    <w:rsid w:val="000F13E8"/>
    <w:rsid w:val="000F350A"/>
    <w:rsid w:val="000F3D1E"/>
    <w:rsid w:val="000F71AF"/>
    <w:rsid w:val="00103737"/>
    <w:rsid w:val="001076F0"/>
    <w:rsid w:val="00116B7C"/>
    <w:rsid w:val="0011770D"/>
    <w:rsid w:val="00117E00"/>
    <w:rsid w:val="00121740"/>
    <w:rsid w:val="0012331D"/>
    <w:rsid w:val="001240F9"/>
    <w:rsid w:val="00124CA0"/>
    <w:rsid w:val="00126C50"/>
    <w:rsid w:val="00126D6B"/>
    <w:rsid w:val="00127285"/>
    <w:rsid w:val="001344D1"/>
    <w:rsid w:val="00135338"/>
    <w:rsid w:val="001418A8"/>
    <w:rsid w:val="00141E5C"/>
    <w:rsid w:val="0014625B"/>
    <w:rsid w:val="00147B2C"/>
    <w:rsid w:val="00154775"/>
    <w:rsid w:val="001554C5"/>
    <w:rsid w:val="001565B7"/>
    <w:rsid w:val="00162856"/>
    <w:rsid w:val="001637B5"/>
    <w:rsid w:val="0017077D"/>
    <w:rsid w:val="0017157D"/>
    <w:rsid w:val="00171A49"/>
    <w:rsid w:val="00171FF4"/>
    <w:rsid w:val="00176BDD"/>
    <w:rsid w:val="001814B7"/>
    <w:rsid w:val="00185A28"/>
    <w:rsid w:val="00187FC0"/>
    <w:rsid w:val="001931C7"/>
    <w:rsid w:val="00195AC8"/>
    <w:rsid w:val="00196DA0"/>
    <w:rsid w:val="00197301"/>
    <w:rsid w:val="001B3F34"/>
    <w:rsid w:val="001C3EE2"/>
    <w:rsid w:val="001D3B60"/>
    <w:rsid w:val="001D4981"/>
    <w:rsid w:val="001E0108"/>
    <w:rsid w:val="001E1859"/>
    <w:rsid w:val="001F03A7"/>
    <w:rsid w:val="001F2E16"/>
    <w:rsid w:val="001F3A87"/>
    <w:rsid w:val="001F4C9E"/>
    <w:rsid w:val="001F63ED"/>
    <w:rsid w:val="001F7A8E"/>
    <w:rsid w:val="0020468F"/>
    <w:rsid w:val="00204813"/>
    <w:rsid w:val="0020754D"/>
    <w:rsid w:val="00207A09"/>
    <w:rsid w:val="002103B3"/>
    <w:rsid w:val="002106DC"/>
    <w:rsid w:val="00211B41"/>
    <w:rsid w:val="002128BC"/>
    <w:rsid w:val="00214F80"/>
    <w:rsid w:val="002172AE"/>
    <w:rsid w:val="00221E6E"/>
    <w:rsid w:val="00223B97"/>
    <w:rsid w:val="00235252"/>
    <w:rsid w:val="00240006"/>
    <w:rsid w:val="0024080C"/>
    <w:rsid w:val="00243DDB"/>
    <w:rsid w:val="002462C5"/>
    <w:rsid w:val="00247A2B"/>
    <w:rsid w:val="00247FB1"/>
    <w:rsid w:val="00260C0A"/>
    <w:rsid w:val="002623DA"/>
    <w:rsid w:val="002654BE"/>
    <w:rsid w:val="002663BD"/>
    <w:rsid w:val="00270652"/>
    <w:rsid w:val="00277511"/>
    <w:rsid w:val="00286A44"/>
    <w:rsid w:val="00291B42"/>
    <w:rsid w:val="00292490"/>
    <w:rsid w:val="00295252"/>
    <w:rsid w:val="00295360"/>
    <w:rsid w:val="00297B2A"/>
    <w:rsid w:val="002A0198"/>
    <w:rsid w:val="002A0C35"/>
    <w:rsid w:val="002A2363"/>
    <w:rsid w:val="002B0228"/>
    <w:rsid w:val="002B332F"/>
    <w:rsid w:val="002B4B05"/>
    <w:rsid w:val="002B4C00"/>
    <w:rsid w:val="002B4C88"/>
    <w:rsid w:val="002C123A"/>
    <w:rsid w:val="002C504B"/>
    <w:rsid w:val="002C55D8"/>
    <w:rsid w:val="002C5B87"/>
    <w:rsid w:val="002D1A53"/>
    <w:rsid w:val="002D1C31"/>
    <w:rsid w:val="002D2680"/>
    <w:rsid w:val="002D3EA3"/>
    <w:rsid w:val="002D41A7"/>
    <w:rsid w:val="002D6B11"/>
    <w:rsid w:val="002D76DE"/>
    <w:rsid w:val="002E24D0"/>
    <w:rsid w:val="002E296E"/>
    <w:rsid w:val="002E60DA"/>
    <w:rsid w:val="002F1F8A"/>
    <w:rsid w:val="002F2E38"/>
    <w:rsid w:val="002F3485"/>
    <w:rsid w:val="002F5D5F"/>
    <w:rsid w:val="002F72BE"/>
    <w:rsid w:val="003006CC"/>
    <w:rsid w:val="003067C7"/>
    <w:rsid w:val="00307126"/>
    <w:rsid w:val="00312855"/>
    <w:rsid w:val="003128D2"/>
    <w:rsid w:val="00317820"/>
    <w:rsid w:val="003206F0"/>
    <w:rsid w:val="003208FE"/>
    <w:rsid w:val="00320A9C"/>
    <w:rsid w:val="00320C10"/>
    <w:rsid w:val="00320C57"/>
    <w:rsid w:val="00322C2B"/>
    <w:rsid w:val="003251A7"/>
    <w:rsid w:val="00325B7E"/>
    <w:rsid w:val="00326CEA"/>
    <w:rsid w:val="00326D2D"/>
    <w:rsid w:val="003324D7"/>
    <w:rsid w:val="00335C13"/>
    <w:rsid w:val="00345C28"/>
    <w:rsid w:val="00346CB8"/>
    <w:rsid w:val="003629A9"/>
    <w:rsid w:val="0037620A"/>
    <w:rsid w:val="0037731A"/>
    <w:rsid w:val="00383810"/>
    <w:rsid w:val="00386887"/>
    <w:rsid w:val="0038790B"/>
    <w:rsid w:val="0039228F"/>
    <w:rsid w:val="00392D14"/>
    <w:rsid w:val="0039565C"/>
    <w:rsid w:val="00396587"/>
    <w:rsid w:val="00397079"/>
    <w:rsid w:val="003A2E90"/>
    <w:rsid w:val="003A4481"/>
    <w:rsid w:val="003A6BF2"/>
    <w:rsid w:val="003B5145"/>
    <w:rsid w:val="003B6D55"/>
    <w:rsid w:val="003B7CFD"/>
    <w:rsid w:val="003C44D0"/>
    <w:rsid w:val="003D586B"/>
    <w:rsid w:val="003D638E"/>
    <w:rsid w:val="003E006B"/>
    <w:rsid w:val="003E237F"/>
    <w:rsid w:val="003E61AD"/>
    <w:rsid w:val="003E6F2E"/>
    <w:rsid w:val="003F0643"/>
    <w:rsid w:val="003F1640"/>
    <w:rsid w:val="003F2BC1"/>
    <w:rsid w:val="003F2D7E"/>
    <w:rsid w:val="003F36CC"/>
    <w:rsid w:val="003F72B5"/>
    <w:rsid w:val="00407405"/>
    <w:rsid w:val="00407AA1"/>
    <w:rsid w:val="0041077A"/>
    <w:rsid w:val="00415B04"/>
    <w:rsid w:val="004173AF"/>
    <w:rsid w:val="00421A5A"/>
    <w:rsid w:val="00421DC6"/>
    <w:rsid w:val="00424D65"/>
    <w:rsid w:val="00426021"/>
    <w:rsid w:val="00431454"/>
    <w:rsid w:val="00435CA4"/>
    <w:rsid w:val="004373E1"/>
    <w:rsid w:val="0043783F"/>
    <w:rsid w:val="00440929"/>
    <w:rsid w:val="004437B5"/>
    <w:rsid w:val="00447F14"/>
    <w:rsid w:val="004500B1"/>
    <w:rsid w:val="00453D75"/>
    <w:rsid w:val="00457377"/>
    <w:rsid w:val="0045778E"/>
    <w:rsid w:val="004660FA"/>
    <w:rsid w:val="00471582"/>
    <w:rsid w:val="00473A79"/>
    <w:rsid w:val="00474D20"/>
    <w:rsid w:val="004815AD"/>
    <w:rsid w:val="00481E72"/>
    <w:rsid w:val="004841E2"/>
    <w:rsid w:val="00486C26"/>
    <w:rsid w:val="00486F1A"/>
    <w:rsid w:val="00487AA3"/>
    <w:rsid w:val="004950CF"/>
    <w:rsid w:val="0049773A"/>
    <w:rsid w:val="004A39FA"/>
    <w:rsid w:val="004A664B"/>
    <w:rsid w:val="004C2FC8"/>
    <w:rsid w:val="004D419B"/>
    <w:rsid w:val="004E434F"/>
    <w:rsid w:val="004E5370"/>
    <w:rsid w:val="004F01EE"/>
    <w:rsid w:val="00500A77"/>
    <w:rsid w:val="0050138C"/>
    <w:rsid w:val="00504E25"/>
    <w:rsid w:val="00505AE4"/>
    <w:rsid w:val="00506CBA"/>
    <w:rsid w:val="00511C0F"/>
    <w:rsid w:val="00515945"/>
    <w:rsid w:val="00517A6B"/>
    <w:rsid w:val="005266CD"/>
    <w:rsid w:val="00526E35"/>
    <w:rsid w:val="005276DA"/>
    <w:rsid w:val="00532346"/>
    <w:rsid w:val="0053300D"/>
    <w:rsid w:val="005373C1"/>
    <w:rsid w:val="0053777A"/>
    <w:rsid w:val="00547957"/>
    <w:rsid w:val="00547A3E"/>
    <w:rsid w:val="0057004C"/>
    <w:rsid w:val="00571C17"/>
    <w:rsid w:val="00573A6D"/>
    <w:rsid w:val="00574F54"/>
    <w:rsid w:val="00577B9F"/>
    <w:rsid w:val="00577C7B"/>
    <w:rsid w:val="005805C9"/>
    <w:rsid w:val="00583174"/>
    <w:rsid w:val="00583233"/>
    <w:rsid w:val="00584203"/>
    <w:rsid w:val="005868E3"/>
    <w:rsid w:val="005873AE"/>
    <w:rsid w:val="00592672"/>
    <w:rsid w:val="005A2379"/>
    <w:rsid w:val="005A662F"/>
    <w:rsid w:val="005A6EB0"/>
    <w:rsid w:val="005A7523"/>
    <w:rsid w:val="005B1B72"/>
    <w:rsid w:val="005B393A"/>
    <w:rsid w:val="005B5D11"/>
    <w:rsid w:val="005B5F88"/>
    <w:rsid w:val="005C0948"/>
    <w:rsid w:val="005C6A8A"/>
    <w:rsid w:val="005D0587"/>
    <w:rsid w:val="005D6826"/>
    <w:rsid w:val="005D774B"/>
    <w:rsid w:val="005E23C4"/>
    <w:rsid w:val="005E6E40"/>
    <w:rsid w:val="005F5511"/>
    <w:rsid w:val="005F56ED"/>
    <w:rsid w:val="005F6067"/>
    <w:rsid w:val="005F7078"/>
    <w:rsid w:val="00602152"/>
    <w:rsid w:val="00604243"/>
    <w:rsid w:val="00605543"/>
    <w:rsid w:val="00605D2E"/>
    <w:rsid w:val="00607D7B"/>
    <w:rsid w:val="006134CF"/>
    <w:rsid w:val="00614A58"/>
    <w:rsid w:val="00614E23"/>
    <w:rsid w:val="00622393"/>
    <w:rsid w:val="00623A10"/>
    <w:rsid w:val="006308B7"/>
    <w:rsid w:val="00646C4C"/>
    <w:rsid w:val="0065006F"/>
    <w:rsid w:val="00650B12"/>
    <w:rsid w:val="00655356"/>
    <w:rsid w:val="006618D3"/>
    <w:rsid w:val="006657FB"/>
    <w:rsid w:val="00665A06"/>
    <w:rsid w:val="00675156"/>
    <w:rsid w:val="00675F18"/>
    <w:rsid w:val="0068211F"/>
    <w:rsid w:val="0068306B"/>
    <w:rsid w:val="00687517"/>
    <w:rsid w:val="00696760"/>
    <w:rsid w:val="006A79AE"/>
    <w:rsid w:val="006A7E4D"/>
    <w:rsid w:val="006B217F"/>
    <w:rsid w:val="006B2D02"/>
    <w:rsid w:val="006B3645"/>
    <w:rsid w:val="006B73FE"/>
    <w:rsid w:val="006C0BD5"/>
    <w:rsid w:val="006C1529"/>
    <w:rsid w:val="006C6A67"/>
    <w:rsid w:val="006C6C0E"/>
    <w:rsid w:val="006D3E74"/>
    <w:rsid w:val="006D6E4C"/>
    <w:rsid w:val="006D788B"/>
    <w:rsid w:val="006E4CF3"/>
    <w:rsid w:val="006E5734"/>
    <w:rsid w:val="006E5D7D"/>
    <w:rsid w:val="006E681F"/>
    <w:rsid w:val="006F77E0"/>
    <w:rsid w:val="00701C64"/>
    <w:rsid w:val="007023E7"/>
    <w:rsid w:val="00702733"/>
    <w:rsid w:val="0070492B"/>
    <w:rsid w:val="007078D7"/>
    <w:rsid w:val="00712318"/>
    <w:rsid w:val="00713133"/>
    <w:rsid w:val="0071328A"/>
    <w:rsid w:val="00713EF1"/>
    <w:rsid w:val="00717250"/>
    <w:rsid w:val="00720AC8"/>
    <w:rsid w:val="0072146E"/>
    <w:rsid w:val="007267A2"/>
    <w:rsid w:val="00727C73"/>
    <w:rsid w:val="00737EA4"/>
    <w:rsid w:val="00740FC4"/>
    <w:rsid w:val="00742577"/>
    <w:rsid w:val="007531F9"/>
    <w:rsid w:val="007539B3"/>
    <w:rsid w:val="007574A6"/>
    <w:rsid w:val="0076369F"/>
    <w:rsid w:val="00771C4A"/>
    <w:rsid w:val="007723ED"/>
    <w:rsid w:val="00772524"/>
    <w:rsid w:val="007730EC"/>
    <w:rsid w:val="007736EA"/>
    <w:rsid w:val="00773F20"/>
    <w:rsid w:val="00776620"/>
    <w:rsid w:val="00777965"/>
    <w:rsid w:val="00787314"/>
    <w:rsid w:val="0079628D"/>
    <w:rsid w:val="007A1ACB"/>
    <w:rsid w:val="007A2816"/>
    <w:rsid w:val="007A68A2"/>
    <w:rsid w:val="007A7ED7"/>
    <w:rsid w:val="007B1FF4"/>
    <w:rsid w:val="007B5615"/>
    <w:rsid w:val="007B5C1C"/>
    <w:rsid w:val="007D00D4"/>
    <w:rsid w:val="007D19E8"/>
    <w:rsid w:val="007D52A3"/>
    <w:rsid w:val="007E134C"/>
    <w:rsid w:val="007F3FBF"/>
    <w:rsid w:val="00804B25"/>
    <w:rsid w:val="00825258"/>
    <w:rsid w:val="00825940"/>
    <w:rsid w:val="00825F67"/>
    <w:rsid w:val="00837DC9"/>
    <w:rsid w:val="00840CCA"/>
    <w:rsid w:val="00843E9B"/>
    <w:rsid w:val="00845088"/>
    <w:rsid w:val="008514E9"/>
    <w:rsid w:val="0085322C"/>
    <w:rsid w:val="00857A89"/>
    <w:rsid w:val="008666F7"/>
    <w:rsid w:val="0086739C"/>
    <w:rsid w:val="00867A53"/>
    <w:rsid w:val="00867FAD"/>
    <w:rsid w:val="00874C63"/>
    <w:rsid w:val="00874E89"/>
    <w:rsid w:val="00875C2B"/>
    <w:rsid w:val="00876547"/>
    <w:rsid w:val="00876C78"/>
    <w:rsid w:val="0088256C"/>
    <w:rsid w:val="00885201"/>
    <w:rsid w:val="008877B6"/>
    <w:rsid w:val="00892D7E"/>
    <w:rsid w:val="008A06F7"/>
    <w:rsid w:val="008B546E"/>
    <w:rsid w:val="008B6544"/>
    <w:rsid w:val="008C0BE7"/>
    <w:rsid w:val="008C4666"/>
    <w:rsid w:val="008C6942"/>
    <w:rsid w:val="008D24B7"/>
    <w:rsid w:val="008D281F"/>
    <w:rsid w:val="008D303D"/>
    <w:rsid w:val="008D3BB7"/>
    <w:rsid w:val="008D7716"/>
    <w:rsid w:val="008F1794"/>
    <w:rsid w:val="008F6478"/>
    <w:rsid w:val="008F6C25"/>
    <w:rsid w:val="008F6FB3"/>
    <w:rsid w:val="009018AE"/>
    <w:rsid w:val="00917AB9"/>
    <w:rsid w:val="00921BE5"/>
    <w:rsid w:val="009227C7"/>
    <w:rsid w:val="00922F31"/>
    <w:rsid w:val="00922FB7"/>
    <w:rsid w:val="0092348C"/>
    <w:rsid w:val="009247DB"/>
    <w:rsid w:val="00924F4A"/>
    <w:rsid w:val="0092586B"/>
    <w:rsid w:val="00926B86"/>
    <w:rsid w:val="00927D6B"/>
    <w:rsid w:val="009333D9"/>
    <w:rsid w:val="00946190"/>
    <w:rsid w:val="009516EB"/>
    <w:rsid w:val="0096169E"/>
    <w:rsid w:val="009629DE"/>
    <w:rsid w:val="00963561"/>
    <w:rsid w:val="00966D14"/>
    <w:rsid w:val="00970E78"/>
    <w:rsid w:val="00972A73"/>
    <w:rsid w:val="00974245"/>
    <w:rsid w:val="00976863"/>
    <w:rsid w:val="00977E4A"/>
    <w:rsid w:val="00984330"/>
    <w:rsid w:val="009848C6"/>
    <w:rsid w:val="009857C6"/>
    <w:rsid w:val="00986225"/>
    <w:rsid w:val="0098784E"/>
    <w:rsid w:val="0099201C"/>
    <w:rsid w:val="00992537"/>
    <w:rsid w:val="009945A8"/>
    <w:rsid w:val="009A0AA3"/>
    <w:rsid w:val="009A2C24"/>
    <w:rsid w:val="009A4967"/>
    <w:rsid w:val="009A6877"/>
    <w:rsid w:val="009B2031"/>
    <w:rsid w:val="009B6DDC"/>
    <w:rsid w:val="009C3714"/>
    <w:rsid w:val="009C4024"/>
    <w:rsid w:val="009C5012"/>
    <w:rsid w:val="009C5B98"/>
    <w:rsid w:val="009D18A9"/>
    <w:rsid w:val="009D1F3E"/>
    <w:rsid w:val="009D6FEA"/>
    <w:rsid w:val="009D7E82"/>
    <w:rsid w:val="009E324B"/>
    <w:rsid w:val="009F17DD"/>
    <w:rsid w:val="009F1A28"/>
    <w:rsid w:val="009F2A35"/>
    <w:rsid w:val="009F5BC3"/>
    <w:rsid w:val="009F658E"/>
    <w:rsid w:val="009F6A5D"/>
    <w:rsid w:val="00A01496"/>
    <w:rsid w:val="00A016B5"/>
    <w:rsid w:val="00A02AD4"/>
    <w:rsid w:val="00A11D20"/>
    <w:rsid w:val="00A16984"/>
    <w:rsid w:val="00A20E02"/>
    <w:rsid w:val="00A22CC8"/>
    <w:rsid w:val="00A24E62"/>
    <w:rsid w:val="00A26513"/>
    <w:rsid w:val="00A27739"/>
    <w:rsid w:val="00A303DB"/>
    <w:rsid w:val="00A3311A"/>
    <w:rsid w:val="00A41601"/>
    <w:rsid w:val="00A4390B"/>
    <w:rsid w:val="00A44D3F"/>
    <w:rsid w:val="00A4608B"/>
    <w:rsid w:val="00A52592"/>
    <w:rsid w:val="00A57104"/>
    <w:rsid w:val="00A61061"/>
    <w:rsid w:val="00A6142A"/>
    <w:rsid w:val="00A65195"/>
    <w:rsid w:val="00A70030"/>
    <w:rsid w:val="00A70DB8"/>
    <w:rsid w:val="00A719B3"/>
    <w:rsid w:val="00A75A3D"/>
    <w:rsid w:val="00A808F5"/>
    <w:rsid w:val="00A80CBD"/>
    <w:rsid w:val="00A916CE"/>
    <w:rsid w:val="00A950DA"/>
    <w:rsid w:val="00A95A2A"/>
    <w:rsid w:val="00A963CE"/>
    <w:rsid w:val="00A97628"/>
    <w:rsid w:val="00AA1A62"/>
    <w:rsid w:val="00AA26B6"/>
    <w:rsid w:val="00AA56A6"/>
    <w:rsid w:val="00AB2F6E"/>
    <w:rsid w:val="00AB7A4F"/>
    <w:rsid w:val="00AC381C"/>
    <w:rsid w:val="00AC6C29"/>
    <w:rsid w:val="00AD1974"/>
    <w:rsid w:val="00AD4783"/>
    <w:rsid w:val="00AE04B3"/>
    <w:rsid w:val="00AE102C"/>
    <w:rsid w:val="00AE22E0"/>
    <w:rsid w:val="00AE2F24"/>
    <w:rsid w:val="00AE377B"/>
    <w:rsid w:val="00AE3ECE"/>
    <w:rsid w:val="00AE6AD6"/>
    <w:rsid w:val="00AF0B07"/>
    <w:rsid w:val="00AF2142"/>
    <w:rsid w:val="00AF29A6"/>
    <w:rsid w:val="00AF34EA"/>
    <w:rsid w:val="00AF7256"/>
    <w:rsid w:val="00B00A94"/>
    <w:rsid w:val="00B00DF4"/>
    <w:rsid w:val="00B01B5F"/>
    <w:rsid w:val="00B03FD7"/>
    <w:rsid w:val="00B1025C"/>
    <w:rsid w:val="00B1032E"/>
    <w:rsid w:val="00B105CC"/>
    <w:rsid w:val="00B17FCA"/>
    <w:rsid w:val="00B23F96"/>
    <w:rsid w:val="00B265D5"/>
    <w:rsid w:val="00B30141"/>
    <w:rsid w:val="00B307C5"/>
    <w:rsid w:val="00B310DB"/>
    <w:rsid w:val="00B3594C"/>
    <w:rsid w:val="00B36DDB"/>
    <w:rsid w:val="00B41F19"/>
    <w:rsid w:val="00B5293F"/>
    <w:rsid w:val="00B5388F"/>
    <w:rsid w:val="00B6063B"/>
    <w:rsid w:val="00B6222A"/>
    <w:rsid w:val="00B62F2D"/>
    <w:rsid w:val="00B6512E"/>
    <w:rsid w:val="00B71515"/>
    <w:rsid w:val="00B73E71"/>
    <w:rsid w:val="00B7688E"/>
    <w:rsid w:val="00B816AB"/>
    <w:rsid w:val="00B841B6"/>
    <w:rsid w:val="00B86FFC"/>
    <w:rsid w:val="00B87C3C"/>
    <w:rsid w:val="00B93D55"/>
    <w:rsid w:val="00B93FAC"/>
    <w:rsid w:val="00B95EA2"/>
    <w:rsid w:val="00BA6319"/>
    <w:rsid w:val="00BA6C8C"/>
    <w:rsid w:val="00BA74E8"/>
    <w:rsid w:val="00BB0971"/>
    <w:rsid w:val="00BB0C63"/>
    <w:rsid w:val="00BB1603"/>
    <w:rsid w:val="00BB3917"/>
    <w:rsid w:val="00BB6C2D"/>
    <w:rsid w:val="00BC0B5E"/>
    <w:rsid w:val="00BC470F"/>
    <w:rsid w:val="00BD430C"/>
    <w:rsid w:val="00BD437E"/>
    <w:rsid w:val="00BD4901"/>
    <w:rsid w:val="00BD5C27"/>
    <w:rsid w:val="00BE0A7E"/>
    <w:rsid w:val="00BE3804"/>
    <w:rsid w:val="00BF1E54"/>
    <w:rsid w:val="00BF367E"/>
    <w:rsid w:val="00BF66F6"/>
    <w:rsid w:val="00C11060"/>
    <w:rsid w:val="00C12EE6"/>
    <w:rsid w:val="00C138EE"/>
    <w:rsid w:val="00C14898"/>
    <w:rsid w:val="00C25877"/>
    <w:rsid w:val="00C30C00"/>
    <w:rsid w:val="00C3492F"/>
    <w:rsid w:val="00C36C53"/>
    <w:rsid w:val="00C36E54"/>
    <w:rsid w:val="00C37356"/>
    <w:rsid w:val="00C42BB0"/>
    <w:rsid w:val="00C45340"/>
    <w:rsid w:val="00C4748B"/>
    <w:rsid w:val="00C51648"/>
    <w:rsid w:val="00C539F9"/>
    <w:rsid w:val="00C540E9"/>
    <w:rsid w:val="00C57158"/>
    <w:rsid w:val="00C656C3"/>
    <w:rsid w:val="00C66C58"/>
    <w:rsid w:val="00C71745"/>
    <w:rsid w:val="00C71CDF"/>
    <w:rsid w:val="00C72F6B"/>
    <w:rsid w:val="00C7583B"/>
    <w:rsid w:val="00C82C8D"/>
    <w:rsid w:val="00C9182C"/>
    <w:rsid w:val="00C9220C"/>
    <w:rsid w:val="00C955E5"/>
    <w:rsid w:val="00C959A5"/>
    <w:rsid w:val="00C975D5"/>
    <w:rsid w:val="00CA1639"/>
    <w:rsid w:val="00CB0AF2"/>
    <w:rsid w:val="00CB1B83"/>
    <w:rsid w:val="00CB4440"/>
    <w:rsid w:val="00CC2611"/>
    <w:rsid w:val="00CC36C7"/>
    <w:rsid w:val="00CC7B1A"/>
    <w:rsid w:val="00CD0BD8"/>
    <w:rsid w:val="00CD37DE"/>
    <w:rsid w:val="00CD658E"/>
    <w:rsid w:val="00CD7448"/>
    <w:rsid w:val="00CE026F"/>
    <w:rsid w:val="00CF4830"/>
    <w:rsid w:val="00CF50AD"/>
    <w:rsid w:val="00CF6E26"/>
    <w:rsid w:val="00D03927"/>
    <w:rsid w:val="00D041B0"/>
    <w:rsid w:val="00D04479"/>
    <w:rsid w:val="00D05386"/>
    <w:rsid w:val="00D0704F"/>
    <w:rsid w:val="00D11344"/>
    <w:rsid w:val="00D1782A"/>
    <w:rsid w:val="00D21B8A"/>
    <w:rsid w:val="00D23F60"/>
    <w:rsid w:val="00D24B48"/>
    <w:rsid w:val="00D30E8A"/>
    <w:rsid w:val="00D31213"/>
    <w:rsid w:val="00D32717"/>
    <w:rsid w:val="00D33555"/>
    <w:rsid w:val="00D33579"/>
    <w:rsid w:val="00D43613"/>
    <w:rsid w:val="00D47301"/>
    <w:rsid w:val="00D523C9"/>
    <w:rsid w:val="00D53DF2"/>
    <w:rsid w:val="00D54CDE"/>
    <w:rsid w:val="00D63092"/>
    <w:rsid w:val="00D65367"/>
    <w:rsid w:val="00D66F66"/>
    <w:rsid w:val="00D710F7"/>
    <w:rsid w:val="00D735BC"/>
    <w:rsid w:val="00D73F2C"/>
    <w:rsid w:val="00D76F53"/>
    <w:rsid w:val="00D8078F"/>
    <w:rsid w:val="00D809E9"/>
    <w:rsid w:val="00D8436A"/>
    <w:rsid w:val="00D927C2"/>
    <w:rsid w:val="00D93E9A"/>
    <w:rsid w:val="00D960E4"/>
    <w:rsid w:val="00D973F0"/>
    <w:rsid w:val="00DA1F60"/>
    <w:rsid w:val="00DA387D"/>
    <w:rsid w:val="00DA5E0B"/>
    <w:rsid w:val="00DB620C"/>
    <w:rsid w:val="00DC2D24"/>
    <w:rsid w:val="00DC3B99"/>
    <w:rsid w:val="00DC3CBB"/>
    <w:rsid w:val="00DC620D"/>
    <w:rsid w:val="00DD07E6"/>
    <w:rsid w:val="00DD3638"/>
    <w:rsid w:val="00DD5CE9"/>
    <w:rsid w:val="00DD72F5"/>
    <w:rsid w:val="00DE229B"/>
    <w:rsid w:val="00DE2F6A"/>
    <w:rsid w:val="00DE3864"/>
    <w:rsid w:val="00DE67BB"/>
    <w:rsid w:val="00DF35D5"/>
    <w:rsid w:val="00DF6A0D"/>
    <w:rsid w:val="00E007C5"/>
    <w:rsid w:val="00E00AB2"/>
    <w:rsid w:val="00E0199F"/>
    <w:rsid w:val="00E06CCE"/>
    <w:rsid w:val="00E17287"/>
    <w:rsid w:val="00E21EF3"/>
    <w:rsid w:val="00E33E93"/>
    <w:rsid w:val="00E34D43"/>
    <w:rsid w:val="00E36E9A"/>
    <w:rsid w:val="00E37029"/>
    <w:rsid w:val="00E51731"/>
    <w:rsid w:val="00E56DB0"/>
    <w:rsid w:val="00E61B23"/>
    <w:rsid w:val="00E63C16"/>
    <w:rsid w:val="00E63C2D"/>
    <w:rsid w:val="00E70709"/>
    <w:rsid w:val="00E72821"/>
    <w:rsid w:val="00E80357"/>
    <w:rsid w:val="00E80E34"/>
    <w:rsid w:val="00E82245"/>
    <w:rsid w:val="00E839AD"/>
    <w:rsid w:val="00E842D5"/>
    <w:rsid w:val="00E84BD2"/>
    <w:rsid w:val="00E8626B"/>
    <w:rsid w:val="00E942E7"/>
    <w:rsid w:val="00E9495B"/>
    <w:rsid w:val="00E94987"/>
    <w:rsid w:val="00E9669F"/>
    <w:rsid w:val="00E97817"/>
    <w:rsid w:val="00EB5702"/>
    <w:rsid w:val="00EB5B5D"/>
    <w:rsid w:val="00EB64F7"/>
    <w:rsid w:val="00EC12B7"/>
    <w:rsid w:val="00EC20F4"/>
    <w:rsid w:val="00EC4557"/>
    <w:rsid w:val="00EC7901"/>
    <w:rsid w:val="00ED01E5"/>
    <w:rsid w:val="00ED4E98"/>
    <w:rsid w:val="00ED6C6B"/>
    <w:rsid w:val="00EE0854"/>
    <w:rsid w:val="00EF0C19"/>
    <w:rsid w:val="00EF0D86"/>
    <w:rsid w:val="00EF5702"/>
    <w:rsid w:val="00EF75A5"/>
    <w:rsid w:val="00F04597"/>
    <w:rsid w:val="00F05FD0"/>
    <w:rsid w:val="00F06CAE"/>
    <w:rsid w:val="00F104CC"/>
    <w:rsid w:val="00F15978"/>
    <w:rsid w:val="00F21E28"/>
    <w:rsid w:val="00F2231C"/>
    <w:rsid w:val="00F23A0F"/>
    <w:rsid w:val="00F24DAF"/>
    <w:rsid w:val="00F25E16"/>
    <w:rsid w:val="00F33B4D"/>
    <w:rsid w:val="00F35F53"/>
    <w:rsid w:val="00F40A32"/>
    <w:rsid w:val="00F427F3"/>
    <w:rsid w:val="00F4652D"/>
    <w:rsid w:val="00F541E9"/>
    <w:rsid w:val="00F65796"/>
    <w:rsid w:val="00F7214C"/>
    <w:rsid w:val="00F74C2C"/>
    <w:rsid w:val="00F779EE"/>
    <w:rsid w:val="00F77CB4"/>
    <w:rsid w:val="00F80CBC"/>
    <w:rsid w:val="00F92481"/>
    <w:rsid w:val="00F95680"/>
    <w:rsid w:val="00FA0DC1"/>
    <w:rsid w:val="00FA0EC7"/>
    <w:rsid w:val="00FA54A7"/>
    <w:rsid w:val="00FA7585"/>
    <w:rsid w:val="00FA7C01"/>
    <w:rsid w:val="00FB3B0C"/>
    <w:rsid w:val="00FB784B"/>
    <w:rsid w:val="00FC0FF5"/>
    <w:rsid w:val="00FC1FAA"/>
    <w:rsid w:val="00FC3CF4"/>
    <w:rsid w:val="00FC5974"/>
    <w:rsid w:val="00FC6F40"/>
    <w:rsid w:val="00FD2481"/>
    <w:rsid w:val="00FD2F14"/>
    <w:rsid w:val="00FD3C46"/>
    <w:rsid w:val="00FD4316"/>
    <w:rsid w:val="00FD7EA9"/>
    <w:rsid w:val="00FE5274"/>
    <w:rsid w:val="00FF024E"/>
    <w:rsid w:val="00FF1BDB"/>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BC3C234"/>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Nevyeenzmnka1">
    <w:name w:val="Nevyřešená zmínka1"/>
    <w:basedOn w:val="Standardnpsmoodstavce"/>
    <w:uiPriority w:val="99"/>
    <w:semiHidden/>
    <w:unhideWhenUsed/>
    <w:rsid w:val="00326CEA"/>
    <w:rPr>
      <w:color w:val="605E5C"/>
      <w:shd w:val="clear" w:color="auto" w:fill="E1DFDD"/>
    </w:rPr>
  </w:style>
  <w:style w:type="character" w:styleId="Sledovanodkaz">
    <w:name w:val="FollowedHyperlink"/>
    <w:basedOn w:val="Standardnpsmoodstavce"/>
    <w:rsid w:val="00326C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kolin.cz/cz/obcan/samosprava/strategicke-dokumenty/zavazne-standardy-verejneho-osvetlen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E92C5-61B8-441F-BF3C-ADF968494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6873</Words>
  <Characters>42131</Characters>
  <Application>Microsoft Office Word</Application>
  <DocSecurity>0</DocSecurity>
  <Lines>351</Lines>
  <Paragraphs>97</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48907</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Paulová Marta</cp:lastModifiedBy>
  <cp:revision>3</cp:revision>
  <cp:lastPrinted>2020-01-16T07:27:00Z</cp:lastPrinted>
  <dcterms:created xsi:type="dcterms:W3CDTF">2023-09-13T13:39:00Z</dcterms:created>
  <dcterms:modified xsi:type="dcterms:W3CDTF">2023-09-14T07:21:00Z</dcterms:modified>
</cp:coreProperties>
</file>