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6148C489"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D66D73">
        <w:rPr>
          <w:rFonts w:ascii="Arial" w:hAnsi="Arial" w:cs="Arial"/>
          <w:b/>
          <w:sz w:val="20"/>
          <w:szCs w:val="20"/>
          <w:highlight w:val="yellow"/>
        </w:rPr>
        <w:t>/2023</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0" w:name="_Hlk95206736"/>
      <w:r w:rsidR="00D24B48" w:rsidRPr="0043783F">
        <w:rPr>
          <w:rFonts w:ascii="Arial" w:hAnsi="Arial" w:cs="Arial"/>
          <w:b/>
          <w:sz w:val="20"/>
          <w:szCs w:val="20"/>
          <w:highlight w:val="yellow"/>
        </w:rPr>
        <w:t>________</w:t>
      </w:r>
      <w:bookmarkEnd w:id="0"/>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70C842C2"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17796B">
        <w:rPr>
          <w:rFonts w:ascii="Arial" w:hAnsi="Arial" w:cs="Arial"/>
          <w:bCs/>
          <w:sz w:val="20"/>
          <w:szCs w:val="20"/>
        </w:rPr>
        <w:t>Mgr. Ivetou Mikšíkovou, I. místostarostkou</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147DAAAC"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4058FA">
        <w:rPr>
          <w:rFonts w:ascii="Arial" w:hAnsi="Arial" w:cs="Arial"/>
          <w:sz w:val="20"/>
          <w:szCs w:val="20"/>
        </w:rPr>
        <w:t>Ing. Miroslav Káninský, vedoucí Odboru investic a územního plánování</w:t>
      </w:r>
    </w:p>
    <w:p w14:paraId="718461B6" w14:textId="0F05027B" w:rsidR="00126D6B" w:rsidRPr="0043783F" w:rsidRDefault="00A95A2A" w:rsidP="006F0E5E">
      <w:pPr>
        <w:ind w:left="2124" w:hanging="2124"/>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bookmarkStart w:id="1" w:name="_Hlk95206944"/>
      <w:r w:rsidR="004058FA">
        <w:rPr>
          <w:rFonts w:ascii="Arial" w:hAnsi="Arial" w:cs="Arial"/>
          <w:sz w:val="20"/>
          <w:szCs w:val="20"/>
        </w:rPr>
        <w:t xml:space="preserve">Jana Mlynářová, </w:t>
      </w:r>
      <w:proofErr w:type="spellStart"/>
      <w:r w:rsidR="004058FA">
        <w:rPr>
          <w:rFonts w:ascii="Arial" w:hAnsi="Arial" w:cs="Arial"/>
          <w:sz w:val="20"/>
          <w:szCs w:val="20"/>
        </w:rPr>
        <w:t>DiS</w:t>
      </w:r>
      <w:proofErr w:type="spellEnd"/>
      <w:r w:rsidR="004058FA">
        <w:rPr>
          <w:rFonts w:ascii="Arial" w:hAnsi="Arial" w:cs="Arial"/>
          <w:sz w:val="20"/>
          <w:szCs w:val="20"/>
        </w:rPr>
        <w:t>., investiční referentka Odboru investic a územního plánování</w:t>
      </w:r>
      <w:bookmarkEnd w:id="1"/>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3B9918E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Fax</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321 720</w:t>
      </w:r>
      <w:r w:rsidR="006B217F" w:rsidRPr="0043783F">
        <w:rPr>
          <w:rFonts w:ascii="Arial" w:hAnsi="Arial" w:cs="Arial"/>
          <w:sz w:val="20"/>
          <w:szCs w:val="20"/>
        </w:rPr>
        <w:t> </w:t>
      </w:r>
      <w:r w:rsidRPr="0043783F">
        <w:rPr>
          <w:rFonts w:ascii="Arial" w:hAnsi="Arial" w:cs="Arial"/>
          <w:sz w:val="20"/>
          <w:szCs w:val="20"/>
        </w:rPr>
        <w:t>911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58E455A6"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3F2D924"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w:t>
      </w:r>
      <w:r w:rsidR="00742577">
        <w:rPr>
          <w:rFonts w:ascii="Arial" w:hAnsi="Arial" w:cs="Arial"/>
          <w:sz w:val="20"/>
          <w:szCs w:val="20"/>
        </w:rPr>
        <w:t xml:space="preserve"> </w:t>
      </w:r>
      <w:r>
        <w:rPr>
          <w:rFonts w:ascii="Arial" w:hAnsi="Arial" w:cs="Arial"/>
          <w:sz w:val="20"/>
          <w:szCs w:val="20"/>
        </w:rPr>
        <w:t>jako „</w:t>
      </w:r>
      <w:r w:rsidRPr="001D14FC">
        <w:rPr>
          <w:rFonts w:ascii="Arial" w:hAnsi="Arial" w:cs="Arial"/>
          <w:b/>
          <w:sz w:val="20"/>
          <w:szCs w:val="20"/>
        </w:rPr>
        <w:t>smluvní strany</w:t>
      </w:r>
      <w:r>
        <w:rPr>
          <w:rFonts w:ascii="Arial" w:hAnsi="Arial" w:cs="Arial"/>
          <w:sz w:val="20"/>
          <w:szCs w:val="20"/>
        </w:rPr>
        <w:t>“)</w:t>
      </w: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2B7B75F2"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3EEB894F"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17796B" w:rsidRPr="0017796B">
        <w:rPr>
          <w:rFonts w:ascii="Arial" w:hAnsi="Arial" w:cs="Arial"/>
          <w:b/>
          <w:bCs/>
          <w:sz w:val="20"/>
          <w:szCs w:val="20"/>
        </w:rPr>
        <w:t>„</w:t>
      </w:r>
      <w:r w:rsidR="002B00C9" w:rsidRPr="002B00C9">
        <w:rPr>
          <w:rFonts w:ascii="Arial" w:hAnsi="Arial" w:cs="Arial"/>
          <w:b/>
          <w:sz w:val="20"/>
          <w:szCs w:val="20"/>
        </w:rPr>
        <w:t>Rozšíření FVE na střeše haly Borky formou Design and </w:t>
      </w:r>
      <w:proofErr w:type="spellStart"/>
      <w:r w:rsidR="002B00C9" w:rsidRPr="002B00C9">
        <w:rPr>
          <w:rFonts w:ascii="Arial" w:hAnsi="Arial" w:cs="Arial"/>
          <w:b/>
          <w:sz w:val="20"/>
          <w:szCs w:val="20"/>
        </w:rPr>
        <w:t>Build</w:t>
      </w:r>
      <w:proofErr w:type="spellEnd"/>
      <w:r w:rsidR="0017796B" w:rsidRPr="0017796B">
        <w:rPr>
          <w:rFonts w:ascii="Arial" w:hAnsi="Arial" w:cs="Arial"/>
          <w:b/>
          <w:bCs/>
          <w:sz w:val="20"/>
          <w:szCs w:val="20"/>
        </w:rPr>
        <w:t>“</w:t>
      </w:r>
      <w:r w:rsidR="0017796B">
        <w:rPr>
          <w:rFonts w:ascii="Arial" w:hAnsi="Arial" w:cs="Arial"/>
          <w:b/>
          <w:bCs/>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630FBC2F" w14:textId="77777777" w:rsidR="00422521" w:rsidRDefault="00422521" w:rsidP="005D774B">
      <w:pPr>
        <w:jc w:val="center"/>
        <w:rPr>
          <w:rFonts w:ascii="Arial" w:hAnsi="Arial" w:cs="Arial"/>
          <w:b/>
          <w:sz w:val="20"/>
          <w:szCs w:val="20"/>
        </w:rPr>
      </w:pPr>
    </w:p>
    <w:p w14:paraId="77D17570" w14:textId="0AD7A9EB" w:rsidR="00B1032E" w:rsidRPr="0043783F" w:rsidRDefault="00FB3B0C" w:rsidP="005D774B">
      <w:pPr>
        <w:jc w:val="center"/>
        <w:rPr>
          <w:rFonts w:ascii="Arial" w:hAnsi="Arial" w:cs="Arial"/>
          <w:b/>
          <w:sz w:val="20"/>
          <w:szCs w:val="20"/>
        </w:rPr>
      </w:pPr>
      <w:r w:rsidRPr="0043783F">
        <w:rPr>
          <w:rFonts w:ascii="Arial" w:hAnsi="Arial" w:cs="Arial"/>
          <w:b/>
          <w:sz w:val="20"/>
          <w:szCs w:val="20"/>
        </w:rPr>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79551895"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2B00C9">
        <w:rPr>
          <w:rFonts w:ascii="Arial" w:hAnsi="Arial" w:cs="Arial"/>
        </w:rPr>
        <w:t xml:space="preserve"> a dále dodávka nové, nepoužité technologie </w:t>
      </w:r>
      <w:proofErr w:type="spellStart"/>
      <w:r w:rsidR="002B00C9">
        <w:rPr>
          <w:rFonts w:ascii="Arial" w:hAnsi="Arial" w:cs="Arial"/>
        </w:rPr>
        <w:t>fotovoltaické</w:t>
      </w:r>
      <w:proofErr w:type="spellEnd"/>
      <w:r w:rsidR="002B00C9">
        <w:rPr>
          <w:rFonts w:ascii="Arial" w:hAnsi="Arial" w:cs="Arial"/>
        </w:rPr>
        <w:t xml:space="preserve"> elektrárny včetně montáže </w:t>
      </w:r>
      <w:r w:rsidR="002B00C9">
        <w:rPr>
          <w:rFonts w:ascii="Arial" w:hAnsi="Arial" w:cs="Arial"/>
        </w:rPr>
        <w:lastRenderedPageBreak/>
        <w:t>a její instalace v místě realizace na volné části střechy haly Borky</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1C412C70" w14:textId="6240D121" w:rsidR="000B7CBF" w:rsidRPr="00760C8E" w:rsidRDefault="009018AE" w:rsidP="000B7CBF">
      <w:pPr>
        <w:numPr>
          <w:ilvl w:val="0"/>
          <w:numId w:val="22"/>
        </w:numPr>
        <w:ind w:left="426" w:hanging="426"/>
        <w:jc w:val="both"/>
        <w:rPr>
          <w:rFonts w:ascii="Arial" w:hAnsi="Arial" w:cs="Arial"/>
          <w:bCs/>
          <w:sz w:val="20"/>
          <w:szCs w:val="20"/>
        </w:rPr>
      </w:pPr>
      <w:r w:rsidRPr="009018AE">
        <w:rPr>
          <w:rFonts w:ascii="Arial" w:hAnsi="Arial" w:cs="Arial"/>
          <w:sz w:val="20"/>
          <w:szCs w:val="20"/>
        </w:rPr>
        <w:t xml:space="preserve">Následným stavebním záměrem objednatele </w:t>
      </w:r>
      <w:r w:rsidR="00AA73BC" w:rsidRPr="00AA73BC">
        <w:rPr>
          <w:rFonts w:ascii="Arial" w:hAnsi="Arial" w:cs="Arial"/>
          <w:bCs/>
          <w:sz w:val="20"/>
          <w:szCs w:val="20"/>
        </w:rPr>
        <w:t xml:space="preserve">je provést </w:t>
      </w:r>
      <w:r w:rsidR="00380CBF" w:rsidRPr="00DC529C">
        <w:rPr>
          <w:rFonts w:ascii="Arial" w:hAnsi="Arial" w:cs="Arial"/>
          <w:bCs/>
          <w:sz w:val="20"/>
          <w:szCs w:val="20"/>
        </w:rPr>
        <w:t>rozšíření FVE na celou plochu střechy haly Borky</w:t>
      </w:r>
      <w:r w:rsidR="00380CBF">
        <w:rPr>
          <w:rFonts w:ascii="Arial" w:hAnsi="Arial" w:cs="Arial"/>
          <w:bCs/>
          <w:sz w:val="20"/>
          <w:szCs w:val="20"/>
        </w:rPr>
        <w:t xml:space="preserve"> instalací nových </w:t>
      </w:r>
      <w:proofErr w:type="spellStart"/>
      <w:r w:rsidR="00380CBF">
        <w:rPr>
          <w:rFonts w:ascii="Arial" w:hAnsi="Arial" w:cs="Arial"/>
          <w:bCs/>
          <w:sz w:val="20"/>
          <w:szCs w:val="20"/>
        </w:rPr>
        <w:t>fotovoltaických</w:t>
      </w:r>
      <w:proofErr w:type="spellEnd"/>
      <w:r w:rsidR="00380CBF">
        <w:rPr>
          <w:rFonts w:ascii="Arial" w:hAnsi="Arial" w:cs="Arial"/>
          <w:bCs/>
          <w:sz w:val="20"/>
          <w:szCs w:val="20"/>
        </w:rPr>
        <w:t xml:space="preserve"> panelů </w:t>
      </w:r>
      <w:r w:rsidRPr="009018AE">
        <w:rPr>
          <w:rFonts w:ascii="Arial" w:hAnsi="Arial" w:cs="Arial"/>
          <w:sz w:val="20"/>
          <w:szCs w:val="20"/>
        </w:rPr>
        <w:t>na základě projektové dokumentace</w:t>
      </w:r>
      <w:r w:rsidR="0050138C">
        <w:rPr>
          <w:rFonts w:ascii="Arial" w:hAnsi="Arial" w:cs="Arial"/>
          <w:sz w:val="20"/>
          <w:szCs w:val="20"/>
        </w:rPr>
        <w:t>, relevantních povolujících správních úkonů</w:t>
      </w:r>
      <w:r w:rsidRPr="009018AE">
        <w:rPr>
          <w:rFonts w:ascii="Arial" w:hAnsi="Arial" w:cs="Arial"/>
          <w:sz w:val="20"/>
          <w:szCs w:val="20"/>
        </w:rPr>
        <w:t xml:space="preserve"> a inženýrských prací provedených </w:t>
      </w:r>
      <w:r w:rsidR="0050138C">
        <w:rPr>
          <w:rFonts w:ascii="Arial" w:hAnsi="Arial" w:cs="Arial"/>
          <w:sz w:val="20"/>
          <w:szCs w:val="20"/>
        </w:rPr>
        <w:t xml:space="preserve">a zajištěných </w:t>
      </w:r>
      <w:r w:rsidRPr="009018AE">
        <w:rPr>
          <w:rFonts w:ascii="Arial" w:hAnsi="Arial" w:cs="Arial"/>
          <w:sz w:val="20"/>
          <w:szCs w:val="20"/>
        </w:rPr>
        <w:t xml:space="preserve">zhotovitelem </w:t>
      </w:r>
      <w:r w:rsidRPr="00760C8E">
        <w:rPr>
          <w:rFonts w:ascii="Arial" w:hAnsi="Arial" w:cs="Arial"/>
          <w:sz w:val="20"/>
          <w:szCs w:val="20"/>
        </w:rPr>
        <w:t xml:space="preserve">v souladu s touto smlouvou. </w:t>
      </w:r>
    </w:p>
    <w:p w14:paraId="7CBCE04E" w14:textId="3FEA87A0" w:rsidR="0099370A" w:rsidRPr="00760C8E" w:rsidRDefault="00DB620C" w:rsidP="00760C8E">
      <w:pPr>
        <w:numPr>
          <w:ilvl w:val="0"/>
          <w:numId w:val="22"/>
        </w:numPr>
        <w:ind w:left="426" w:hanging="426"/>
        <w:jc w:val="both"/>
        <w:rPr>
          <w:rFonts w:ascii="Arial" w:hAnsi="Arial" w:cs="Arial"/>
          <w:sz w:val="20"/>
          <w:szCs w:val="20"/>
        </w:rPr>
      </w:pPr>
      <w:r w:rsidRPr="00760C8E">
        <w:rPr>
          <w:rFonts w:ascii="Arial" w:hAnsi="Arial" w:cs="Arial"/>
          <w:bCs/>
          <w:sz w:val="20"/>
          <w:szCs w:val="20"/>
        </w:rPr>
        <w:t>Následný stavební záměr objednatele bude realizován</w:t>
      </w:r>
      <w:r w:rsidR="000846D2" w:rsidRPr="00760C8E">
        <w:rPr>
          <w:rFonts w:ascii="Arial" w:hAnsi="Arial" w:cs="Arial"/>
          <w:bCs/>
          <w:sz w:val="20"/>
          <w:szCs w:val="20"/>
        </w:rPr>
        <w:t xml:space="preserve"> ul. </w:t>
      </w:r>
      <w:proofErr w:type="spellStart"/>
      <w:r w:rsidR="000846D2" w:rsidRPr="00760C8E">
        <w:rPr>
          <w:rFonts w:ascii="Arial" w:hAnsi="Arial" w:cs="Arial"/>
          <w:bCs/>
          <w:sz w:val="20"/>
          <w:szCs w:val="20"/>
        </w:rPr>
        <w:t>Brankovická</w:t>
      </w:r>
      <w:proofErr w:type="spellEnd"/>
      <w:r w:rsidR="00A56518" w:rsidRPr="00760C8E">
        <w:rPr>
          <w:rFonts w:ascii="Arial" w:hAnsi="Arial" w:cs="Arial"/>
          <w:bCs/>
          <w:sz w:val="20"/>
          <w:szCs w:val="20"/>
        </w:rPr>
        <w:t>, budova</w:t>
      </w:r>
      <w:r w:rsidR="000846D2" w:rsidRPr="00760C8E">
        <w:rPr>
          <w:rFonts w:ascii="Arial" w:hAnsi="Arial" w:cs="Arial"/>
          <w:bCs/>
          <w:sz w:val="20"/>
          <w:szCs w:val="20"/>
        </w:rPr>
        <w:t xml:space="preserve"> č. p. 1621</w:t>
      </w:r>
      <w:r w:rsidR="00A56518" w:rsidRPr="00760C8E">
        <w:rPr>
          <w:rFonts w:ascii="Arial" w:hAnsi="Arial" w:cs="Arial"/>
          <w:bCs/>
          <w:sz w:val="20"/>
          <w:szCs w:val="20"/>
        </w:rPr>
        <w:t>, která</w:t>
      </w:r>
      <w:r w:rsidR="00760C8E">
        <w:rPr>
          <w:rFonts w:ascii="Arial" w:hAnsi="Arial" w:cs="Arial"/>
          <w:bCs/>
          <w:sz w:val="20"/>
          <w:szCs w:val="20"/>
        </w:rPr>
        <w:t> </w:t>
      </w:r>
      <w:r w:rsidR="00A56518" w:rsidRPr="00760C8E">
        <w:rPr>
          <w:rFonts w:ascii="Arial" w:hAnsi="Arial" w:cs="Arial"/>
          <w:bCs/>
          <w:sz w:val="20"/>
          <w:szCs w:val="20"/>
        </w:rPr>
        <w:t>je</w:t>
      </w:r>
      <w:r w:rsidR="00760C8E">
        <w:rPr>
          <w:rFonts w:ascii="Arial" w:hAnsi="Arial" w:cs="Arial"/>
          <w:bCs/>
          <w:sz w:val="20"/>
          <w:szCs w:val="20"/>
        </w:rPr>
        <w:t> </w:t>
      </w:r>
      <w:r w:rsidR="00A56518" w:rsidRPr="00760C8E">
        <w:rPr>
          <w:rFonts w:ascii="Arial" w:hAnsi="Arial" w:cs="Arial"/>
          <w:bCs/>
          <w:sz w:val="20"/>
          <w:szCs w:val="20"/>
        </w:rPr>
        <w:t>součástí</w:t>
      </w:r>
      <w:r w:rsidR="000846D2" w:rsidRPr="00760C8E">
        <w:rPr>
          <w:rFonts w:ascii="Arial" w:hAnsi="Arial" w:cs="Arial"/>
          <w:bCs/>
          <w:sz w:val="20"/>
          <w:szCs w:val="20"/>
        </w:rPr>
        <w:t xml:space="preserve">  stavební</w:t>
      </w:r>
      <w:r w:rsidR="00A56518" w:rsidRPr="00760C8E">
        <w:rPr>
          <w:rFonts w:ascii="Arial" w:hAnsi="Arial" w:cs="Arial"/>
          <w:bCs/>
          <w:sz w:val="20"/>
          <w:szCs w:val="20"/>
        </w:rPr>
        <w:t>ho</w:t>
      </w:r>
      <w:r w:rsidR="000846D2" w:rsidRPr="00760C8E">
        <w:rPr>
          <w:rFonts w:ascii="Arial" w:hAnsi="Arial" w:cs="Arial"/>
          <w:bCs/>
          <w:sz w:val="20"/>
          <w:szCs w:val="20"/>
        </w:rPr>
        <w:t xml:space="preserve"> </w:t>
      </w:r>
      <w:r w:rsidR="00A26513" w:rsidRPr="00760C8E">
        <w:rPr>
          <w:rFonts w:ascii="Arial" w:hAnsi="Arial" w:cs="Arial"/>
          <w:bCs/>
          <w:sz w:val="20"/>
          <w:szCs w:val="20"/>
        </w:rPr>
        <w:t xml:space="preserve">pozemku </w:t>
      </w:r>
      <w:proofErr w:type="spellStart"/>
      <w:r w:rsidR="00A26513" w:rsidRPr="00760C8E">
        <w:rPr>
          <w:rFonts w:ascii="Arial" w:hAnsi="Arial" w:cs="Arial"/>
          <w:bCs/>
          <w:sz w:val="20"/>
          <w:szCs w:val="20"/>
        </w:rPr>
        <w:t>parc</w:t>
      </w:r>
      <w:proofErr w:type="spellEnd"/>
      <w:r w:rsidR="00A26513" w:rsidRPr="00760C8E">
        <w:rPr>
          <w:rFonts w:ascii="Arial" w:hAnsi="Arial" w:cs="Arial"/>
          <w:bCs/>
          <w:sz w:val="20"/>
          <w:szCs w:val="20"/>
        </w:rPr>
        <w:t>. </w:t>
      </w:r>
      <w:proofErr w:type="gramStart"/>
      <w:r w:rsidR="00A26513" w:rsidRPr="00760C8E">
        <w:rPr>
          <w:rFonts w:ascii="Arial" w:hAnsi="Arial" w:cs="Arial"/>
          <w:bCs/>
          <w:sz w:val="20"/>
          <w:szCs w:val="20"/>
        </w:rPr>
        <w:t>č.</w:t>
      </w:r>
      <w:proofErr w:type="gramEnd"/>
      <w:r w:rsidR="00A56518" w:rsidRPr="00760C8E">
        <w:rPr>
          <w:rFonts w:ascii="Arial" w:hAnsi="Arial" w:cs="Arial"/>
          <w:bCs/>
          <w:sz w:val="20"/>
          <w:szCs w:val="20"/>
        </w:rPr>
        <w:t xml:space="preserve"> st</w:t>
      </w:r>
      <w:r w:rsidR="00912A84" w:rsidRPr="00760C8E">
        <w:rPr>
          <w:rFonts w:ascii="Arial" w:hAnsi="Arial" w:cs="Arial"/>
          <w:bCs/>
          <w:sz w:val="20"/>
          <w:szCs w:val="20"/>
        </w:rPr>
        <w:t>.</w:t>
      </w:r>
      <w:r w:rsidR="00A56518" w:rsidRPr="00760C8E">
        <w:rPr>
          <w:rFonts w:ascii="Arial" w:hAnsi="Arial" w:cs="Arial"/>
          <w:bCs/>
          <w:sz w:val="20"/>
          <w:szCs w:val="20"/>
        </w:rPr>
        <w:t>,</w:t>
      </w:r>
      <w:r w:rsidR="00A26513" w:rsidRPr="00760C8E">
        <w:rPr>
          <w:rFonts w:ascii="Arial" w:hAnsi="Arial" w:cs="Arial"/>
          <w:bCs/>
          <w:sz w:val="20"/>
          <w:szCs w:val="20"/>
        </w:rPr>
        <w:t> </w:t>
      </w:r>
      <w:r w:rsidR="000846D2" w:rsidRPr="00760C8E">
        <w:rPr>
          <w:rFonts w:ascii="Arial" w:hAnsi="Arial" w:cs="Arial"/>
          <w:sz w:val="20"/>
          <w:szCs w:val="20"/>
        </w:rPr>
        <w:t>8457</w:t>
      </w:r>
      <w:r w:rsidR="004058FA" w:rsidRPr="00760C8E">
        <w:rPr>
          <w:rFonts w:ascii="Arial" w:hAnsi="Arial" w:cs="Arial"/>
          <w:sz w:val="20"/>
          <w:szCs w:val="20"/>
        </w:rPr>
        <w:t xml:space="preserve"> </w:t>
      </w:r>
      <w:r w:rsidR="00776620" w:rsidRPr="00760C8E">
        <w:rPr>
          <w:rFonts w:ascii="Arial" w:hAnsi="Arial" w:cs="Arial"/>
          <w:bCs/>
          <w:sz w:val="20"/>
          <w:szCs w:val="20"/>
        </w:rPr>
        <w:t xml:space="preserve">v katastrálním území </w:t>
      </w:r>
      <w:r w:rsidR="00AA73BC" w:rsidRPr="00760C8E">
        <w:rPr>
          <w:rFonts w:ascii="Arial" w:hAnsi="Arial" w:cs="Arial"/>
          <w:sz w:val="20"/>
          <w:szCs w:val="20"/>
        </w:rPr>
        <w:t>Kolín</w:t>
      </w:r>
      <w:r w:rsidR="004058FA" w:rsidRPr="00760C8E">
        <w:rPr>
          <w:rFonts w:ascii="Arial" w:hAnsi="Arial" w:cs="Arial"/>
          <w:sz w:val="20"/>
          <w:szCs w:val="20"/>
        </w:rPr>
        <w:t xml:space="preserve">, </w:t>
      </w:r>
      <w:r w:rsidR="006C6A67" w:rsidRPr="00760C8E">
        <w:rPr>
          <w:rFonts w:ascii="Arial" w:hAnsi="Arial" w:cs="Arial"/>
          <w:sz w:val="20"/>
          <w:szCs w:val="20"/>
        </w:rPr>
        <w:t xml:space="preserve">obec </w:t>
      </w:r>
      <w:r w:rsidR="004058FA" w:rsidRPr="00760C8E">
        <w:rPr>
          <w:rFonts w:ascii="Arial" w:hAnsi="Arial" w:cs="Arial"/>
          <w:sz w:val="20"/>
          <w:szCs w:val="20"/>
        </w:rPr>
        <w:t>Kolín.</w:t>
      </w:r>
    </w:p>
    <w:p w14:paraId="33DDFEA3" w14:textId="6E382948" w:rsidR="0099370A" w:rsidRPr="00760C8E" w:rsidRDefault="0099370A" w:rsidP="00760C8E">
      <w:pPr>
        <w:numPr>
          <w:ilvl w:val="0"/>
          <w:numId w:val="22"/>
        </w:numPr>
        <w:ind w:left="426" w:hanging="426"/>
        <w:jc w:val="both"/>
        <w:rPr>
          <w:rFonts w:ascii="Arial" w:hAnsi="Arial" w:cs="Arial"/>
          <w:sz w:val="20"/>
          <w:szCs w:val="20"/>
        </w:rPr>
      </w:pPr>
      <w:r w:rsidRPr="00760C8E">
        <w:rPr>
          <w:rFonts w:ascii="Arial" w:hAnsi="Arial" w:cs="Arial"/>
          <w:b/>
          <w:bCs/>
          <w:sz w:val="20"/>
          <w:szCs w:val="20"/>
        </w:rPr>
        <w:t>Dílo bude rozděleno do 2 etap:</w:t>
      </w:r>
    </w:p>
    <w:p w14:paraId="667E778C" w14:textId="7B948E9D" w:rsidR="0099370A" w:rsidRPr="00760C8E" w:rsidRDefault="0099370A" w:rsidP="00760C8E">
      <w:pPr>
        <w:pStyle w:val="Odstavecseseznamem"/>
        <w:autoSpaceDE w:val="0"/>
        <w:autoSpaceDN w:val="0"/>
        <w:ind w:left="426"/>
        <w:jc w:val="both"/>
        <w:rPr>
          <w:rFonts w:ascii="Arial" w:hAnsi="Arial" w:cs="Arial"/>
          <w:bCs/>
        </w:rPr>
      </w:pPr>
      <w:r w:rsidRPr="00760C8E">
        <w:rPr>
          <w:rFonts w:ascii="Arial" w:hAnsi="Arial" w:cs="Arial"/>
          <w:b/>
          <w:bCs/>
        </w:rPr>
        <w:t>1. etapa</w:t>
      </w:r>
      <w:r w:rsidRPr="00760C8E">
        <w:rPr>
          <w:rFonts w:ascii="Arial" w:hAnsi="Arial" w:cs="Arial"/>
          <w:bCs/>
        </w:rPr>
        <w:t xml:space="preserve"> – zhotovitel zajistí projektovou dokumentaci v takových stupních a kvalitě, která umožní vydání stavebního povolení včetně zajištění stanovisek všech dotčených subjektů a zajistí vydání stavebního povolení. Součástí projektové dokumentace bude statické posouzení nosné konstrukce střechy.</w:t>
      </w:r>
    </w:p>
    <w:p w14:paraId="42561909" w14:textId="013068BE" w:rsidR="0099370A" w:rsidRPr="00760C8E" w:rsidRDefault="0099370A" w:rsidP="00760C8E">
      <w:pPr>
        <w:pStyle w:val="Odstavecseseznamem"/>
        <w:autoSpaceDE w:val="0"/>
        <w:autoSpaceDN w:val="0"/>
        <w:ind w:left="426"/>
        <w:jc w:val="both"/>
        <w:rPr>
          <w:rFonts w:ascii="Arial" w:hAnsi="Arial" w:cs="Arial"/>
        </w:rPr>
      </w:pPr>
      <w:r w:rsidRPr="00760C8E">
        <w:rPr>
          <w:rFonts w:ascii="Arial" w:hAnsi="Arial" w:cs="Arial"/>
          <w:b/>
          <w:bCs/>
        </w:rPr>
        <w:t>2. etapa</w:t>
      </w:r>
      <w:r w:rsidRPr="00760C8E">
        <w:rPr>
          <w:rFonts w:ascii="Arial" w:hAnsi="Arial" w:cs="Arial"/>
          <w:bCs/>
        </w:rPr>
        <w:t xml:space="preserve"> – zhotovitel zajistí úplné, funkční a bezvadné provedení všech stavebních a montážních prací, včetně dodávek potřebných materiálů a zařízení nezbytných pro řádné dokončení díla.</w:t>
      </w:r>
    </w:p>
    <w:p w14:paraId="18645052" w14:textId="77777777" w:rsidR="00720AC8" w:rsidRPr="0043783F" w:rsidRDefault="00720AC8" w:rsidP="00547A3E">
      <w:pPr>
        <w:jc w:val="both"/>
        <w:rPr>
          <w:rFonts w:ascii="Arial" w:hAnsi="Arial" w:cs="Arial"/>
          <w:sz w:val="20"/>
          <w:szCs w:val="20"/>
        </w:rPr>
      </w:pPr>
    </w:p>
    <w:p w14:paraId="5B6A2457" w14:textId="2D916778" w:rsidR="002B4C88"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6C1394F5" w14:textId="77777777" w:rsidR="002B00C9" w:rsidRPr="002B00C9" w:rsidRDefault="002B00C9" w:rsidP="002B00C9">
      <w:pPr>
        <w:numPr>
          <w:ilvl w:val="0"/>
          <w:numId w:val="3"/>
        </w:numPr>
        <w:autoSpaceDE w:val="0"/>
        <w:autoSpaceDN w:val="0"/>
        <w:ind w:left="426" w:hanging="426"/>
        <w:jc w:val="both"/>
        <w:rPr>
          <w:rFonts w:ascii="Arial" w:hAnsi="Arial" w:cs="Arial"/>
          <w:sz w:val="20"/>
          <w:szCs w:val="20"/>
        </w:rPr>
      </w:pPr>
      <w:r w:rsidRPr="002B00C9">
        <w:rPr>
          <w:rFonts w:ascii="Arial" w:hAnsi="Arial" w:cs="Arial"/>
          <w:sz w:val="20"/>
          <w:szCs w:val="20"/>
        </w:rPr>
        <w:t>Zhotovitel je v rámci 1. etapy povinen provést přípravu zadání a obstarat vstupní podklady v rozsahu:</w:t>
      </w:r>
    </w:p>
    <w:p w14:paraId="46467224" w14:textId="77777777" w:rsidR="002B00C9" w:rsidRPr="002B00C9" w:rsidRDefault="002B00C9" w:rsidP="002B00C9">
      <w:pPr>
        <w:numPr>
          <w:ilvl w:val="0"/>
          <w:numId w:val="54"/>
        </w:numPr>
        <w:autoSpaceDE w:val="0"/>
        <w:autoSpaceDN w:val="0"/>
        <w:ind w:hanging="294"/>
        <w:jc w:val="both"/>
        <w:rPr>
          <w:rFonts w:ascii="Arial" w:hAnsi="Arial" w:cs="Arial"/>
          <w:sz w:val="20"/>
          <w:szCs w:val="20"/>
        </w:rPr>
      </w:pPr>
      <w:r w:rsidRPr="002B00C9">
        <w:rPr>
          <w:rFonts w:ascii="Arial" w:hAnsi="Arial" w:cs="Arial"/>
          <w:sz w:val="20"/>
          <w:szCs w:val="20"/>
        </w:rPr>
        <w:t>přípravy vstupních podkladů, údajů a provedení průzkumů nezbytných pro vypracování dokumentace pro vydání všech správních rozhodnutí a/nebo jiných správních úkonů příslušných správních orgánů nutných k provedení následného stavebního záměru objednatele a vypracování dokumentace pro zadání/provádění stavby,</w:t>
      </w:r>
    </w:p>
    <w:p w14:paraId="1795A1BA" w14:textId="77777777" w:rsidR="002B00C9" w:rsidRPr="002B00C9" w:rsidRDefault="002B00C9" w:rsidP="002B00C9">
      <w:pPr>
        <w:numPr>
          <w:ilvl w:val="0"/>
          <w:numId w:val="54"/>
        </w:numPr>
        <w:autoSpaceDE w:val="0"/>
        <w:autoSpaceDN w:val="0"/>
        <w:ind w:hanging="294"/>
        <w:jc w:val="both"/>
        <w:rPr>
          <w:rFonts w:ascii="Arial" w:hAnsi="Arial" w:cs="Arial"/>
          <w:sz w:val="20"/>
          <w:szCs w:val="20"/>
        </w:rPr>
      </w:pPr>
      <w:r w:rsidRPr="002B00C9">
        <w:rPr>
          <w:rFonts w:ascii="Arial" w:hAnsi="Arial" w:cs="Arial"/>
          <w:sz w:val="20"/>
          <w:szCs w:val="20"/>
        </w:rPr>
        <w:t>obstarání vyjádření dotčených orgánů státní správy a správců inženýrských sítí, které budou sloužit jako podklad pro vypracování projektové dokumentace v souladu s touto smlouvou,</w:t>
      </w:r>
    </w:p>
    <w:p w14:paraId="626A1D75"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celkové situace stavby v měřítku katastrální mapy se zakreslením stavebního pozemku, s vyznačením vazeb a vlivů na okolí, zejména vzdáleností od hranic pozemku a sousedních staveb,</w:t>
      </w:r>
    </w:p>
    <w:p w14:paraId="1BF8F6E2"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záborový pozemkový elaborát – zákres stavby do katastrální mapy – seznam pozemků dotčených stavbou, seznam sousedících pozemků stavby,</w:t>
      </w:r>
    </w:p>
    <w:p w14:paraId="39240CBA"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budou-li zjištěny pozemky dotčené stavbou, které nejsou ve vlastnictví objednatele, zpracuje zhotovitel podklady k uzavření smlouvy opravňující objednatele provést stavbu, které zhotovitel předá Odboru investic a územního plánování Městského úřadu města Kolín,</w:t>
      </w:r>
    </w:p>
    <w:p w14:paraId="37090021"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budou-li zjištěny inženýrské sítě dotčené stavbou, které nejsou ve vlastnictví objednatele, zpracuje zhotovitel podklady k uzavření smlouvy o smlouvě budoucí o zřízení služebnosti inženýrské sítě, které předá Odboru investic a územního plánování Městského úřadu Kolín.</w:t>
      </w:r>
    </w:p>
    <w:p w14:paraId="6F56D38B"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veškeré podklady je zhotovitel povinen obstarat bez jakékoli součinnosti objednatele.</w:t>
      </w:r>
    </w:p>
    <w:p w14:paraId="70FE685D" w14:textId="77777777" w:rsidR="002B00C9" w:rsidRPr="002B00C9" w:rsidRDefault="002B00C9" w:rsidP="002B00C9">
      <w:pPr>
        <w:autoSpaceDE w:val="0"/>
        <w:autoSpaceDN w:val="0"/>
        <w:ind w:left="709"/>
        <w:jc w:val="both"/>
        <w:rPr>
          <w:rFonts w:ascii="Arial" w:hAnsi="Arial" w:cs="Arial"/>
          <w:sz w:val="20"/>
          <w:szCs w:val="20"/>
        </w:rPr>
      </w:pPr>
    </w:p>
    <w:p w14:paraId="6AF6B523"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 xml:space="preserve">projektová dokumentace musí být v souladu a zohledňovat: </w:t>
      </w:r>
    </w:p>
    <w:p w14:paraId="4FB2F39E" w14:textId="6B664A4F" w:rsidR="002B00C9" w:rsidRPr="002B00C9" w:rsidRDefault="002B00C9" w:rsidP="00ED2B8D">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podmínky závazných stanovisek dotčených správních orgánů, popřípadě jejich rozhodnutí právních předpisů, pokud mohou být veřejné zájmy, které tyto orgány podle zvláštního právního předpisu hájí, umístěním stavby dotčeny, s uvedením příslušného orgánu, č. j. a data vydání,</w:t>
      </w:r>
    </w:p>
    <w:p w14:paraId="1F38DD9A"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kontrolního přepokládaného rozpočtu stavby.</w:t>
      </w:r>
    </w:p>
    <w:p w14:paraId="639A1151" w14:textId="77777777" w:rsidR="002B00C9" w:rsidRPr="002B00C9" w:rsidRDefault="002B00C9" w:rsidP="002B00C9">
      <w:pPr>
        <w:autoSpaceDE w:val="0"/>
        <w:autoSpaceDN w:val="0"/>
        <w:ind w:left="709"/>
        <w:jc w:val="both"/>
        <w:rPr>
          <w:rFonts w:ascii="Arial" w:hAnsi="Arial" w:cs="Arial"/>
          <w:sz w:val="20"/>
          <w:szCs w:val="20"/>
        </w:rPr>
      </w:pPr>
    </w:p>
    <w:p w14:paraId="28974F5B" w14:textId="77777777" w:rsidR="002B00C9" w:rsidRPr="002B00C9" w:rsidRDefault="002B00C9" w:rsidP="002B00C9">
      <w:pPr>
        <w:numPr>
          <w:ilvl w:val="0"/>
          <w:numId w:val="3"/>
        </w:numPr>
        <w:autoSpaceDE w:val="0"/>
        <w:autoSpaceDN w:val="0"/>
        <w:ind w:left="426" w:hanging="426"/>
        <w:jc w:val="both"/>
        <w:rPr>
          <w:rFonts w:ascii="Arial" w:hAnsi="Arial" w:cs="Arial"/>
          <w:sz w:val="20"/>
          <w:szCs w:val="20"/>
        </w:rPr>
      </w:pPr>
      <w:r w:rsidRPr="002B00C9">
        <w:rPr>
          <w:rFonts w:ascii="Arial" w:hAnsi="Arial" w:cs="Arial"/>
          <w:sz w:val="20"/>
          <w:szCs w:val="20"/>
        </w:rPr>
        <w:t>Zhotovitel je dále povinen zajistit vydání všech správních rozhodnutí či jiných správních úkonů správních orgánů nutných k realizaci následného stavebního záměru objednatele dle zhotovitelem zpracované projektové dokumentace (dále jen „</w:t>
      </w:r>
      <w:r w:rsidRPr="002B00C9">
        <w:rPr>
          <w:rFonts w:ascii="Arial" w:hAnsi="Arial" w:cs="Arial"/>
          <w:b/>
          <w:sz w:val="20"/>
          <w:szCs w:val="20"/>
        </w:rPr>
        <w:t>povolující správní rozhodnutí</w:t>
      </w:r>
      <w:r w:rsidRPr="002B00C9">
        <w:rPr>
          <w:rFonts w:ascii="Arial" w:hAnsi="Arial" w:cs="Arial"/>
          <w:sz w:val="20"/>
          <w:szCs w:val="20"/>
        </w:rPr>
        <w:t>“) v rozsahu:</w:t>
      </w:r>
    </w:p>
    <w:p w14:paraId="4FCC245C"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projednání dokumentace s dotčenými správními orgány a dalšími organizacemi, případně s dalšími účastníky příslušných správních řízení,</w:t>
      </w:r>
    </w:p>
    <w:p w14:paraId="659BB024"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zajištění vyjádření a závazných stanovisek dotčených správních orgánů, stanovisek vlastníků veřejné dopravní a technické infrastruktury a případně dalších organizací,</w:t>
      </w:r>
    </w:p>
    <w:p w14:paraId="20C1434D"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a podání žádosti o vydání všech povolujících správních rozhodnutí,</w:t>
      </w:r>
    </w:p>
    <w:p w14:paraId="313F9BDE"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účast na případných ústních jednáních a místních šetřeních svolaných příslušnými správními orgány,</w:t>
      </w:r>
    </w:p>
    <w:p w14:paraId="704B64A5"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 xml:space="preserve">obstarání povolujících správních rozhodnutí s vyznačením nabytí právní moci, </w:t>
      </w:r>
    </w:p>
    <w:p w14:paraId="1760F558" w14:textId="77777777" w:rsidR="002B00C9" w:rsidRPr="002B00C9" w:rsidRDefault="002B00C9" w:rsidP="002B00C9">
      <w:pPr>
        <w:numPr>
          <w:ilvl w:val="0"/>
          <w:numId w:val="1"/>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dopracování projektové dokumentace podle podmínek stanovených pravomocnými povolujícími správními rozhodnutími.</w:t>
      </w:r>
    </w:p>
    <w:p w14:paraId="0A0A0F1E" w14:textId="77777777" w:rsidR="002B00C9" w:rsidRPr="002B00C9" w:rsidRDefault="002B00C9" w:rsidP="002B00C9">
      <w:pPr>
        <w:numPr>
          <w:ilvl w:val="0"/>
          <w:numId w:val="3"/>
        </w:numPr>
        <w:autoSpaceDE w:val="0"/>
        <w:autoSpaceDN w:val="0"/>
        <w:ind w:left="426" w:hanging="426"/>
        <w:jc w:val="both"/>
        <w:rPr>
          <w:rFonts w:ascii="Arial" w:hAnsi="Arial" w:cs="Arial"/>
          <w:sz w:val="20"/>
          <w:szCs w:val="20"/>
        </w:rPr>
      </w:pPr>
      <w:r w:rsidRPr="002B00C9">
        <w:rPr>
          <w:rFonts w:ascii="Arial" w:hAnsi="Arial" w:cs="Arial"/>
          <w:sz w:val="20"/>
          <w:szCs w:val="20"/>
        </w:rPr>
        <w:t>Zhotovitel je dále povinen vypracovat projektovou dokumentaci pro zadání stavebních prací, resp. projektovou dokumentaci pro provádění stavby (DZS/DPS) v rozsahu:</w:t>
      </w:r>
    </w:p>
    <w:p w14:paraId="3EF2B75B" w14:textId="77777777" w:rsidR="002B00C9" w:rsidRPr="002B00C9" w:rsidRDefault="002B00C9" w:rsidP="002B00C9">
      <w:pPr>
        <w:numPr>
          <w:ilvl w:val="0"/>
          <w:numId w:val="44"/>
        </w:numPr>
        <w:autoSpaceDE w:val="0"/>
        <w:autoSpaceDN w:val="0"/>
        <w:ind w:left="709" w:hanging="283"/>
        <w:jc w:val="both"/>
        <w:rPr>
          <w:rFonts w:ascii="Arial" w:hAnsi="Arial" w:cs="Arial"/>
          <w:sz w:val="20"/>
        </w:rPr>
      </w:pPr>
      <w:r w:rsidRPr="002B00C9">
        <w:rPr>
          <w:rFonts w:ascii="Arial" w:hAnsi="Arial" w:cs="Arial"/>
          <w:sz w:val="20"/>
        </w:rPr>
        <w:t xml:space="preserve">vypracování projektové dokumentace pro zadání stavebních prací (DZS) dle § 2 vyhlášky č. 169/2016 Sb., o stanovení rozsahu dokumentace veřejné zakázky na stavební práce </w:t>
      </w:r>
      <w:r w:rsidRPr="002B00C9">
        <w:rPr>
          <w:rFonts w:ascii="Arial" w:hAnsi="Arial" w:cs="Arial"/>
          <w:sz w:val="20"/>
        </w:rPr>
        <w:lastRenderedPageBreak/>
        <w:t>a soupisu stavebních prací, dodávek a služeb s výkazem výměr, ve znění pozdějších předpisů, která svým rozsahem odpovídá dokumentaci pro provádění stavby (DPS) dle ustanovení § 3 a přílohy č. 13 (Rozsah a obsah projektové dokumentace pro provádění stavby) k vyhlášce č. 499/2006 Sb., ve kterých bude zapracováno splnění podmínek:</w:t>
      </w:r>
    </w:p>
    <w:p w14:paraId="00710683" w14:textId="77777777" w:rsidR="002B00C9" w:rsidRPr="002B00C9" w:rsidRDefault="002B00C9" w:rsidP="002B00C9">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vydaných pravomocných povolujících správních rozhodnutí,</w:t>
      </w:r>
    </w:p>
    <w:p w14:paraId="0B138B03" w14:textId="77777777" w:rsidR="002B00C9" w:rsidRPr="002B00C9" w:rsidRDefault="002B00C9" w:rsidP="002B00C9">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 xml:space="preserve">rozhodnutí dotčených orgánů, případně jejich závazných stanovisek a vyjádření, </w:t>
      </w:r>
    </w:p>
    <w:p w14:paraId="07C8A725" w14:textId="77777777" w:rsidR="002B00C9" w:rsidRPr="002B00C9" w:rsidRDefault="002B00C9" w:rsidP="002B00C9">
      <w:pPr>
        <w:numPr>
          <w:ilvl w:val="0"/>
          <w:numId w:val="35"/>
        </w:numPr>
        <w:autoSpaceDE w:val="0"/>
        <w:autoSpaceDN w:val="0"/>
        <w:ind w:left="993" w:hanging="284"/>
        <w:jc w:val="both"/>
        <w:rPr>
          <w:rFonts w:ascii="Arial" w:hAnsi="Arial" w:cs="Arial"/>
          <w:sz w:val="20"/>
          <w:szCs w:val="20"/>
        </w:rPr>
      </w:pPr>
      <w:r w:rsidRPr="002B00C9">
        <w:rPr>
          <w:rFonts w:ascii="Arial" w:hAnsi="Arial" w:cs="Arial"/>
          <w:sz w:val="20"/>
          <w:szCs w:val="20"/>
        </w:rPr>
        <w:t>vyjádření a stanovisek vlastníků (správců) dopravní a technické infrastruktury, případně dalších organizací,</w:t>
      </w:r>
    </w:p>
    <w:p w14:paraId="37C0E622" w14:textId="77777777" w:rsidR="002B00C9" w:rsidRPr="002B00C9" w:rsidRDefault="002B00C9" w:rsidP="002B00C9">
      <w:pPr>
        <w:numPr>
          <w:ilvl w:val="0"/>
          <w:numId w:val="27"/>
        </w:numPr>
        <w:tabs>
          <w:tab w:val="clear" w:pos="1014"/>
          <w:tab w:val="num" w:pos="928"/>
        </w:tabs>
        <w:autoSpaceDE w:val="0"/>
        <w:autoSpaceDN w:val="0"/>
        <w:ind w:left="709" w:hanging="283"/>
        <w:jc w:val="both"/>
        <w:rPr>
          <w:rFonts w:ascii="Arial" w:hAnsi="Arial" w:cs="Arial"/>
          <w:sz w:val="20"/>
          <w:szCs w:val="20"/>
        </w:rPr>
      </w:pPr>
      <w:r w:rsidRPr="002B00C9">
        <w:rPr>
          <w:rFonts w:ascii="Arial" w:hAnsi="Arial" w:cs="Arial"/>
          <w:sz w:val="20"/>
          <w:szCs w:val="20"/>
        </w:rPr>
        <w:t>vypracování soupisu prací, výkazu výměr a oceněného položkového rozpočtu podle jednotného ceníku stavebních prací potvrzeného autorizovaným projektantem.</w:t>
      </w:r>
    </w:p>
    <w:p w14:paraId="7E498492" w14:textId="77777777" w:rsidR="002B00C9" w:rsidRPr="002B00C9" w:rsidRDefault="002B00C9" w:rsidP="002B00C9">
      <w:pPr>
        <w:autoSpaceDE w:val="0"/>
        <w:autoSpaceDN w:val="0"/>
        <w:ind w:left="709"/>
        <w:jc w:val="both"/>
        <w:rPr>
          <w:rFonts w:ascii="Arial" w:hAnsi="Arial" w:cs="Arial"/>
          <w:sz w:val="20"/>
          <w:szCs w:val="20"/>
        </w:rPr>
      </w:pPr>
    </w:p>
    <w:p w14:paraId="656FD1DE" w14:textId="77777777" w:rsidR="002B00C9" w:rsidRPr="002B00C9" w:rsidRDefault="002B00C9" w:rsidP="002B00C9">
      <w:pPr>
        <w:numPr>
          <w:ilvl w:val="0"/>
          <w:numId w:val="3"/>
        </w:numPr>
        <w:autoSpaceDE w:val="0"/>
        <w:autoSpaceDN w:val="0"/>
        <w:ind w:left="426" w:hanging="426"/>
        <w:jc w:val="both"/>
        <w:rPr>
          <w:rFonts w:ascii="Arial" w:hAnsi="Arial" w:cs="Arial"/>
          <w:bCs/>
          <w:sz w:val="20"/>
          <w:szCs w:val="20"/>
        </w:rPr>
      </w:pPr>
      <w:r w:rsidRPr="002B00C9">
        <w:rPr>
          <w:rFonts w:ascii="Arial" w:hAnsi="Arial" w:cs="Arial"/>
          <w:sz w:val="20"/>
          <w:szCs w:val="20"/>
        </w:rPr>
        <w:t>Zhotovitel je dále povinen provádět autorský dozor projektanta nad prováděním stavby dle jím vypracované a objednatelem schválené projektové dokumentace po celou dobu stavební fáze až do řádného dokončení stavebního díla.</w:t>
      </w:r>
    </w:p>
    <w:p w14:paraId="0DD3232B" w14:textId="2C9D6D48" w:rsidR="002B00C9" w:rsidRPr="002B00C9" w:rsidRDefault="00196BB7" w:rsidP="002B00C9">
      <w:pPr>
        <w:numPr>
          <w:ilvl w:val="0"/>
          <w:numId w:val="3"/>
        </w:numPr>
        <w:autoSpaceDE w:val="0"/>
        <w:autoSpaceDN w:val="0"/>
        <w:ind w:left="426" w:hanging="426"/>
        <w:jc w:val="both"/>
        <w:rPr>
          <w:rFonts w:ascii="Arial" w:hAnsi="Arial" w:cs="Arial"/>
          <w:bCs/>
          <w:sz w:val="20"/>
          <w:szCs w:val="20"/>
        </w:rPr>
      </w:pPr>
      <w:r>
        <w:rPr>
          <w:rFonts w:ascii="Arial" w:hAnsi="Arial" w:cs="Arial"/>
          <w:sz w:val="20"/>
          <w:szCs w:val="20"/>
        </w:rPr>
        <w:t>Zhotovitel</w:t>
      </w:r>
      <w:r w:rsidR="002B00C9" w:rsidRPr="002B00C9">
        <w:rPr>
          <w:rFonts w:ascii="Arial" w:hAnsi="Arial" w:cs="Arial"/>
          <w:sz w:val="20"/>
          <w:szCs w:val="20"/>
        </w:rPr>
        <w:t xml:space="preserve"> v rámci 2. etapy zajistí úplné, funkční a bezvadné provedení všech stavebních a montážních prací, včetně dodávek potřebných materiálů a zařízení nezbytných pro řádné dokončení díla. Těmito činnosti je zejména:</w:t>
      </w:r>
    </w:p>
    <w:p w14:paraId="77F8E336"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dodání všech strojů, zařízení, instalací a příslušenství včetně dopravy na místo realizace. Instalace, kompletace, propojení dodaných zařízení a instalaci. Dodání veškerých doplňkových materiálů potřebných k umožnění funkce zařízení a provedení všech prací s tím souvisejících;</w:t>
      </w:r>
    </w:p>
    <w:p w14:paraId="22319078" w14:textId="4FECBBDE" w:rsidR="002B00C9" w:rsidRPr="002B00C9" w:rsidRDefault="00196BB7" w:rsidP="002B00C9">
      <w:pPr>
        <w:numPr>
          <w:ilvl w:val="0"/>
          <w:numId w:val="55"/>
        </w:numPr>
        <w:autoSpaceDE w:val="0"/>
        <w:autoSpaceDN w:val="0"/>
        <w:ind w:left="1276" w:hanging="567"/>
        <w:jc w:val="both"/>
        <w:rPr>
          <w:rFonts w:ascii="Arial" w:eastAsia="Calibri" w:hAnsi="Arial" w:cs="Arial"/>
          <w:sz w:val="20"/>
          <w:szCs w:val="20"/>
          <w:lang w:eastAsia="en-US"/>
        </w:rPr>
      </w:pPr>
      <w:r>
        <w:rPr>
          <w:rFonts w:ascii="Arial" w:eastAsia="Calibri" w:hAnsi="Arial" w:cs="Arial"/>
          <w:sz w:val="20"/>
          <w:szCs w:val="20"/>
          <w:lang w:eastAsia="en-US"/>
        </w:rPr>
        <w:t>provedení výchozí revize</w:t>
      </w:r>
      <w:r w:rsidR="002B00C9" w:rsidRPr="002B00C9">
        <w:rPr>
          <w:rFonts w:ascii="Arial" w:eastAsia="Calibri" w:hAnsi="Arial" w:cs="Arial"/>
          <w:sz w:val="20"/>
          <w:szCs w:val="20"/>
          <w:lang w:eastAsia="en-US"/>
        </w:rPr>
        <w:t xml:space="preserve"> elektro a uzemnění a veškerých předepsaných zkoušek a revizí podle platných právních předpisů České republiky (dále jen „ČR“), včetně právních předpisů Evropské unie (dále jen „EU“) závazných v ČR a platných ČSN a EN; všechny provedené zkoušky a revize musí proběhnout bez jakýchkoliv závad;</w:t>
      </w:r>
    </w:p>
    <w:p w14:paraId="62801D30" w14:textId="28AE1752"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před započetím montáže dodávaných prvků bude provedeno posouzení o výpočtu rozložení konstrukcí a zatížení a předložení produktové a systémové záruky na konstrukční systém pro FVE panely přímo od výrobce konstrukce pro toto dílo;</w:t>
      </w:r>
    </w:p>
    <w:p w14:paraId="67ECB338"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zkoušky provozu a kontroly funkčnosti celého </w:t>
      </w:r>
      <w:proofErr w:type="spellStart"/>
      <w:r w:rsidRPr="002B00C9">
        <w:rPr>
          <w:rFonts w:ascii="Arial" w:eastAsia="Calibri" w:hAnsi="Arial" w:cs="Arial"/>
          <w:sz w:val="20"/>
          <w:szCs w:val="20"/>
          <w:lang w:eastAsia="en-US"/>
        </w:rPr>
        <w:t>fotovoltaického</w:t>
      </w:r>
      <w:proofErr w:type="spellEnd"/>
      <w:r w:rsidRPr="002B00C9">
        <w:rPr>
          <w:rFonts w:ascii="Arial" w:eastAsia="Calibri" w:hAnsi="Arial" w:cs="Arial"/>
          <w:sz w:val="20"/>
          <w:szCs w:val="20"/>
          <w:lang w:eastAsia="en-US"/>
        </w:rPr>
        <w:t xml:space="preserve"> systému (případně opravit dodaná zařízení, která mají závady, neodpovídají zadání nebo nevykazují očekávané výsledky) – délka zkušebního provozu min. 1 kalendářní měsíc;</w:t>
      </w:r>
    </w:p>
    <w:p w14:paraId="7EA4640D"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spuštění, uvedení do řádného provozu a nastavení dodaných zařízení, včetně odzkoušení dodaných zařízení, zda splňují požadovaná kritéria popsaná v projektové dokumentaci a zda může být celý systém spuštěn a schopen provozu v dokonalém funkčním stavu;</w:t>
      </w:r>
    </w:p>
    <w:p w14:paraId="039F3878"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zajištění paralelního připojení k distribuční síti a splnění všech požadavků ČEZ Distribuce, a.s.;</w:t>
      </w:r>
    </w:p>
    <w:p w14:paraId="0E45FCE2"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předání protokolu o splnění technických podmínek pro uvedení do provozu s distribuční soustavou PDS od ČEZ Distribuce, a.s.;</w:t>
      </w:r>
    </w:p>
    <w:p w14:paraId="2E0320CD"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zpracování a předání provozního předpisu </w:t>
      </w:r>
      <w:proofErr w:type="spellStart"/>
      <w:r w:rsidRPr="002B00C9">
        <w:rPr>
          <w:rFonts w:ascii="Arial" w:eastAsia="Calibri" w:hAnsi="Arial" w:cs="Arial"/>
          <w:sz w:val="20"/>
          <w:szCs w:val="20"/>
          <w:lang w:eastAsia="en-US"/>
        </w:rPr>
        <w:t>fotovoltaického</w:t>
      </w:r>
      <w:proofErr w:type="spellEnd"/>
      <w:r w:rsidRPr="002B00C9">
        <w:rPr>
          <w:rFonts w:ascii="Arial" w:eastAsia="Calibri" w:hAnsi="Arial" w:cs="Arial"/>
          <w:sz w:val="20"/>
          <w:szCs w:val="20"/>
          <w:lang w:eastAsia="en-US"/>
        </w:rPr>
        <w:t xml:space="preserve"> systémů a zaškolení obsluhy v místě plnění;</w:t>
      </w:r>
    </w:p>
    <w:p w14:paraId="490E22E0"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zpracování detailní dokumentace skutečného provedení díla, a to čtyřikrát v listinné podobě a jedenkrát v elektronické formě ve formátu DWG na elektronický nosič ve formátech *.</w:t>
      </w:r>
      <w:proofErr w:type="spellStart"/>
      <w:proofErr w:type="gramStart"/>
      <w:r w:rsidRPr="002B00C9">
        <w:rPr>
          <w:rFonts w:ascii="Arial" w:eastAsia="Calibri" w:hAnsi="Arial" w:cs="Arial"/>
          <w:sz w:val="20"/>
          <w:szCs w:val="20"/>
          <w:lang w:eastAsia="en-US"/>
        </w:rPr>
        <w:t>dwg</w:t>
      </w:r>
      <w:proofErr w:type="spellEnd"/>
      <w:r w:rsidRPr="002B00C9">
        <w:rPr>
          <w:rFonts w:ascii="Arial" w:eastAsia="Calibri" w:hAnsi="Arial" w:cs="Arial"/>
          <w:sz w:val="20"/>
          <w:szCs w:val="20"/>
          <w:lang w:eastAsia="en-US"/>
        </w:rPr>
        <w:t xml:space="preserve"> a .pdf</w:t>
      </w:r>
      <w:proofErr w:type="gramEnd"/>
      <w:r w:rsidRPr="002B00C9">
        <w:rPr>
          <w:rFonts w:ascii="Arial" w:eastAsia="Calibri" w:hAnsi="Arial" w:cs="Arial"/>
          <w:sz w:val="20"/>
          <w:szCs w:val="20"/>
          <w:lang w:eastAsia="en-US"/>
        </w:rPr>
        <w:t>, do dokumentace skutečného provedení díla vyznačí zhotovitel jednou barvou např. červeně veškeré změny, k nimž došlo v průběhu zhotovení díla; ty části projektu, u kterých nedošlo k žádným změnám, budou označeny „beze změn“;</w:t>
      </w:r>
    </w:p>
    <w:p w14:paraId="3E5CD360"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předání technických listů </w:t>
      </w:r>
      <w:proofErr w:type="spellStart"/>
      <w:r w:rsidRPr="002B00C9">
        <w:rPr>
          <w:rFonts w:ascii="Arial" w:eastAsia="Calibri" w:hAnsi="Arial" w:cs="Arial"/>
          <w:sz w:val="20"/>
          <w:szCs w:val="20"/>
          <w:lang w:eastAsia="en-US"/>
        </w:rPr>
        <w:t>fotovoltaických</w:t>
      </w:r>
      <w:proofErr w:type="spellEnd"/>
      <w:r w:rsidRPr="002B00C9">
        <w:rPr>
          <w:rFonts w:ascii="Arial" w:eastAsia="Calibri" w:hAnsi="Arial" w:cs="Arial"/>
          <w:sz w:val="20"/>
          <w:szCs w:val="20"/>
          <w:lang w:eastAsia="en-US"/>
        </w:rPr>
        <w:t xml:space="preserve"> panelů, měničů atd., prohlášení o shodě, protokolů zkoušek, revizních zpráv a certifikáty na všechny použité materiály (vč. konstrukce konstrukční materiály apod.) a zařízení a další doklady, související s plněním předmětu díla, které jsou nezbytné ke kolaudačnímu řízení; doložení vážních lístků, případně jiných dokladů prokazujících likvidaci vzniklého odpadu v souladu se zákonem č. 541/2020 Sb., o odpadech, ve znění pozdějších předpisů, jakož i v souladu se souvisejícími právními předpisy, provedení celkového úklidu stavby a dotčeného okolí, provedení likvidace staveniště;</w:t>
      </w:r>
    </w:p>
    <w:p w14:paraId="0A25E837" w14:textId="77777777"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zajištění čistoty na staveništi a v jeho okolí, v případě potřeby zajištění komunikace dotčených provozem zhotovitele, zejména příjezd a výjezd ze staveniště;</w:t>
      </w:r>
    </w:p>
    <w:p w14:paraId="17BC4400" w14:textId="68A5364B" w:rsidR="002B00C9" w:rsidRPr="002B00C9" w:rsidRDefault="002B00C9" w:rsidP="002B00C9">
      <w:pPr>
        <w:numPr>
          <w:ilvl w:val="0"/>
          <w:numId w:val="55"/>
        </w:numPr>
        <w:autoSpaceDE w:val="0"/>
        <w:autoSpaceDN w:val="0"/>
        <w:ind w:left="1276" w:hanging="567"/>
        <w:jc w:val="both"/>
        <w:rPr>
          <w:rFonts w:ascii="Arial" w:eastAsia="Calibri" w:hAnsi="Arial" w:cs="Arial"/>
          <w:sz w:val="20"/>
          <w:szCs w:val="20"/>
          <w:lang w:eastAsia="en-US"/>
        </w:rPr>
      </w:pPr>
      <w:r w:rsidRPr="002B00C9">
        <w:rPr>
          <w:rFonts w:ascii="Arial" w:eastAsia="Calibri" w:hAnsi="Arial" w:cs="Arial"/>
          <w:sz w:val="20"/>
          <w:szCs w:val="20"/>
          <w:lang w:eastAsia="en-US"/>
        </w:rPr>
        <w:t xml:space="preserve">zhotovení podrobného harmonogramu postupu prací a jeho pravidelná měsíční aktualizace v elektronické podobě ve vhodně zvoleném programu. Podrobný harmonogram zašle </w:t>
      </w:r>
      <w:r w:rsidR="00196BB7">
        <w:rPr>
          <w:rFonts w:ascii="Arial" w:eastAsia="Calibri" w:hAnsi="Arial" w:cs="Arial"/>
          <w:sz w:val="20"/>
          <w:szCs w:val="20"/>
          <w:lang w:eastAsia="en-US"/>
        </w:rPr>
        <w:t>z</w:t>
      </w:r>
      <w:r w:rsidRPr="002B00C9">
        <w:rPr>
          <w:rFonts w:ascii="Arial" w:eastAsia="Calibri" w:hAnsi="Arial" w:cs="Arial"/>
          <w:sz w:val="20"/>
          <w:szCs w:val="20"/>
          <w:lang w:eastAsia="en-US"/>
        </w:rPr>
        <w:t xml:space="preserve">hotovitel </w:t>
      </w:r>
      <w:r w:rsidR="00196BB7">
        <w:rPr>
          <w:rFonts w:ascii="Arial" w:eastAsia="Calibri" w:hAnsi="Arial" w:cs="Arial"/>
          <w:sz w:val="20"/>
          <w:szCs w:val="20"/>
          <w:lang w:eastAsia="en-US"/>
        </w:rPr>
        <w:t>o</w:t>
      </w:r>
      <w:r w:rsidRPr="002B00C9">
        <w:rPr>
          <w:rFonts w:ascii="Arial" w:eastAsia="Calibri" w:hAnsi="Arial" w:cs="Arial"/>
          <w:sz w:val="20"/>
          <w:szCs w:val="20"/>
          <w:lang w:eastAsia="en-US"/>
        </w:rPr>
        <w:t>bjednateli nejpozději do 14 dnů od podpisu smlouvy.</w:t>
      </w:r>
    </w:p>
    <w:p w14:paraId="394A41B3" w14:textId="77777777" w:rsidR="002B00C9" w:rsidRPr="002B00C9" w:rsidRDefault="002B00C9" w:rsidP="002B00C9">
      <w:pPr>
        <w:numPr>
          <w:ilvl w:val="0"/>
          <w:numId w:val="3"/>
        </w:numPr>
        <w:tabs>
          <w:tab w:val="num" w:pos="426"/>
        </w:tabs>
        <w:autoSpaceDE w:val="0"/>
        <w:autoSpaceDN w:val="0"/>
        <w:ind w:left="426" w:hanging="426"/>
        <w:jc w:val="both"/>
        <w:rPr>
          <w:rFonts w:ascii="Arial" w:hAnsi="Arial" w:cs="Arial"/>
          <w:sz w:val="20"/>
          <w:szCs w:val="20"/>
        </w:rPr>
      </w:pPr>
      <w:r w:rsidRPr="002B00C9">
        <w:rPr>
          <w:rFonts w:ascii="Arial" w:hAnsi="Arial" w:cs="Arial"/>
          <w:sz w:val="20"/>
          <w:szCs w:val="20"/>
        </w:rPr>
        <w:t>Zhotovitel je povinen při provádění díla dodržovat podmínky uvedené ve stavebním povolení, ve všech vyjádřeních a stanoviscích orgánů a organizací, které se k dílu vyjádřily před vydáním stavebního povolení.</w:t>
      </w:r>
    </w:p>
    <w:p w14:paraId="555BB7EA" w14:textId="0A6D5FD2" w:rsidR="0004092B"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lastRenderedPageBreak/>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2A0929BD" w:rsidR="00C36C53"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podrobný návrh</w:t>
      </w:r>
      <w:r w:rsidR="0004092B" w:rsidRPr="006F0E5E">
        <w:rPr>
          <w:rFonts w:ascii="Arial" w:hAnsi="Arial" w:cs="Arial"/>
          <w:sz w:val="20"/>
          <w:szCs w:val="20"/>
        </w:rPr>
        <w:t xml:space="preserve"> </w:t>
      </w:r>
      <w:r w:rsidRPr="006F0E5E">
        <w:rPr>
          <w:rFonts w:ascii="Arial" w:hAnsi="Arial" w:cs="Arial"/>
          <w:sz w:val="20"/>
          <w:szCs w:val="20"/>
        </w:rPr>
        <w:t>technické</w:t>
      </w:r>
      <w:r w:rsidR="00D54CDE" w:rsidRPr="006F0E5E">
        <w:rPr>
          <w:rFonts w:ascii="Arial" w:hAnsi="Arial" w:cs="Arial"/>
          <w:sz w:val="20"/>
          <w:szCs w:val="20"/>
        </w:rPr>
        <w:t>ho</w:t>
      </w:r>
      <w:r w:rsidRPr="006F0E5E">
        <w:rPr>
          <w:rFonts w:ascii="Arial" w:hAnsi="Arial" w:cs="Arial"/>
          <w:sz w:val="20"/>
          <w:szCs w:val="20"/>
        </w:rPr>
        <w:t xml:space="preserve"> řešení</w:t>
      </w:r>
      <w:r w:rsidR="00FF22F0">
        <w:rPr>
          <w:rFonts w:ascii="Arial" w:hAnsi="Arial" w:cs="Arial"/>
          <w:sz w:val="20"/>
          <w:szCs w:val="20"/>
        </w:rPr>
        <w:t xml:space="preserve"> vč. návrhu zastavění střech v místě realizace následného stavebního záměru</w:t>
      </w:r>
      <w:r w:rsidRPr="006F0E5E">
        <w:rPr>
          <w:rFonts w:ascii="Arial" w:hAnsi="Arial" w:cs="Arial"/>
          <w:sz w:val="20"/>
          <w:szCs w:val="20"/>
        </w:rPr>
        <w:t>,</w:t>
      </w:r>
    </w:p>
    <w:p w14:paraId="5CC5AADF" w14:textId="1C6AC769"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vypracování statického posouzení (statické posouzení únosnosti střešní konstrukce haly, na</w:t>
      </w:r>
      <w:r w:rsidR="00DC529C">
        <w:rPr>
          <w:rFonts w:ascii="Arial" w:hAnsi="Arial" w:cs="Arial"/>
          <w:sz w:val="20"/>
          <w:szCs w:val="20"/>
        </w:rPr>
        <w:t> </w:t>
      </w:r>
      <w:r w:rsidRPr="00DC529C">
        <w:rPr>
          <w:rFonts w:ascii="Arial" w:hAnsi="Arial" w:cs="Arial"/>
          <w:sz w:val="20"/>
          <w:szCs w:val="20"/>
        </w:rPr>
        <w:t>kterou bude FVE instalována, které musí odpovídat všem aktuálním legislativním požadavkům a normám</w:t>
      </w:r>
      <w:r w:rsidR="00D447B1">
        <w:rPr>
          <w:rFonts w:ascii="Arial" w:hAnsi="Arial" w:cs="Arial"/>
          <w:sz w:val="20"/>
          <w:szCs w:val="20"/>
        </w:rPr>
        <w:t>)</w:t>
      </w:r>
      <w:r w:rsidRPr="00DC529C">
        <w:rPr>
          <w:rFonts w:ascii="Arial" w:hAnsi="Arial" w:cs="Arial"/>
          <w:sz w:val="20"/>
          <w:szCs w:val="20"/>
        </w:rPr>
        <w:t>,</w:t>
      </w:r>
    </w:p>
    <w:p w14:paraId="26391A8F" w14:textId="77777777"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návrh technických parametrů a dimenze instalovaného výkonu </w:t>
      </w:r>
      <w:proofErr w:type="spellStart"/>
      <w:r w:rsidRPr="00DC529C">
        <w:rPr>
          <w:rFonts w:ascii="Arial" w:hAnsi="Arial" w:cs="Arial"/>
          <w:sz w:val="20"/>
          <w:szCs w:val="20"/>
        </w:rPr>
        <w:t>fotovoltaické</w:t>
      </w:r>
      <w:proofErr w:type="spellEnd"/>
      <w:r w:rsidRPr="00DC529C">
        <w:rPr>
          <w:rFonts w:ascii="Arial" w:hAnsi="Arial" w:cs="Arial"/>
          <w:sz w:val="20"/>
          <w:szCs w:val="20"/>
        </w:rPr>
        <w:t xml:space="preserve"> elektrárny v souladu se stávající FVE o výkonu 19,8 </w:t>
      </w:r>
      <w:proofErr w:type="spellStart"/>
      <w:r w:rsidRPr="00DC529C">
        <w:rPr>
          <w:rFonts w:ascii="Arial" w:hAnsi="Arial" w:cs="Arial"/>
          <w:sz w:val="20"/>
          <w:szCs w:val="20"/>
        </w:rPr>
        <w:t>kWp</w:t>
      </w:r>
      <w:proofErr w:type="spellEnd"/>
      <w:r w:rsidRPr="00DC529C">
        <w:rPr>
          <w:rFonts w:ascii="Arial" w:hAnsi="Arial" w:cs="Arial"/>
          <w:sz w:val="20"/>
          <w:szCs w:val="20"/>
        </w:rPr>
        <w:t>, kterou tvoří 66 ks monokrystalických FVE panelů na ploše 105 m</w:t>
      </w:r>
      <w:r w:rsidRPr="00DC529C">
        <w:rPr>
          <w:rFonts w:ascii="Arial" w:hAnsi="Arial" w:cs="Arial"/>
          <w:sz w:val="20"/>
          <w:szCs w:val="20"/>
          <w:vertAlign w:val="superscript"/>
        </w:rPr>
        <w:t>2</w:t>
      </w:r>
      <w:r w:rsidRPr="00DC529C">
        <w:rPr>
          <w:rFonts w:ascii="Arial" w:hAnsi="Arial" w:cs="Arial"/>
          <w:sz w:val="20"/>
          <w:szCs w:val="20"/>
        </w:rPr>
        <w:t>,</w:t>
      </w:r>
    </w:p>
    <w:p w14:paraId="77BCA8DA" w14:textId="77777777" w:rsidR="00F65D4F"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ekonomických parametrů celé instalace – investice, úspora, návratnost, potřebná plocha pro instalaci FVE, počet panelů FVE, navržený sklon panelů,</w:t>
      </w:r>
    </w:p>
    <w:p w14:paraId="1A15E98D" w14:textId="1E7A8671" w:rsidR="00D447B1" w:rsidRDefault="00D447B1" w:rsidP="00F65D4F">
      <w:pPr>
        <w:numPr>
          <w:ilvl w:val="0"/>
          <w:numId w:val="29"/>
        </w:numPr>
        <w:autoSpaceDE w:val="0"/>
        <w:autoSpaceDN w:val="0"/>
        <w:ind w:left="709" w:hanging="283"/>
        <w:jc w:val="both"/>
        <w:rPr>
          <w:rFonts w:ascii="Arial" w:hAnsi="Arial" w:cs="Arial"/>
          <w:sz w:val="20"/>
          <w:szCs w:val="20"/>
        </w:rPr>
      </w:pPr>
      <w:r>
        <w:rPr>
          <w:rFonts w:ascii="Arial" w:hAnsi="Arial" w:cs="Arial"/>
          <w:sz w:val="20"/>
          <w:szCs w:val="20"/>
        </w:rPr>
        <w:t>návrh napojení panelů FVE na distribuční síť,</w:t>
      </w:r>
      <w:r w:rsidRPr="00DC529C">
        <w:rPr>
          <w:rFonts w:ascii="Arial" w:hAnsi="Arial" w:cs="Arial"/>
          <w:sz w:val="20"/>
          <w:szCs w:val="20"/>
        </w:rPr>
        <w:t xml:space="preserve"> </w:t>
      </w:r>
    </w:p>
    <w:p w14:paraId="3302AA44" w14:textId="57676108" w:rsidR="00D447B1" w:rsidRPr="00DC529C" w:rsidRDefault="00D447B1" w:rsidP="00F65D4F">
      <w:pPr>
        <w:numPr>
          <w:ilvl w:val="0"/>
          <w:numId w:val="29"/>
        </w:numPr>
        <w:autoSpaceDE w:val="0"/>
        <w:autoSpaceDN w:val="0"/>
        <w:ind w:left="709" w:hanging="283"/>
        <w:jc w:val="both"/>
        <w:rPr>
          <w:rFonts w:ascii="Arial" w:hAnsi="Arial" w:cs="Arial"/>
          <w:sz w:val="20"/>
          <w:szCs w:val="20"/>
        </w:rPr>
      </w:pPr>
      <w:r>
        <w:rPr>
          <w:rFonts w:ascii="Arial" w:hAnsi="Arial" w:cs="Arial"/>
          <w:sz w:val="20"/>
          <w:szCs w:val="20"/>
        </w:rPr>
        <w:t xml:space="preserve">návrh měničů, střídačů, </w:t>
      </w:r>
      <w:proofErr w:type="spellStart"/>
      <w:r w:rsidRPr="007D6740">
        <w:rPr>
          <w:rFonts w:ascii="Arial" w:hAnsi="Arial" w:cs="Arial"/>
          <w:sz w:val="20"/>
          <w:szCs w:val="20"/>
        </w:rPr>
        <w:t>optimizérů</w:t>
      </w:r>
      <w:proofErr w:type="spellEnd"/>
      <w:r w:rsidRPr="007D6740">
        <w:rPr>
          <w:rFonts w:ascii="Arial" w:hAnsi="Arial" w:cs="Arial"/>
          <w:sz w:val="20"/>
          <w:szCs w:val="20"/>
        </w:rPr>
        <w:t xml:space="preserve"> a dalších potřebných technologií</w:t>
      </w:r>
      <w:r>
        <w:rPr>
          <w:rFonts w:ascii="Arial" w:hAnsi="Arial" w:cs="Arial"/>
          <w:sz w:val="20"/>
          <w:szCs w:val="20"/>
        </w:rPr>
        <w:t>,</w:t>
      </w:r>
    </w:p>
    <w:p w14:paraId="1BA6A949" w14:textId="77777777"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umístění FVE na konkrétní střešní konstrukci dané haly v souladu s požárně bezpečnostními podmínkami,</w:t>
      </w:r>
    </w:p>
    <w:p w14:paraId="63B9132F" w14:textId="77777777"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 xml:space="preserve">návrh vzdáleného monitoringu </w:t>
      </w:r>
      <w:proofErr w:type="spellStart"/>
      <w:r w:rsidRPr="00DC529C">
        <w:rPr>
          <w:rFonts w:ascii="Arial" w:hAnsi="Arial" w:cs="Arial"/>
          <w:sz w:val="20"/>
          <w:szCs w:val="20"/>
        </w:rPr>
        <w:t>fotovoltaického</w:t>
      </w:r>
      <w:proofErr w:type="spellEnd"/>
      <w:r w:rsidRPr="00DC529C">
        <w:rPr>
          <w:rFonts w:ascii="Arial" w:hAnsi="Arial" w:cs="Arial"/>
          <w:sz w:val="20"/>
          <w:szCs w:val="20"/>
        </w:rPr>
        <w:t xml:space="preserve"> systému přístupného přes síť internet – on-line 24/7, znázornění údajů o aktuální výrobě a výkonu na úroveň střídače a s možností znázornění historických dat o výrobě,</w:t>
      </w:r>
    </w:p>
    <w:p w14:paraId="4E21DEB8" w14:textId="3DAEF164" w:rsidR="00F65D4F" w:rsidRPr="00DC529C" w:rsidRDefault="00F65D4F" w:rsidP="00F65D4F">
      <w:pPr>
        <w:numPr>
          <w:ilvl w:val="0"/>
          <w:numId w:val="29"/>
        </w:numPr>
        <w:autoSpaceDE w:val="0"/>
        <w:autoSpaceDN w:val="0"/>
        <w:ind w:left="709" w:hanging="283"/>
        <w:jc w:val="both"/>
        <w:rPr>
          <w:rFonts w:ascii="Arial" w:hAnsi="Arial" w:cs="Arial"/>
          <w:sz w:val="20"/>
          <w:szCs w:val="20"/>
        </w:rPr>
      </w:pPr>
      <w:r w:rsidRPr="00DC529C">
        <w:rPr>
          <w:rFonts w:ascii="Arial" w:hAnsi="Arial" w:cs="Arial"/>
          <w:sz w:val="20"/>
          <w:szCs w:val="20"/>
        </w:rPr>
        <w:t>návrh bezpečného odpojení celé výrobny z provozu prostřednictvím bezpečnostního tlačítka CENTRAL STOP/ TOTA</w:t>
      </w:r>
      <w:r w:rsidR="00D12C42" w:rsidRPr="00D12C42">
        <w:rPr>
          <w:rFonts w:ascii="Arial" w:hAnsi="Arial" w:cs="Arial"/>
          <w:sz w:val="20"/>
          <w:szCs w:val="20"/>
        </w:rPr>
        <w:t>L STOP, které odepne výrobnu od</w:t>
      </w:r>
      <w:r w:rsidRPr="00DC529C">
        <w:rPr>
          <w:rFonts w:ascii="Arial" w:hAnsi="Arial" w:cs="Arial"/>
          <w:sz w:val="20"/>
          <w:szCs w:val="20"/>
        </w:rPr>
        <w:t xml:space="preserve"> DS</w:t>
      </w:r>
    </w:p>
    <w:p w14:paraId="046B8B1E" w14:textId="77777777" w:rsidR="00D54CDE" w:rsidRPr="006F0E5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prověření kolizních míst s technickými sítěmi a návrh jejich řešení,</w:t>
      </w:r>
    </w:p>
    <w:p w14:paraId="2CC4A2B1" w14:textId="6D9C4B29" w:rsidR="00D54CDE" w:rsidRPr="006F0E5E" w:rsidRDefault="004B13E1" w:rsidP="00B5388F">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návrh výstavby, společně s návrhem organizace výstavby včetně předběžného časového harmonogramu</w:t>
      </w:r>
      <w:r w:rsidR="00B5388F" w:rsidRPr="006F0E5E">
        <w:rPr>
          <w:rFonts w:ascii="Arial" w:hAnsi="Arial" w:cs="Arial"/>
          <w:sz w:val="20"/>
          <w:szCs w:val="20"/>
        </w:rPr>
        <w:t>,</w:t>
      </w:r>
    </w:p>
    <w:p w14:paraId="42AB7138" w14:textId="2235915E" w:rsidR="00D54CDE" w:rsidRPr="006F0E5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 xml:space="preserve">vypracování plánu </w:t>
      </w:r>
      <w:r w:rsidR="00B03FD7" w:rsidRPr="006F0E5E">
        <w:rPr>
          <w:rFonts w:ascii="Arial" w:hAnsi="Arial" w:cs="Arial"/>
          <w:sz w:val="20"/>
          <w:szCs w:val="20"/>
        </w:rPr>
        <w:t xml:space="preserve">bezpečnosti a ochrany zdraví při práci </w:t>
      </w:r>
      <w:r w:rsidRPr="006F0E5E">
        <w:rPr>
          <w:rFonts w:ascii="Arial" w:hAnsi="Arial" w:cs="Arial"/>
          <w:sz w:val="20"/>
          <w:szCs w:val="20"/>
        </w:rPr>
        <w:t xml:space="preserve">dle zák. č. 309/2006 Sb., </w:t>
      </w:r>
      <w:bookmarkStart w:id="2" w:name="_Hlk92813285"/>
      <w:r w:rsidR="00B03FD7" w:rsidRPr="006F0E5E">
        <w:rPr>
          <w:rFonts w:ascii="Arial" w:hAnsi="Arial" w:cs="Arial"/>
          <w:sz w:val="20"/>
          <w:szCs w:val="20"/>
        </w:rPr>
        <w:t>o zajištění dalších podmínek bezpečnosti a ochrany zdraví při práci, ve znění pozdějších předpisů</w:t>
      </w:r>
      <w:bookmarkEnd w:id="2"/>
      <w:r w:rsidRPr="006F0E5E">
        <w:rPr>
          <w:rFonts w:ascii="Arial" w:hAnsi="Arial" w:cs="Arial"/>
          <w:sz w:val="20"/>
          <w:szCs w:val="20"/>
        </w:rPr>
        <w:t>,</w:t>
      </w:r>
    </w:p>
    <w:p w14:paraId="7C1696FD" w14:textId="34B8AF3E" w:rsidR="00103376" w:rsidRDefault="00103376" w:rsidP="00D54CDE">
      <w:pPr>
        <w:numPr>
          <w:ilvl w:val="0"/>
          <w:numId w:val="1"/>
        </w:numPr>
        <w:tabs>
          <w:tab w:val="clear" w:pos="1014"/>
        </w:tabs>
        <w:autoSpaceDE w:val="0"/>
        <w:autoSpaceDN w:val="0"/>
        <w:ind w:left="709" w:hanging="283"/>
        <w:jc w:val="both"/>
        <w:rPr>
          <w:rFonts w:ascii="Arial" w:hAnsi="Arial" w:cs="Arial"/>
          <w:sz w:val="20"/>
          <w:szCs w:val="20"/>
        </w:rPr>
      </w:pPr>
      <w:r w:rsidRPr="006F0E5E">
        <w:rPr>
          <w:rFonts w:ascii="Arial" w:hAnsi="Arial" w:cs="Arial"/>
          <w:sz w:val="20"/>
          <w:szCs w:val="20"/>
        </w:rPr>
        <w:t>každé pare DSP, DZS/DPS bude obsahovat vyjádření všech dotčených organizací,</w:t>
      </w:r>
    </w:p>
    <w:p w14:paraId="340241A7" w14:textId="566152F6" w:rsidR="00D447B1" w:rsidRPr="006F0E5E" w:rsidRDefault="00D447B1"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příprava všech dokumentů potřebných pro žádost o dotaci dle čl. XVI. odst. 9 této smlouvy.</w:t>
      </w:r>
    </w:p>
    <w:p w14:paraId="2662008A" w14:textId="00D2771F" w:rsidR="003C44D0"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D12C42">
        <w:rPr>
          <w:rFonts w:ascii="Arial" w:hAnsi="Arial" w:cs="Arial"/>
          <w:bCs/>
          <w:sz w:val="20"/>
          <w:szCs w:val="20"/>
        </w:rPr>
        <w:t xml:space="preserve"> </w:t>
      </w:r>
      <w:r w:rsidR="00D12C42" w:rsidRPr="00DC529C">
        <w:rPr>
          <w:rFonts w:ascii="Arial" w:hAnsi="Arial" w:cs="Arial"/>
          <w:bCs/>
          <w:sz w:val="20"/>
          <w:szCs w:val="20"/>
        </w:rPr>
        <w:t>a v souladu s obecně technickými požadavky na výstavbu a v souladu s podmínkami distributora elektrické energie (ČEZ)</w:t>
      </w:r>
      <w:r w:rsidR="006308B7" w:rsidRPr="0043783F">
        <w:rPr>
          <w:rFonts w:ascii="Arial" w:hAnsi="Arial" w:cs="Arial"/>
          <w:bCs/>
          <w:sz w:val="20"/>
          <w:szCs w:val="20"/>
        </w:rPr>
        <w:t>.</w:t>
      </w:r>
    </w:p>
    <w:p w14:paraId="40FFBAE6" w14:textId="2F1F31E4" w:rsidR="00DC529C" w:rsidRPr="00F31355" w:rsidRDefault="000F66F4" w:rsidP="00ED2B8D">
      <w:pPr>
        <w:pStyle w:val="Odstavecseseznamem"/>
        <w:numPr>
          <w:ilvl w:val="0"/>
          <w:numId w:val="21"/>
        </w:numPr>
        <w:ind w:left="426" w:hanging="426"/>
        <w:jc w:val="both"/>
        <w:rPr>
          <w:rFonts w:ascii="Arial" w:hAnsi="Arial" w:cs="Arial"/>
          <w:bCs/>
        </w:rPr>
      </w:pPr>
      <w:r w:rsidRPr="00F31355">
        <w:rPr>
          <w:rFonts w:ascii="Arial" w:hAnsi="Arial" w:cs="Arial"/>
          <w:bCs/>
        </w:rPr>
        <w:t>Projektová dokumentace bude mít veškeré náležitosti k získání dotace.</w:t>
      </w:r>
    </w:p>
    <w:p w14:paraId="4E469637" w14:textId="77777777" w:rsidR="00DC529C" w:rsidRDefault="00DC529C" w:rsidP="00DC529C">
      <w:pPr>
        <w:ind w:left="426"/>
        <w:jc w:val="both"/>
        <w:rPr>
          <w:rFonts w:ascii="Arial" w:hAnsi="Arial" w:cs="Arial"/>
          <w:bCs/>
          <w:sz w:val="20"/>
          <w:szCs w:val="20"/>
        </w:rPr>
      </w:pPr>
    </w:p>
    <w:p w14:paraId="7F3611BE" w14:textId="2EF6AD4E"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2700511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5247657B" w14:textId="6D41B017"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76D5ED5A"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60FFB7EF" w:rsidR="006E5D7D" w:rsidRPr="0043783F" w:rsidRDefault="00F31355"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00E90EC8"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0CC928EA"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7A8ADA5E" w:rsidR="006E5D7D" w:rsidRPr="0043783F" w:rsidRDefault="00E90EC8"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.pdf.,</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.pdf</w:t>
      </w:r>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2A9E73D6" w14:textId="2BDEDB69" w:rsidR="00ED2B8D" w:rsidRDefault="006E5D7D" w:rsidP="004D393C">
      <w:pPr>
        <w:numPr>
          <w:ilvl w:val="0"/>
          <w:numId w:val="1"/>
        </w:numPr>
        <w:tabs>
          <w:tab w:val="clear" w:pos="1014"/>
        </w:tabs>
        <w:autoSpaceDE w:val="0"/>
        <w:autoSpaceDN w:val="0"/>
        <w:ind w:left="709" w:hanging="283"/>
        <w:jc w:val="both"/>
        <w:rPr>
          <w:rFonts w:ascii="Arial" w:hAnsi="Arial" w:cs="Arial"/>
          <w:sz w:val="20"/>
          <w:szCs w:val="20"/>
        </w:rPr>
      </w:pPr>
      <w:r w:rsidRPr="00422521">
        <w:rPr>
          <w:rFonts w:ascii="Arial" w:hAnsi="Arial" w:cs="Arial"/>
          <w:sz w:val="20"/>
          <w:szCs w:val="20"/>
        </w:rPr>
        <w:t>další eventuální pare budou předmětem zvláštní objednávky.</w:t>
      </w:r>
    </w:p>
    <w:p w14:paraId="1F941AA5" w14:textId="77777777" w:rsidR="00422521" w:rsidRPr="00422521" w:rsidRDefault="00422521" w:rsidP="00422521">
      <w:pPr>
        <w:autoSpaceDE w:val="0"/>
        <w:autoSpaceDN w:val="0"/>
        <w:ind w:left="709"/>
        <w:jc w:val="both"/>
        <w:rPr>
          <w:rFonts w:ascii="Arial" w:hAnsi="Arial" w:cs="Arial"/>
          <w:sz w:val="20"/>
          <w:szCs w:val="20"/>
        </w:rPr>
      </w:pPr>
    </w:p>
    <w:p w14:paraId="4C8D7B15" w14:textId="77777777" w:rsidR="00B1032E" w:rsidRPr="0043783F"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1F7A8E">
      <w:pPr>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2765C722" w:rsidR="006E5D7D"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7FD4B363" w14:textId="7A2D8AEF" w:rsidR="00C42F43" w:rsidRPr="00C42F43" w:rsidRDefault="006F0E5E" w:rsidP="00ED2B8D">
      <w:pPr>
        <w:pStyle w:val="Odstavecseseznamem"/>
        <w:numPr>
          <w:ilvl w:val="0"/>
          <w:numId w:val="29"/>
        </w:numPr>
        <w:tabs>
          <w:tab w:val="left" w:pos="709"/>
          <w:tab w:val="left" w:pos="3544"/>
        </w:tabs>
        <w:autoSpaceDN w:val="0"/>
        <w:ind w:left="3686" w:hanging="3260"/>
        <w:jc w:val="both"/>
        <w:rPr>
          <w:rFonts w:ascii="Arial" w:hAnsi="Arial" w:cs="Arial"/>
        </w:rPr>
      </w:pPr>
      <w:r w:rsidRPr="00C42F43">
        <w:rPr>
          <w:rFonts w:ascii="Arial" w:hAnsi="Arial" w:cs="Arial"/>
        </w:rPr>
        <w:t>termín řádného dokončení díla</w:t>
      </w:r>
      <w:r w:rsidRPr="00C42F43">
        <w:rPr>
          <w:rFonts w:ascii="Arial" w:hAnsi="Arial" w:cs="Arial"/>
        </w:rPr>
        <w:tab/>
        <w:t xml:space="preserve">– v co nejkratším možném termínu, nejpozději však </w:t>
      </w:r>
      <w:r w:rsidRPr="00C42F43">
        <w:rPr>
          <w:rFonts w:ascii="Arial" w:hAnsi="Arial" w:cs="Arial"/>
          <w:b/>
        </w:rPr>
        <w:t>do </w:t>
      </w:r>
      <w:r w:rsidR="00F31355" w:rsidRPr="00C42F43">
        <w:rPr>
          <w:rFonts w:ascii="Arial" w:hAnsi="Arial" w:cs="Arial"/>
          <w:b/>
        </w:rPr>
        <w:t>10</w:t>
      </w:r>
      <w:r w:rsidRPr="00C42F43">
        <w:rPr>
          <w:rFonts w:ascii="Arial" w:hAnsi="Arial" w:cs="Arial"/>
          <w:b/>
        </w:rPr>
        <w:t xml:space="preserve"> měsíců ode dne uzavření této smlouvy </w:t>
      </w:r>
      <w:r w:rsidRPr="00C42F43">
        <w:rPr>
          <w:rFonts w:ascii="Arial" w:hAnsi="Arial" w:cs="Arial"/>
        </w:rPr>
        <w:t>(pro účely tohoto ujednání se dokončením díla rozumí předání dokumentace DZS/DPS a všech povolujících správních rozhodnutí s vyznačením nabytí právní moci objednateli).</w:t>
      </w:r>
    </w:p>
    <w:p w14:paraId="02A39D86" w14:textId="5B002FB9" w:rsidR="00C42F43" w:rsidRPr="00C42F43" w:rsidRDefault="00C42F43" w:rsidP="00ED2B8D">
      <w:pPr>
        <w:pStyle w:val="Odstavecseseznamem"/>
        <w:numPr>
          <w:ilvl w:val="0"/>
          <w:numId w:val="6"/>
        </w:numPr>
        <w:tabs>
          <w:tab w:val="clear" w:pos="720"/>
          <w:tab w:val="num" w:pos="426"/>
        </w:tabs>
        <w:ind w:left="426" w:hanging="426"/>
        <w:jc w:val="both"/>
        <w:rPr>
          <w:rFonts w:ascii="Arial" w:hAnsi="Arial" w:cs="Arial"/>
          <w:lang w:eastAsia="en-US"/>
        </w:rPr>
      </w:pPr>
      <w:r w:rsidRPr="00C42F43">
        <w:rPr>
          <w:rFonts w:ascii="Arial" w:hAnsi="Arial" w:cs="Arial"/>
          <w:lang w:eastAsia="en-US"/>
        </w:rPr>
        <w:t xml:space="preserve">Termínem dokončení díla se rozumí úplné provedení díla bez jakýchkoli vad či nedodělků a jeho předání objednateli. Zhotovitel je povinen nejdříve vypracovat projektovou dokumentaci a získat všechny povolující správní rozhodnutí k realizaci stavebního díla a takovou kompletní a bezvadnou projektovou dokumentaci předat objednateli ke schválení v termínu dle čl. </w:t>
      </w:r>
      <w:r w:rsidR="00FC5E81">
        <w:rPr>
          <w:rFonts w:ascii="Arial" w:hAnsi="Arial" w:cs="Arial"/>
          <w:lang w:eastAsia="en-US"/>
        </w:rPr>
        <w:t>VII</w:t>
      </w:r>
      <w:r w:rsidRPr="00C42F43">
        <w:rPr>
          <w:rFonts w:ascii="Arial" w:hAnsi="Arial" w:cs="Arial"/>
          <w:lang w:eastAsia="en-US"/>
        </w:rPr>
        <w:t xml:space="preserve">. odst. 3 písm. </w:t>
      </w:r>
      <w:r w:rsidR="00FC5E81">
        <w:rPr>
          <w:rFonts w:ascii="Arial" w:hAnsi="Arial" w:cs="Arial"/>
          <w:lang w:eastAsia="en-US"/>
        </w:rPr>
        <w:t>c</w:t>
      </w:r>
      <w:r w:rsidRPr="00C42F43">
        <w:rPr>
          <w:rFonts w:ascii="Arial" w:hAnsi="Arial" w:cs="Arial"/>
          <w:lang w:eastAsia="en-US"/>
        </w:rPr>
        <w:t>) smlouvy. Teprve poté, co objednatel schválí projektovou dokumentaci vyhotovenou zhotovitelem</w:t>
      </w:r>
      <w:r w:rsidR="00196BB7">
        <w:rPr>
          <w:rFonts w:ascii="Arial" w:hAnsi="Arial" w:cs="Arial"/>
          <w:lang w:eastAsia="en-US"/>
        </w:rPr>
        <w:t>,</w:t>
      </w:r>
      <w:r w:rsidRPr="00C42F43">
        <w:rPr>
          <w:rFonts w:ascii="Arial" w:hAnsi="Arial" w:cs="Arial"/>
          <w:lang w:eastAsia="en-US"/>
        </w:rPr>
        <w:t xml:space="preserve"> </w:t>
      </w:r>
      <w:r w:rsidRPr="00C42F43">
        <w:rPr>
          <w:rFonts w:ascii="Arial" w:hAnsi="Arial" w:cs="Arial"/>
          <w:lang w:eastAsia="en-US"/>
        </w:rPr>
        <w:lastRenderedPageBreak/>
        <w:t>je zhotovitel oprávněn zahájit provádění stavebního díla (stavební fáze provádění díla), a</w:t>
      </w:r>
      <w:r w:rsidR="00422521">
        <w:rPr>
          <w:rFonts w:ascii="Arial" w:hAnsi="Arial" w:cs="Arial"/>
          <w:lang w:eastAsia="en-US"/>
        </w:rPr>
        <w:t> </w:t>
      </w:r>
      <w:r w:rsidRPr="00C42F43">
        <w:rPr>
          <w:rFonts w:ascii="Arial" w:hAnsi="Arial" w:cs="Arial"/>
          <w:lang w:eastAsia="en-US"/>
        </w:rPr>
        <w:t>to</w:t>
      </w:r>
      <w:r w:rsidR="00422521">
        <w:rPr>
          <w:rFonts w:ascii="Arial" w:hAnsi="Arial" w:cs="Arial"/>
          <w:lang w:eastAsia="en-US"/>
        </w:rPr>
        <w:t> </w:t>
      </w:r>
      <w:r w:rsidRPr="00C42F43">
        <w:rPr>
          <w:rFonts w:ascii="Arial" w:hAnsi="Arial" w:cs="Arial"/>
          <w:lang w:eastAsia="en-US"/>
        </w:rPr>
        <w:t xml:space="preserve">nejdříve dnem předání staveniště zhotoviteli.   </w:t>
      </w:r>
    </w:p>
    <w:p w14:paraId="306ACACA" w14:textId="140799CA"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6DA2E729"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sidR="00F31355" w:rsidRPr="00F31355">
        <w:rPr>
          <w:rFonts w:ascii="Arial" w:hAnsi="Arial" w:cs="Arial"/>
          <w:sz w:val="20"/>
          <w:szCs w:val="20"/>
        </w:rPr>
        <w:t xml:space="preserve"> a vypracování projektové dokumentace pro stavební povolení (DSP)</w:t>
      </w:r>
      <w:r w:rsidR="00F31355">
        <w:rPr>
          <w:rFonts w:ascii="Arial" w:hAnsi="Arial" w:cs="Arial"/>
          <w:sz w:val="20"/>
          <w:szCs w:val="20"/>
        </w:rPr>
        <w:t xml:space="preserve"> </w:t>
      </w:r>
      <w:r>
        <w:rPr>
          <w:rFonts w:ascii="Arial" w:hAnsi="Arial" w:cs="Arial"/>
          <w:sz w:val="20"/>
          <w:szCs w:val="20"/>
        </w:rPr>
        <w:t>provede zhotovitel nejpozději do</w:t>
      </w:r>
      <w:r w:rsidR="00F31355">
        <w:rPr>
          <w:rFonts w:ascii="Arial" w:hAnsi="Arial" w:cs="Arial"/>
          <w:sz w:val="20"/>
          <w:szCs w:val="20"/>
        </w:rPr>
        <w:t> </w:t>
      </w:r>
      <w:r w:rsidRPr="00150431">
        <w:rPr>
          <w:rFonts w:ascii="Arial" w:hAnsi="Arial" w:cs="Arial"/>
          <w:sz w:val="20"/>
          <w:szCs w:val="20"/>
          <w:highlight w:val="yellow"/>
        </w:rPr>
        <w:t>….</w:t>
      </w:r>
      <w:r w:rsidR="00F31355">
        <w:rPr>
          <w:rFonts w:ascii="Arial" w:hAnsi="Arial" w:cs="Arial"/>
          <w:sz w:val="20"/>
          <w:szCs w:val="20"/>
        </w:rPr>
        <w:t> </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 </w:t>
      </w:r>
    </w:p>
    <w:p w14:paraId="287379A0" w14:textId="77777777" w:rsidR="002E24D0" w:rsidRDefault="002E24D0" w:rsidP="002E24D0">
      <w:pPr>
        <w:ind w:left="993"/>
        <w:jc w:val="both"/>
        <w:rPr>
          <w:rFonts w:ascii="Arial" w:hAnsi="Arial" w:cs="Arial"/>
          <w:sz w:val="20"/>
          <w:szCs w:val="20"/>
        </w:rPr>
      </w:pPr>
    </w:p>
    <w:p w14:paraId="710DB94D" w14:textId="2BE16C82" w:rsidR="002E24D0" w:rsidRDefault="00F31355"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Pr>
          <w:rFonts w:ascii="Arial" w:hAnsi="Arial" w:cs="Arial"/>
          <w:sz w:val="20"/>
          <w:szCs w:val="20"/>
        </w:rPr>
        <w:t>jištění</w:t>
      </w:r>
      <w:r w:rsidRPr="00426021">
        <w:rPr>
          <w:rFonts w:ascii="Arial" w:hAnsi="Arial" w:cs="Arial"/>
          <w:sz w:val="20"/>
          <w:szCs w:val="20"/>
        </w:rPr>
        <w:t xml:space="preserve"> vydání </w:t>
      </w:r>
      <w:r>
        <w:rPr>
          <w:rFonts w:ascii="Arial" w:hAnsi="Arial" w:cs="Arial"/>
          <w:sz w:val="20"/>
          <w:szCs w:val="20"/>
        </w:rPr>
        <w:t xml:space="preserve">povolujících správních rozhodnutí s vyznačením nabytí právní moci provede zhotovitel nejpozději </w:t>
      </w:r>
      <w:r w:rsidR="002E24D0">
        <w:rPr>
          <w:rFonts w:ascii="Arial" w:hAnsi="Arial" w:cs="Arial"/>
          <w:sz w:val="20"/>
          <w:szCs w:val="20"/>
        </w:rPr>
        <w:t xml:space="preserve">do </w:t>
      </w:r>
      <w:proofErr w:type="gramStart"/>
      <w:r w:rsidR="002E24D0" w:rsidRPr="00AF1E00">
        <w:rPr>
          <w:rFonts w:ascii="Arial" w:hAnsi="Arial" w:cs="Arial"/>
          <w:sz w:val="20"/>
          <w:szCs w:val="20"/>
          <w:highlight w:val="yellow"/>
        </w:rPr>
        <w:t>…</w:t>
      </w:r>
      <w:proofErr w:type="gramEnd"/>
      <w:r w:rsidR="002E24D0" w:rsidRPr="00AF1E00">
        <w:rPr>
          <w:rFonts w:ascii="Arial" w:hAnsi="Arial" w:cs="Arial"/>
          <w:sz w:val="20"/>
          <w:szCs w:val="20"/>
          <w:highlight w:val="yellow"/>
        </w:rPr>
        <w:t>.</w:t>
      </w:r>
      <w:r w:rsidR="002E24D0">
        <w:rPr>
          <w:rFonts w:ascii="Arial" w:hAnsi="Arial" w:cs="Arial"/>
          <w:sz w:val="20"/>
          <w:szCs w:val="20"/>
        </w:rPr>
        <w:t xml:space="preserve">  </w:t>
      </w:r>
      <w:proofErr w:type="gramStart"/>
      <w:r w:rsidR="002E24D0">
        <w:rPr>
          <w:rFonts w:ascii="Arial" w:hAnsi="Arial" w:cs="Arial"/>
          <w:sz w:val="20"/>
          <w:szCs w:val="20"/>
        </w:rPr>
        <w:t>měsíců</w:t>
      </w:r>
      <w:proofErr w:type="gramEnd"/>
      <w:r w:rsidR="002E24D0">
        <w:rPr>
          <w:rFonts w:ascii="Arial" w:hAnsi="Arial" w:cs="Arial"/>
          <w:sz w:val="20"/>
          <w:szCs w:val="20"/>
        </w:rPr>
        <w:t xml:space="preserve"> ode dne uzavření této smlouvy.</w:t>
      </w:r>
    </w:p>
    <w:p w14:paraId="368AB86F" w14:textId="77777777" w:rsidR="002E24D0" w:rsidRPr="00966D14" w:rsidRDefault="002E24D0" w:rsidP="002E24D0">
      <w:pPr>
        <w:ind w:left="993"/>
        <w:jc w:val="both"/>
        <w:rPr>
          <w:rFonts w:ascii="Arial" w:hAnsi="Arial" w:cs="Arial"/>
          <w:sz w:val="20"/>
          <w:szCs w:val="20"/>
        </w:rPr>
      </w:pPr>
    </w:p>
    <w:p w14:paraId="1F842E41" w14:textId="434CC16E" w:rsidR="0004092B"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72A575B8" w14:textId="77777777" w:rsidR="00F31355" w:rsidRDefault="00F31355" w:rsidP="00F31355">
      <w:pPr>
        <w:ind w:left="993"/>
        <w:jc w:val="both"/>
        <w:rPr>
          <w:rFonts w:ascii="Arial" w:hAnsi="Arial" w:cs="Arial"/>
          <w:sz w:val="20"/>
          <w:szCs w:val="20"/>
        </w:rPr>
      </w:pPr>
    </w:p>
    <w:p w14:paraId="46D7D30F" w14:textId="3095CA0B" w:rsidR="00F31355" w:rsidRDefault="00F31355" w:rsidP="00F31355">
      <w:pPr>
        <w:numPr>
          <w:ilvl w:val="1"/>
          <w:numId w:val="6"/>
        </w:numPr>
        <w:tabs>
          <w:tab w:val="clear" w:pos="1440"/>
        </w:tabs>
        <w:ind w:left="993" w:hanging="294"/>
        <w:jc w:val="both"/>
        <w:rPr>
          <w:rFonts w:ascii="Arial" w:hAnsi="Arial" w:cs="Arial"/>
          <w:sz w:val="20"/>
          <w:szCs w:val="20"/>
        </w:rPr>
      </w:pPr>
      <w:r w:rsidRPr="00F31355">
        <w:rPr>
          <w:rFonts w:ascii="Arial" w:hAnsi="Arial" w:cs="Arial"/>
          <w:sz w:val="20"/>
          <w:szCs w:val="20"/>
        </w:rPr>
        <w:t>Realizac</w:t>
      </w:r>
      <w:r>
        <w:rPr>
          <w:rFonts w:ascii="Arial" w:hAnsi="Arial" w:cs="Arial"/>
          <w:sz w:val="20"/>
          <w:szCs w:val="20"/>
        </w:rPr>
        <w:t xml:space="preserve">i </w:t>
      </w:r>
      <w:r w:rsidRPr="00F31355">
        <w:rPr>
          <w:rFonts w:ascii="Arial" w:hAnsi="Arial" w:cs="Arial"/>
          <w:sz w:val="20"/>
          <w:szCs w:val="20"/>
        </w:rPr>
        <w:t>stavebního díla dle zpracované projektové dokumentace a dle pravomocného stavebního povolení</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33E9C7C1" w14:textId="4BFDB28A" w:rsidR="00B1032E" w:rsidRDefault="0004092B" w:rsidP="00AE6AD6">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6377EADE" w14:textId="77777777" w:rsidR="0004092B" w:rsidRPr="0043783F" w:rsidRDefault="0004092B" w:rsidP="00AE6AD6">
      <w:pPr>
        <w:ind w:left="426"/>
        <w:jc w:val="both"/>
        <w:rPr>
          <w:rFonts w:ascii="Arial" w:hAnsi="Arial" w:cs="Arial"/>
          <w:iCs/>
          <w:sz w:val="20"/>
          <w:szCs w:val="20"/>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57953AA4"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0D55F68" w:rsidR="00F4652D" w:rsidRPr="0043783F" w:rsidRDefault="00F31355" w:rsidP="00F31355">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sidRPr="00F31355">
        <w:rPr>
          <w:rFonts w:ascii="Arial" w:hAnsi="Arial" w:cs="Arial"/>
          <w:sz w:val="20"/>
          <w:szCs w:val="20"/>
        </w:rPr>
        <w:t xml:space="preserve"> a v</w:t>
      </w:r>
      <w:r>
        <w:rPr>
          <w:rFonts w:ascii="Arial" w:hAnsi="Arial" w:cs="Arial"/>
          <w:sz w:val="20"/>
          <w:szCs w:val="20"/>
        </w:rPr>
        <w:t xml:space="preserve">ypracování </w:t>
      </w:r>
      <w:r w:rsidRPr="00F31355">
        <w:rPr>
          <w:rFonts w:ascii="Arial" w:hAnsi="Arial" w:cs="Arial"/>
          <w:sz w:val="20"/>
          <w:szCs w:val="20"/>
        </w:rPr>
        <w:t>projektové dokumentace pro stavební povolení (DSP)</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1C8B2182" w:rsidR="00787314" w:rsidRPr="00966D14" w:rsidRDefault="00F31355" w:rsidP="00E21EF3">
      <w:pPr>
        <w:numPr>
          <w:ilvl w:val="0"/>
          <w:numId w:val="43"/>
        </w:numPr>
        <w:tabs>
          <w:tab w:val="clear" w:pos="1440"/>
        </w:tabs>
        <w:ind w:left="993" w:hanging="284"/>
        <w:jc w:val="both"/>
        <w:rPr>
          <w:rFonts w:ascii="Arial" w:hAnsi="Arial" w:cs="Arial"/>
          <w:sz w:val="20"/>
          <w:szCs w:val="20"/>
        </w:rPr>
      </w:pPr>
      <w:r w:rsidRPr="00F31355">
        <w:rPr>
          <w:rFonts w:ascii="Arial" w:hAnsi="Arial" w:cs="Arial"/>
          <w:sz w:val="20"/>
          <w:szCs w:val="20"/>
        </w:rPr>
        <w:t>Předání povolujících správních rozhodnutí s vyznačením nabytí právní moci</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0FE226B7" w:rsidR="00B6222A" w:rsidRPr="00426021" w:rsidRDefault="00F31355" w:rsidP="009D1F3E">
      <w:pPr>
        <w:numPr>
          <w:ilvl w:val="0"/>
          <w:numId w:val="43"/>
        </w:numPr>
        <w:tabs>
          <w:tab w:val="clear" w:pos="1440"/>
          <w:tab w:val="num" w:pos="993"/>
        </w:tabs>
        <w:ind w:left="993" w:hanging="284"/>
        <w:jc w:val="both"/>
        <w:rPr>
          <w:rFonts w:ascii="Arial" w:hAnsi="Arial" w:cs="Arial"/>
          <w:sz w:val="20"/>
          <w:szCs w:val="20"/>
        </w:rPr>
      </w:pPr>
      <w:r w:rsidRPr="00F31355">
        <w:rPr>
          <w:rFonts w:ascii="Arial" w:hAnsi="Arial" w:cs="Arial"/>
          <w:sz w:val="20"/>
          <w:szCs w:val="20"/>
        </w:rPr>
        <w:t>Vypracování projektové dokumentace pro zadání/provádění stavby (DZS/DPS)</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24A667CB" w:rsidR="006B3645"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1EE8ACC4" w14:textId="77777777" w:rsidR="00F31355" w:rsidRPr="00426021" w:rsidRDefault="00F31355" w:rsidP="006B3645">
      <w:pPr>
        <w:tabs>
          <w:tab w:val="left" w:pos="720"/>
          <w:tab w:val="right" w:pos="7380"/>
        </w:tabs>
        <w:jc w:val="both"/>
        <w:rPr>
          <w:rFonts w:ascii="Arial" w:hAnsi="Arial" w:cs="Arial"/>
          <w:sz w:val="20"/>
          <w:szCs w:val="20"/>
        </w:rPr>
      </w:pPr>
    </w:p>
    <w:p w14:paraId="76B9CC93" w14:textId="714099C5" w:rsidR="00787314" w:rsidRPr="00426021" w:rsidRDefault="00F31355" w:rsidP="00F31355">
      <w:pPr>
        <w:numPr>
          <w:ilvl w:val="0"/>
          <w:numId w:val="43"/>
        </w:numPr>
        <w:tabs>
          <w:tab w:val="clear" w:pos="1440"/>
          <w:tab w:val="num" w:pos="993"/>
        </w:tabs>
        <w:ind w:left="993" w:hanging="284"/>
        <w:jc w:val="both"/>
        <w:rPr>
          <w:rFonts w:ascii="Arial" w:hAnsi="Arial" w:cs="Arial"/>
          <w:sz w:val="20"/>
          <w:szCs w:val="20"/>
        </w:rPr>
      </w:pPr>
      <w:r w:rsidRPr="00F31355">
        <w:rPr>
          <w:rFonts w:ascii="Arial" w:hAnsi="Arial" w:cs="Arial"/>
          <w:sz w:val="20"/>
          <w:szCs w:val="20"/>
        </w:rPr>
        <w:t>Realizaci stavebního díla dle zpracované projektové dokumentace a dle pravomocného stavebního povolení</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2CA56A8E" w:rsidR="009D1F3E" w:rsidRDefault="009D1F3E" w:rsidP="006B3645">
      <w:pPr>
        <w:tabs>
          <w:tab w:val="left" w:pos="720"/>
          <w:tab w:val="right" w:pos="7380"/>
        </w:tabs>
        <w:jc w:val="both"/>
        <w:rPr>
          <w:rFonts w:ascii="Arial" w:hAnsi="Arial" w:cs="Arial"/>
          <w:sz w:val="20"/>
          <w:szCs w:val="20"/>
        </w:rPr>
      </w:pPr>
    </w:p>
    <w:p w14:paraId="37E067FE" w14:textId="7E8B6866" w:rsidR="00787314" w:rsidRPr="00286A44" w:rsidRDefault="00787314" w:rsidP="00AE6AD6">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03558C94"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10CF320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1E59C7F6" w:rsidR="00286A44" w:rsidRDefault="00DF35D5" w:rsidP="00AE6AD6">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79FC153E" w:rsidR="00BD430C" w:rsidRDefault="00C42F43" w:rsidP="00A3311A">
      <w:pPr>
        <w:numPr>
          <w:ilvl w:val="0"/>
          <w:numId w:val="24"/>
        </w:numPr>
        <w:ind w:left="426" w:hanging="426"/>
        <w:jc w:val="both"/>
        <w:rPr>
          <w:rFonts w:ascii="Arial" w:hAnsi="Arial" w:cs="Arial"/>
          <w:sz w:val="20"/>
          <w:szCs w:val="20"/>
        </w:rPr>
      </w:pPr>
      <w:r w:rsidRPr="00C42F43">
        <w:rPr>
          <w:rFonts w:ascii="Arial" w:hAnsi="Arial" w:cs="Arial"/>
          <w:sz w:val="20"/>
          <w:szCs w:val="20"/>
        </w:rPr>
        <w:t xml:space="preserve">Cena za provedení díla podle této smlouvy je stanovena dohodou smluvních stran ve smyslu § 2 zákona č. 526/1990 Sb., o cenách, ve znění pozdějších předpisů. </w:t>
      </w:r>
      <w:r w:rsidRPr="00C42F43">
        <w:rPr>
          <w:rFonts w:ascii="Arial" w:hAnsi="Arial" w:cs="Arial"/>
          <w:bCs/>
          <w:sz w:val="20"/>
          <w:szCs w:val="20"/>
        </w:rPr>
        <w:t xml:space="preserve">Cena je </w:t>
      </w:r>
      <w:r w:rsidRPr="00C42F43">
        <w:rPr>
          <w:rFonts w:ascii="Arial" w:hAnsi="Arial" w:cs="Arial"/>
          <w:sz w:val="20"/>
          <w:szCs w:val="20"/>
        </w:rPr>
        <w:t>pevná, nejvýše přípustná a konečná a zahrnuje veškeré náklady zhotovitele nutné pro provedení díla, a to jednak vypracování projektové dokumentace a jednak stavebního díla včetně veškerých nákladů na</w:t>
      </w:r>
      <w:r w:rsidR="00760C8E">
        <w:rPr>
          <w:rFonts w:ascii="Arial" w:hAnsi="Arial" w:cs="Arial"/>
          <w:sz w:val="20"/>
          <w:szCs w:val="20"/>
        </w:rPr>
        <w:t> </w:t>
      </w:r>
      <w:r w:rsidRPr="00C42F43">
        <w:rPr>
          <w:rFonts w:ascii="Arial" w:hAnsi="Arial" w:cs="Arial"/>
          <w:sz w:val="20"/>
          <w:szCs w:val="20"/>
        </w:rPr>
        <w:t xml:space="preserve">zařízení staveniště a jeho provoz, nákladů za spotřebované energie a vodu po dobu provádění díla, odvoz a likvidaci odpadů včetně poplatků za uložení odpadů na skládku, střežení staveniště, </w:t>
      </w:r>
      <w:r w:rsidRPr="00C42F43">
        <w:rPr>
          <w:rFonts w:ascii="Arial" w:hAnsi="Arial" w:cs="Arial"/>
          <w:sz w:val="20"/>
          <w:szCs w:val="20"/>
        </w:rPr>
        <w:lastRenderedPageBreak/>
        <w:t>úklid staveniště a jeho nejbližšího okolí v případě jeho znečištění prováděním díla, případné poplatky za zábory veřejných ploch, dopravní značení po dobu realizace díla, náklady na používání zdrojů a služeb až do skutečného skončení provádění díla, náklady na zhotovování, výrobu, obstarání, přepravu věcí, zařízení, materiálů, dodávek, náklady na schvalovací řízení, pojištění, daně, poplatky, ubytování, stravné a dopravu pracovníků a jakékoliv další výdaje nutné k řádnému provedení díla. Cena díla dále zahrnuje daň z přidané hodnoty a očekávaný vývoj cen k datu předání díla.</w:t>
      </w:r>
    </w:p>
    <w:p w14:paraId="62FCBD6E" w14:textId="4901F9BE" w:rsidR="00CD0BD8"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w:t>
      </w:r>
      <w:r w:rsidR="004A4A42">
        <w:rPr>
          <w:rFonts w:ascii="Arial" w:hAnsi="Arial" w:cs="Arial"/>
          <w:sz w:val="20"/>
          <w:szCs w:val="20"/>
        </w:rPr>
        <w:t> </w:t>
      </w:r>
      <w:r w:rsidRPr="00C36C53">
        <w:rPr>
          <w:rFonts w:ascii="Arial" w:hAnsi="Arial" w:cs="Arial"/>
          <w:sz w:val="20"/>
          <w:szCs w:val="20"/>
        </w:rPr>
        <w:t>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EE11E" w14:textId="586169ED" w:rsidR="00C955E5" w:rsidRPr="00C955E5" w:rsidRDefault="00C955E5" w:rsidP="00C955E5">
      <w:pPr>
        <w:numPr>
          <w:ilvl w:val="0"/>
          <w:numId w:val="24"/>
        </w:numPr>
        <w:ind w:left="426" w:hanging="426"/>
        <w:jc w:val="both"/>
        <w:rPr>
          <w:rFonts w:ascii="Arial" w:hAnsi="Arial" w:cs="Arial"/>
          <w:sz w:val="20"/>
          <w:szCs w:val="20"/>
        </w:rPr>
      </w:pPr>
      <w:r>
        <w:rPr>
          <w:rFonts w:ascii="Arial" w:hAnsi="Arial" w:cs="Arial"/>
          <w:sz w:val="20"/>
          <w:szCs w:val="20"/>
        </w:rPr>
        <w:t xml:space="preserve">Zhotovitel </w:t>
      </w:r>
      <w:r w:rsidRPr="00201CC0">
        <w:rPr>
          <w:rFonts w:ascii="Arial" w:hAnsi="Arial" w:cs="Arial"/>
          <w:sz w:val="20"/>
          <w:szCs w:val="20"/>
        </w:rPr>
        <w:t>tímto výslovně přijímá nebezpečí změny okolností ve smyslu ustanovení § 2620 odst. 2 občanského zákoníku, a to nebezpečí změny ceny vstupních materiálů, prací a dalších položek souvisejících s plněním zhotovitele dle této Smlouvy.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3141E818"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w:t>
      </w:r>
      <w:r w:rsidR="00C2765E" w:rsidRPr="00C2765E">
        <w:rPr>
          <w:rFonts w:ascii="Arial" w:hAnsi="Arial" w:cs="Arial"/>
          <w:sz w:val="20"/>
          <w:szCs w:val="20"/>
        </w:rPr>
        <w:t>po řádném provedení profesních výkonů při přípravě zadání a obstarání vstupních podkladů a po řádném dokončení a předání dokumentace pro stavební povolení (DSP),</w:t>
      </w:r>
    </w:p>
    <w:p w14:paraId="7456C865" w14:textId="2349F52A"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2. faktura – </w:t>
      </w:r>
      <w:r w:rsidR="00C2765E" w:rsidRPr="00C2765E">
        <w:rPr>
          <w:rFonts w:ascii="Arial" w:hAnsi="Arial" w:cs="Arial"/>
          <w:sz w:val="20"/>
          <w:szCs w:val="20"/>
        </w:rPr>
        <w:t>po vydání pravomocného stavebního povolení s vyznačením nabytí právní moci,</w:t>
      </w:r>
    </w:p>
    <w:p w14:paraId="4052AF18" w14:textId="175212A6"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w:t>
      </w:r>
      <w:r w:rsidR="00C2765E" w:rsidRPr="00C2765E">
        <w:rPr>
          <w:rFonts w:ascii="Arial" w:hAnsi="Arial" w:cs="Arial"/>
          <w:sz w:val="20"/>
          <w:szCs w:val="20"/>
        </w:rPr>
        <w:t>faktura – po řádném dokončení a předání dokumentace pro zadání/provádění stavby (DZS/DPS),</w:t>
      </w:r>
    </w:p>
    <w:p w14:paraId="0070763E" w14:textId="3F3C1AAC" w:rsidR="00F25E16" w:rsidRPr="00C42F43" w:rsidRDefault="00C42F43" w:rsidP="00ED2B8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další faktury</w:t>
      </w:r>
      <w:r w:rsidR="006E5D7D" w:rsidRPr="00C42F43">
        <w:rPr>
          <w:rFonts w:ascii="Arial" w:hAnsi="Arial" w:cs="Arial"/>
          <w:sz w:val="20"/>
          <w:szCs w:val="20"/>
        </w:rPr>
        <w:t xml:space="preserve"> – v průběhu výstavby v závislosti na skutečném průběhu provedených prací </w:t>
      </w:r>
      <w:r w:rsidR="00BD430C" w:rsidRPr="00C42F43">
        <w:rPr>
          <w:rFonts w:ascii="Arial" w:hAnsi="Arial" w:cs="Arial"/>
          <w:sz w:val="20"/>
          <w:szCs w:val="20"/>
        </w:rPr>
        <w:t>autorského dozoru</w:t>
      </w:r>
      <w:r w:rsidR="006E5D7D" w:rsidRPr="00C42F43">
        <w:rPr>
          <w:rFonts w:ascii="Arial" w:hAnsi="Arial" w:cs="Arial"/>
          <w:sz w:val="20"/>
          <w:szCs w:val="20"/>
        </w:rPr>
        <w:t>.</w:t>
      </w:r>
      <w:r w:rsidRPr="00C42F43">
        <w:rPr>
          <w:rFonts w:ascii="Arial" w:hAnsi="Arial" w:cs="Arial"/>
          <w:sz w:val="20"/>
          <w:szCs w:val="20"/>
        </w:rPr>
        <w:t xml:space="preserve"> Provedené stavební práce a dodávky při provádění stavebního díla po</w:t>
      </w:r>
      <w:r w:rsidR="00760C8E">
        <w:rPr>
          <w:rFonts w:ascii="Arial" w:hAnsi="Arial" w:cs="Arial"/>
          <w:sz w:val="20"/>
          <w:szCs w:val="20"/>
        </w:rPr>
        <w:t> </w:t>
      </w:r>
      <w:r w:rsidRPr="00C42F43">
        <w:rPr>
          <w:rFonts w:ascii="Arial" w:hAnsi="Arial" w:cs="Arial"/>
          <w:sz w:val="20"/>
          <w:szCs w:val="20"/>
        </w:rPr>
        <w:t>schválení projektové dokumentace objednatelem budou zhotovitelem objednateli účtovány jedenkrát v měsíci na základě vzájemně odsouhlaseného zjišťovacího protokolu soupisu provedených prací a dodávek. Tento zjišťovací protokol vypracuje zhotovitel k 20. dni příslušného kalendářního měsíce. Provedenými pracemi a dodávkami se rozumí veškeré provedené úkony při provádění stavebního díla, a to i částečné, včetně prokazatelných nákladů, na jejichž úhradu vznikl zhotoviteli nárok v souladu s touto smlouvou. Objednatel se vyjádří ke</w:t>
      </w:r>
      <w:r w:rsidR="00760C8E">
        <w:rPr>
          <w:rFonts w:ascii="Arial" w:hAnsi="Arial" w:cs="Arial"/>
          <w:sz w:val="20"/>
          <w:szCs w:val="20"/>
        </w:rPr>
        <w:t> </w:t>
      </w:r>
      <w:r w:rsidRPr="00C42F43">
        <w:rPr>
          <w:rFonts w:ascii="Arial" w:hAnsi="Arial" w:cs="Arial"/>
          <w:sz w:val="20"/>
          <w:szCs w:val="20"/>
        </w:rPr>
        <w:t>zjišťovacímu protokolu do 10 pracovních dnů ode dne jeho doručení. Vzájemně odsouhlasený zjišťovací protokol a soupis vzájemně odsouhlasených provedených prací a</w:t>
      </w:r>
      <w:r w:rsidR="00760C8E">
        <w:rPr>
          <w:rFonts w:ascii="Arial" w:hAnsi="Arial" w:cs="Arial"/>
          <w:sz w:val="20"/>
          <w:szCs w:val="20"/>
        </w:rPr>
        <w:t> </w:t>
      </w:r>
      <w:r w:rsidRPr="00C42F43">
        <w:rPr>
          <w:rFonts w:ascii="Arial" w:hAnsi="Arial" w:cs="Arial"/>
          <w:sz w:val="20"/>
          <w:szCs w:val="20"/>
        </w:rPr>
        <w:t>dodávek bude součástí faktury.</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742F603D"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C42F43" w:rsidRPr="00C42F43">
        <w:rPr>
          <w:rFonts w:ascii="Arial" w:hAnsi="Arial" w:cs="Arial"/>
          <w:sz w:val="20"/>
          <w:szCs w:val="20"/>
        </w:rPr>
        <w:t>Termínem úhrady faktury se rozumí den odepsání příslušné částky z účtu objednatele. Faktura bude předána v jednom vyhotovení. Faktury budou zasílány na adresu sídla objednatele včetně soupisu provedených dodávek a prací a vzájemně odsouhlaseného předávacího a</w:t>
      </w:r>
      <w:r w:rsidR="00C42F43">
        <w:rPr>
          <w:rFonts w:ascii="Arial" w:hAnsi="Arial" w:cs="Arial"/>
          <w:sz w:val="20"/>
          <w:szCs w:val="20"/>
        </w:rPr>
        <w:t> </w:t>
      </w:r>
      <w:r w:rsidR="00C42F43" w:rsidRPr="00C42F43">
        <w:rPr>
          <w:rFonts w:ascii="Arial" w:hAnsi="Arial" w:cs="Arial"/>
          <w:sz w:val="20"/>
          <w:szCs w:val="20"/>
        </w:rPr>
        <w:t>zjišťovacího protokolu, které budou součástí faktury</w:t>
      </w:r>
      <w:r w:rsidRPr="0043783F">
        <w:rPr>
          <w:rFonts w:ascii="Arial" w:hAnsi="Arial" w:cs="Arial"/>
          <w:sz w:val="20"/>
          <w:szCs w:val="20"/>
        </w:rPr>
        <w:t>.</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123D704B" w:rsid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5A09A55E" w14:textId="533C5298" w:rsidR="00B85475" w:rsidRPr="00AE377B" w:rsidRDefault="00B85475" w:rsidP="00AE377B">
      <w:pPr>
        <w:numPr>
          <w:ilvl w:val="0"/>
          <w:numId w:val="8"/>
        </w:numPr>
        <w:tabs>
          <w:tab w:val="clear" w:pos="720"/>
        </w:tabs>
        <w:ind w:left="426" w:hanging="426"/>
        <w:jc w:val="both"/>
        <w:rPr>
          <w:rFonts w:ascii="Arial" w:hAnsi="Arial" w:cs="Arial"/>
          <w:sz w:val="20"/>
          <w:szCs w:val="20"/>
        </w:rPr>
      </w:pPr>
      <w:r>
        <w:rPr>
          <w:rFonts w:ascii="Arial" w:hAnsi="Arial" w:cs="Arial"/>
          <w:sz w:val="20"/>
          <w:szCs w:val="20"/>
        </w:rPr>
        <w:t>Objednatel není povinen poskytovat jakékoliv zálohy na cenu díla.</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543FD5CF"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3FF17F91" w:rsidR="00054889" w:rsidRPr="0043783F" w:rsidRDefault="001D3B60" w:rsidP="00547A3E">
      <w:pPr>
        <w:jc w:val="center"/>
        <w:rPr>
          <w:rFonts w:ascii="Arial" w:hAnsi="Arial" w:cs="Arial"/>
          <w:b/>
          <w:sz w:val="20"/>
          <w:szCs w:val="20"/>
        </w:rPr>
      </w:pPr>
      <w:r w:rsidRPr="0043783F">
        <w:rPr>
          <w:rFonts w:ascii="Arial" w:hAnsi="Arial" w:cs="Arial"/>
          <w:b/>
          <w:sz w:val="20"/>
          <w:szCs w:val="20"/>
        </w:rPr>
        <w:t xml:space="preserve">X. </w:t>
      </w:r>
      <w:r w:rsidR="00276306">
        <w:rPr>
          <w:rFonts w:ascii="Arial" w:hAnsi="Arial" w:cs="Arial"/>
          <w:b/>
          <w:sz w:val="20"/>
          <w:szCs w:val="20"/>
        </w:rPr>
        <w:t>Zahájení, provádění, p</w:t>
      </w:r>
      <w:r w:rsidRPr="0043783F">
        <w:rPr>
          <w:rFonts w:ascii="Arial" w:hAnsi="Arial" w:cs="Arial"/>
          <w:b/>
          <w:sz w:val="20"/>
          <w:szCs w:val="20"/>
        </w:rPr>
        <w:t>ředání a převzetí díla</w:t>
      </w:r>
    </w:p>
    <w:p w14:paraId="430D10EB" w14:textId="77777777" w:rsidR="00A16984" w:rsidRPr="0043783F" w:rsidRDefault="00A16984" w:rsidP="00547A3E">
      <w:pPr>
        <w:jc w:val="both"/>
        <w:rPr>
          <w:rFonts w:ascii="Arial" w:hAnsi="Arial" w:cs="Arial"/>
          <w:sz w:val="20"/>
          <w:szCs w:val="20"/>
        </w:rPr>
      </w:pPr>
    </w:p>
    <w:p w14:paraId="756C92C7" w14:textId="73A321C8" w:rsidR="00515945" w:rsidRPr="00FC3CF4"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w:t>
      </w:r>
      <w:r w:rsidR="00B85475">
        <w:rPr>
          <w:rFonts w:ascii="Arial" w:hAnsi="Arial" w:cs="Arial"/>
          <w:sz w:val="20"/>
          <w:szCs w:val="20"/>
        </w:rPr>
        <w:t xml:space="preserve"> bez jakýchkoliv vad a nedodělků a protokolárním předáním</w:t>
      </w:r>
      <w:r w:rsidR="00FC5E81">
        <w:rPr>
          <w:rFonts w:ascii="Arial" w:hAnsi="Arial" w:cs="Arial"/>
          <w:sz w:val="20"/>
          <w:szCs w:val="20"/>
        </w:rPr>
        <w:t xml:space="preserve"> objednateli</w:t>
      </w:r>
      <w:r w:rsidR="00B85475">
        <w:rPr>
          <w:rFonts w:ascii="Arial" w:hAnsi="Arial" w:cs="Arial"/>
          <w:sz w:val="20"/>
          <w:szCs w:val="20"/>
        </w:rPr>
        <w:t xml:space="preserve">. </w:t>
      </w:r>
      <w:r w:rsidR="00B85475" w:rsidRPr="00B85475">
        <w:rPr>
          <w:rFonts w:ascii="Arial" w:hAnsi="Arial" w:cs="Arial"/>
          <w:sz w:val="20"/>
          <w:szCs w:val="20"/>
        </w:rPr>
        <w:t xml:space="preserve">Zhotovitel vyzve objednatele k převzetí díla nebo jeho částí, jak jsou specifikovány v čl. </w:t>
      </w:r>
      <w:r w:rsidR="00FC5E81">
        <w:rPr>
          <w:rFonts w:ascii="Arial" w:hAnsi="Arial" w:cs="Arial"/>
          <w:sz w:val="20"/>
          <w:szCs w:val="20"/>
        </w:rPr>
        <w:t>VII</w:t>
      </w:r>
      <w:r w:rsidR="00B85475" w:rsidRPr="00B85475">
        <w:rPr>
          <w:rFonts w:ascii="Arial" w:hAnsi="Arial" w:cs="Arial"/>
          <w:sz w:val="20"/>
          <w:szCs w:val="20"/>
        </w:rPr>
        <w:t>. smlouvy alespoň 10 dnů předem</w:t>
      </w:r>
      <w:r w:rsidR="00912A84">
        <w:rPr>
          <w:rFonts w:ascii="Arial" w:hAnsi="Arial" w:cs="Arial"/>
          <w:sz w:val="20"/>
          <w:szCs w:val="20"/>
        </w:rPr>
        <w:t>.</w:t>
      </w:r>
    </w:p>
    <w:p w14:paraId="384768D7" w14:textId="58C4063C"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O převzetí díla nebo jeho částí podle této smlouvy sepíší objednatel se zhotovitelem písemný protokol o předání a převzetí díla nebo jeho části podepsaný zástupci obou smluvních stran, a</w:t>
      </w:r>
      <w:r w:rsidR="00422521">
        <w:rPr>
          <w:rFonts w:ascii="Arial" w:hAnsi="Arial" w:cs="Arial"/>
          <w:sz w:val="20"/>
          <w:szCs w:val="20"/>
        </w:rPr>
        <w:t> </w:t>
      </w:r>
      <w:r w:rsidRPr="00B85475">
        <w:rPr>
          <w:rFonts w:ascii="Arial" w:hAnsi="Arial" w:cs="Arial"/>
          <w:sz w:val="20"/>
          <w:szCs w:val="20"/>
        </w:rPr>
        <w:t>to</w:t>
      </w:r>
      <w:r w:rsidR="00422521">
        <w:rPr>
          <w:rFonts w:ascii="Arial" w:hAnsi="Arial" w:cs="Arial"/>
          <w:sz w:val="20"/>
          <w:szCs w:val="20"/>
        </w:rPr>
        <w:t> </w:t>
      </w:r>
      <w:r w:rsidRPr="00B85475">
        <w:rPr>
          <w:rFonts w:ascii="Arial" w:hAnsi="Arial" w:cs="Arial"/>
          <w:sz w:val="20"/>
          <w:szCs w:val="20"/>
        </w:rPr>
        <w:t>ve</w:t>
      </w:r>
      <w:r w:rsidR="00760C8E">
        <w:rPr>
          <w:rFonts w:ascii="Arial" w:hAnsi="Arial" w:cs="Arial"/>
          <w:sz w:val="20"/>
          <w:szCs w:val="20"/>
        </w:rPr>
        <w:t> </w:t>
      </w:r>
      <w:r w:rsidRPr="00B85475">
        <w:rPr>
          <w:rFonts w:ascii="Arial" w:hAnsi="Arial" w:cs="Arial"/>
          <w:sz w:val="20"/>
          <w:szCs w:val="20"/>
        </w:rPr>
        <w:t>dvou stejnopisech.</w:t>
      </w:r>
    </w:p>
    <w:p w14:paraId="26EB48C9" w14:textId="13C1E4A0"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Zhotovitel je povinen prvotní návrhy projektové dokumentace v grafickém provedení konzultovat s objednatelem a jeho připomínky zapracovat, a to nejpozději do 5 dnů od dokončení dílčích částí projektové dokumentace.</w:t>
      </w:r>
    </w:p>
    <w:p w14:paraId="517857E4" w14:textId="1C875675"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Zhotovitel předloží objednateli 1 pare projektové dokumentace k odsouhlasení, a to nejméně 14 dnů před stanoveným datem předání zhotovitelem vypracované projektové dokumentace</w:t>
      </w:r>
      <w:r w:rsidR="00196BB7">
        <w:rPr>
          <w:rFonts w:ascii="Arial" w:hAnsi="Arial" w:cs="Arial"/>
          <w:sz w:val="20"/>
          <w:szCs w:val="20"/>
        </w:rPr>
        <w:t>,</w:t>
      </w:r>
      <w:r w:rsidRPr="00B85475">
        <w:rPr>
          <w:rFonts w:ascii="Arial" w:hAnsi="Arial" w:cs="Arial"/>
          <w:sz w:val="20"/>
          <w:szCs w:val="20"/>
        </w:rPr>
        <w:t xml:space="preserve"> tj.</w:t>
      </w:r>
      <w:r w:rsidR="00422521">
        <w:rPr>
          <w:rFonts w:ascii="Arial" w:hAnsi="Arial" w:cs="Arial"/>
          <w:sz w:val="20"/>
          <w:szCs w:val="20"/>
        </w:rPr>
        <w:t> </w:t>
      </w:r>
      <w:r w:rsidRPr="00B85475">
        <w:rPr>
          <w:rFonts w:ascii="Arial" w:hAnsi="Arial" w:cs="Arial"/>
          <w:sz w:val="20"/>
          <w:szCs w:val="20"/>
        </w:rPr>
        <w:t xml:space="preserve">části díla v projekční fázi dle čl. </w:t>
      </w:r>
      <w:r w:rsidR="00FC5E81">
        <w:rPr>
          <w:rFonts w:ascii="Arial" w:hAnsi="Arial" w:cs="Arial"/>
          <w:sz w:val="20"/>
          <w:szCs w:val="20"/>
        </w:rPr>
        <w:t>VII</w:t>
      </w:r>
      <w:r w:rsidRPr="00B85475">
        <w:rPr>
          <w:rFonts w:ascii="Arial" w:hAnsi="Arial" w:cs="Arial"/>
          <w:sz w:val="20"/>
          <w:szCs w:val="20"/>
        </w:rPr>
        <w:t>. odst. 3 smlouvy. Na konci lhůty objednatel prohlásí, zda</w:t>
      </w:r>
      <w:r w:rsidR="00B35FAC">
        <w:rPr>
          <w:rFonts w:ascii="Arial" w:hAnsi="Arial" w:cs="Arial"/>
          <w:sz w:val="20"/>
          <w:szCs w:val="20"/>
        </w:rPr>
        <w:t> </w:t>
      </w:r>
      <w:r w:rsidRPr="00B85475">
        <w:rPr>
          <w:rFonts w:ascii="Arial" w:hAnsi="Arial" w:cs="Arial"/>
          <w:sz w:val="20"/>
          <w:szCs w:val="20"/>
          <w:lang w:eastAsia="en-US"/>
        </w:rPr>
        <w:t>zhotovitelem vypracovanou projektovou dokumentaci schválí nebo odmítne a vrátí zhotoviteli k dopracování.</w:t>
      </w:r>
      <w:r w:rsidRPr="00B85475">
        <w:rPr>
          <w:rFonts w:ascii="Arial" w:hAnsi="Arial" w:cs="Arial"/>
          <w:sz w:val="20"/>
          <w:szCs w:val="20"/>
        </w:rPr>
        <w:t xml:space="preserve"> V případě, že dílo nebo jeho část přejímá, je objednatel povinen na konci této lhůty za předpokladu, že bude zhotovitelem doložen požadovaný počet pare (+ elektronická verze na el.</w:t>
      </w:r>
      <w:r w:rsidR="00422521">
        <w:rPr>
          <w:rFonts w:ascii="Arial" w:hAnsi="Arial" w:cs="Arial"/>
          <w:sz w:val="20"/>
          <w:szCs w:val="20"/>
        </w:rPr>
        <w:t> </w:t>
      </w:r>
      <w:proofErr w:type="gramStart"/>
      <w:r w:rsidRPr="00B85475">
        <w:rPr>
          <w:rFonts w:ascii="Arial" w:hAnsi="Arial" w:cs="Arial"/>
          <w:sz w:val="20"/>
          <w:szCs w:val="20"/>
        </w:rPr>
        <w:t>nosiči</w:t>
      </w:r>
      <w:proofErr w:type="gramEnd"/>
      <w:r w:rsidRPr="00B85475">
        <w:rPr>
          <w:rFonts w:ascii="Arial" w:hAnsi="Arial" w:cs="Arial"/>
          <w:sz w:val="20"/>
          <w:szCs w:val="20"/>
        </w:rPr>
        <w:t xml:space="preserve"> dat u DZS), podepsat protokol o předání a převzetí části díla (projektové dokumentace) v projekční fázi. </w:t>
      </w:r>
    </w:p>
    <w:p w14:paraId="3119974F" w14:textId="30A71460"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V případě, že objednatel odmítne část díla po vypracování projektové dokumentace při ukončení projekční fáze provádění díla převzít, sepíší obě strany zápis, v němž uvedou svá stanoviska a</w:t>
      </w:r>
      <w:r w:rsidR="00422521">
        <w:rPr>
          <w:rFonts w:ascii="Arial" w:hAnsi="Arial" w:cs="Arial"/>
          <w:sz w:val="20"/>
          <w:szCs w:val="20"/>
        </w:rPr>
        <w:t> </w:t>
      </w:r>
      <w:r w:rsidRPr="00B85475">
        <w:rPr>
          <w:rFonts w:ascii="Arial" w:hAnsi="Arial" w:cs="Arial"/>
          <w:sz w:val="20"/>
          <w:szCs w:val="20"/>
        </w:rPr>
        <w:t>jejich odůvodnění a dohodnou náhradní termín předání.</w:t>
      </w:r>
    </w:p>
    <w:p w14:paraId="34E6602C" w14:textId="22220541" w:rsidR="00B85475" w:rsidRPr="00B85475" w:rsidRDefault="00B85475" w:rsidP="00ED2B8D">
      <w:pPr>
        <w:numPr>
          <w:ilvl w:val="0"/>
          <w:numId w:val="9"/>
        </w:numPr>
        <w:tabs>
          <w:tab w:val="clear" w:pos="720"/>
        </w:tabs>
        <w:ind w:left="426" w:hanging="426"/>
        <w:jc w:val="both"/>
        <w:rPr>
          <w:rFonts w:ascii="Arial" w:hAnsi="Arial" w:cs="Arial"/>
          <w:sz w:val="20"/>
          <w:szCs w:val="20"/>
        </w:rPr>
      </w:pPr>
      <w:r w:rsidRPr="00B85475">
        <w:rPr>
          <w:rFonts w:ascii="Arial" w:hAnsi="Arial" w:cs="Arial"/>
          <w:sz w:val="20"/>
          <w:szCs w:val="20"/>
        </w:rPr>
        <w:t xml:space="preserve">Místem předání a převzetí části díla v projekční fázi je sídlo objednatele uvedené v záhlaví této smlouvy. Místem předání a převzetí stavebního díla ve stavební fázi je staveniště, tj. místo realizace díla dle čl. IV. odst. 5 smlouvy. </w:t>
      </w:r>
    </w:p>
    <w:p w14:paraId="100EF0FC" w14:textId="3992150B"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Před zahájením provádění stavebního díla svolá objednatel schůzku, kde bude provedeno předání staveniště zhotoviteli a založen stavební deník. Objednatel zároveň (postačí e</w:t>
      </w:r>
      <w:r w:rsidR="00196BB7">
        <w:rPr>
          <w:rFonts w:ascii="Arial" w:hAnsi="Arial" w:cs="Arial"/>
          <w:sz w:val="20"/>
          <w:szCs w:val="20"/>
          <w:lang w:eastAsia="en-US"/>
        </w:rPr>
        <w:t>-</w:t>
      </w:r>
      <w:bookmarkStart w:id="3" w:name="_GoBack"/>
      <w:bookmarkEnd w:id="3"/>
      <w:r w:rsidRPr="00B85475">
        <w:rPr>
          <w:rFonts w:ascii="Arial" w:hAnsi="Arial" w:cs="Arial"/>
          <w:sz w:val="20"/>
          <w:szCs w:val="20"/>
          <w:lang w:eastAsia="en-US"/>
        </w:rPr>
        <w:t>mailem na adresu oprávněných osob dle čl. XVI. odst. 7 smlouvy) vyzve zhotovitele předem k účasti na předání a</w:t>
      </w:r>
      <w:r w:rsidR="00422521">
        <w:rPr>
          <w:rFonts w:ascii="Arial" w:hAnsi="Arial" w:cs="Arial"/>
          <w:sz w:val="20"/>
          <w:szCs w:val="20"/>
          <w:lang w:eastAsia="en-US"/>
        </w:rPr>
        <w:t> </w:t>
      </w:r>
      <w:r w:rsidRPr="00B85475">
        <w:rPr>
          <w:rFonts w:ascii="Arial" w:hAnsi="Arial" w:cs="Arial"/>
          <w:sz w:val="20"/>
          <w:szCs w:val="20"/>
          <w:lang w:eastAsia="en-US"/>
        </w:rPr>
        <w:t>převzetí staveniště konaném alespoň 7 pracovních dnů po dni odeslání této výzvy oprávněné osobě jednat za zhotovitele. V případě, že se zhotovitel bez vážného důvodu nedostaví k převzetí staveniště, považuje se staveniště za předané zhotoviteli. Jestliže zhotovitel nepředá objednateli kompletní projektovou dokumentaci a neprovede všechny práce při vypracování projektové dokumentace v projekční fázi, pak není objednatel povinen předat zhotoviteli staveniště k provádění stavebního díla; pokud nastanou skutečnosti dle části této věty před středníkem, není objednatel v prodlení s plněním povinnosti předat staveniště zhotoviteli.</w:t>
      </w:r>
    </w:p>
    <w:p w14:paraId="2EC90DE7" w14:textId="58A2162A"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Objednatel předá staveniště zhotoviteli formou písemného zápisu do protokolu o předání a převzetí staveniště podepsaného oprávněnými zástupci obou smluvních stran. Převzetím staveniště k provedení díla přechází na zhotovitele nebezpečí škody na stavební části díla až do doby řádného úplného provedení díla jako celku.</w:t>
      </w:r>
    </w:p>
    <w:p w14:paraId="6224EF90" w14:textId="04960044"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Zhotovitel je povinen ode dne zahájení stavebních prací vést stavební deník v souladu s ustanovením § 157 zákona č. 183/2006 Sb., o územním plánování a stavebním řádu, ve znění pozdějších právních předpisů. Do stavebního deníku je zhotovitel povinen zapisovat všechny náležitosti stanovené obecně závaznými právními předpisy a skutečnosti rozhodné pro plnění smlouvy, zejména údaje o časovém postupu prací a jejich kvalitě, zdůvodnění odchylek provádění prací od nabídky a údaje o klimatických podmínkách. Objednatel je povinen sledovat obsah stavebního deníku a k zápisům připojovat svá stanoviska. Povinnost vést stavební deník končí dnem řádného provedení díla. Po řádném provedení díla je zhotovitel povinen předat objednateli originál stavebního deníku podle ustanovení § 157 odst. 3 zákona č. 183/2006 Sb., o územním plánování a stavebním řádu (stavební zákon), ve znění pozdějších předpisů, který bude součástí předávaných dokladů.</w:t>
      </w:r>
    </w:p>
    <w:p w14:paraId="3BC21425" w14:textId="5F4FA803"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Jestliže jedna smluvní strana nesouhlasí s provedeným zápisem do stavebního deníku, připojí svůj komentář do stavebního deníku nejpozději do 3 dnů ode dne provedení zápisu do stavebního deníku. Pokud nedojde ke vzájemné dohodě, bude přizván nezávislý odborník k posouzení problému.</w:t>
      </w:r>
    </w:p>
    <w:p w14:paraId="4B37C8D9" w14:textId="71607895"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 xml:space="preserve">Objednatel je oprávněn kontrolovat provádění díla z hlediska postupu a kvality prováděných prací. Zhotovitel je povinen objednateli dle jeho požadavků tuto kontrolu v plném rozsahu umožnit </w:t>
      </w:r>
      <w:r w:rsidRPr="00B85475">
        <w:rPr>
          <w:rFonts w:ascii="Arial" w:hAnsi="Arial" w:cs="Arial"/>
          <w:sz w:val="20"/>
          <w:szCs w:val="20"/>
          <w:lang w:eastAsia="en-US"/>
        </w:rPr>
        <w:lastRenderedPageBreak/>
        <w:t>a poskytnout mu za tímto účelem potřebnou součinnost. O výsledku kontroly bude sepsán protokol, v němž budou uvedeny zjištěné nedostatky a objednatelem stanoveny termíny jejich odstranění.</w:t>
      </w:r>
    </w:p>
    <w:p w14:paraId="2A045D70" w14:textId="01FEAF70" w:rsidR="00B85475" w:rsidRP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rPr>
        <w:t>Zhotovitel je povinen před každým prováděním jakékoli části stavebního díla, která má být zakryta, vyzvat objednatele zápisem ve stavebním deníku a zasláním prokazatelnou formou písemné nebo faxové, popřípadě e-mailové výzvy do sídla objednatele, nejpozději však 3 pracovní dny předem, k prohlídce a převzetí prací. Zhotovitel je oprávněn část stavebního díla zakrýt, pokud se</w:t>
      </w:r>
      <w:r w:rsidR="00422521">
        <w:rPr>
          <w:rFonts w:ascii="Arial" w:hAnsi="Arial" w:cs="Arial"/>
          <w:sz w:val="20"/>
          <w:szCs w:val="20"/>
        </w:rPr>
        <w:t> </w:t>
      </w:r>
      <w:r w:rsidRPr="00B85475">
        <w:rPr>
          <w:rFonts w:ascii="Arial" w:hAnsi="Arial" w:cs="Arial"/>
          <w:sz w:val="20"/>
          <w:szCs w:val="20"/>
        </w:rPr>
        <w:t>objednatel k prohlídce nedostaví, ačkoliv k tomu byl řádně vyzván. V případě dodatečného požadavku na odkrytí již zakryté části díla hradí objednatel nad rámec ceny díla také náklady odkrytí a nového zakrytí dotčené části díla. Pokud se však zjistí, že práce nebyly řádně provedeny, nese veškeré náklady spojené s odkrytím, opravou chybného stavu a následným zakrytím dotčené části díla zhotovitel.</w:t>
      </w:r>
    </w:p>
    <w:p w14:paraId="70245875" w14:textId="7E15BA65" w:rsid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rPr>
        <w:t>Zhotovitel prohlašuje, že před provedením stavebního díla místo provádění díla odborně posoudil a že nezjistil žádné skutečnosti bránící řádné a včasné realizaci díla dle této smlouvy.</w:t>
      </w:r>
    </w:p>
    <w:p w14:paraId="47CE22DA" w14:textId="4DF661FD" w:rsidR="00B85475" w:rsidRDefault="00B85475" w:rsidP="00ED2B8D">
      <w:pPr>
        <w:numPr>
          <w:ilvl w:val="0"/>
          <w:numId w:val="9"/>
        </w:numPr>
        <w:tabs>
          <w:tab w:val="clear" w:pos="720"/>
          <w:tab w:val="num" w:pos="426"/>
        </w:tabs>
        <w:ind w:left="426" w:hanging="426"/>
        <w:jc w:val="both"/>
        <w:rPr>
          <w:rFonts w:ascii="Arial" w:hAnsi="Arial" w:cs="Arial"/>
          <w:sz w:val="20"/>
          <w:szCs w:val="20"/>
          <w:lang w:eastAsia="en-US"/>
        </w:rPr>
      </w:pPr>
      <w:r w:rsidRPr="00B85475">
        <w:rPr>
          <w:rFonts w:ascii="Arial" w:hAnsi="Arial" w:cs="Arial"/>
          <w:sz w:val="20"/>
          <w:szCs w:val="20"/>
          <w:lang w:eastAsia="en-US"/>
        </w:rPr>
        <w:t xml:space="preserve">Zhotovitel se zavazuje předat stavební dílo, tj. </w:t>
      </w:r>
      <w:proofErr w:type="spellStart"/>
      <w:r w:rsidRPr="00B85475">
        <w:rPr>
          <w:rFonts w:ascii="Arial" w:hAnsi="Arial" w:cs="Arial"/>
          <w:sz w:val="20"/>
          <w:szCs w:val="20"/>
          <w:lang w:eastAsia="en-US"/>
        </w:rPr>
        <w:t>fotovoltaickou</w:t>
      </w:r>
      <w:proofErr w:type="spellEnd"/>
      <w:r w:rsidRPr="00B85475">
        <w:rPr>
          <w:rFonts w:ascii="Arial" w:hAnsi="Arial" w:cs="Arial"/>
          <w:sz w:val="20"/>
          <w:szCs w:val="20"/>
          <w:lang w:eastAsia="en-US"/>
        </w:rPr>
        <w:t xml:space="preserve"> elektrárnu, objednateli se všemi dokumenty prokazujícími funkčnost tohoto díla</w:t>
      </w:r>
      <w:r>
        <w:rPr>
          <w:rFonts w:ascii="Arial" w:hAnsi="Arial" w:cs="Arial"/>
          <w:sz w:val="20"/>
          <w:szCs w:val="20"/>
          <w:lang w:eastAsia="en-US"/>
        </w:rPr>
        <w:t>.</w:t>
      </w:r>
    </w:p>
    <w:p w14:paraId="001A0181" w14:textId="77777777" w:rsidR="00B85475" w:rsidRPr="00B85475" w:rsidRDefault="00B85475" w:rsidP="00B85475">
      <w:pPr>
        <w:ind w:left="426"/>
        <w:jc w:val="both"/>
        <w:rPr>
          <w:rFonts w:ascii="Arial" w:hAnsi="Arial" w:cs="Arial"/>
          <w:sz w:val="20"/>
          <w:szCs w:val="20"/>
          <w:lang w:eastAsia="en-US"/>
        </w:rPr>
      </w:pPr>
    </w:p>
    <w:p w14:paraId="5DCED0D6" w14:textId="6910E9A3" w:rsidR="00054889" w:rsidRPr="0043783F" w:rsidRDefault="00D05386" w:rsidP="00B85475">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4DE64F1D" w14:textId="6CBC64F7"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 xml:space="preserve">Zhotovitel zodpovídá za vady dle § </w:t>
      </w:r>
      <w:smartTag w:uri="urn:schemas-microsoft-com:office:smarttags" w:element="metricconverter">
        <w:smartTagPr>
          <w:attr w:name="ProductID" w:val="2615 a"/>
        </w:smartTagPr>
        <w:r w:rsidRPr="00B85475">
          <w:rPr>
            <w:rFonts w:ascii="Arial" w:hAnsi="Arial" w:cs="Arial"/>
            <w:sz w:val="20"/>
            <w:szCs w:val="20"/>
          </w:rPr>
          <w:t>2615 a</w:t>
        </w:r>
      </w:smartTag>
      <w:r w:rsidRPr="00B85475">
        <w:rPr>
          <w:rFonts w:ascii="Arial" w:hAnsi="Arial" w:cs="Arial"/>
          <w:sz w:val="20"/>
          <w:szCs w:val="20"/>
        </w:rPr>
        <w:t xml:space="preserve"> následujících ustanovení občanského zákoníku, jež má dílo v době předání. Vadou se pro účely této smlouvy rozumí také jakákoli odchylka v kvalitě, rozsahu nebo parametrech díla nebo jeho části stanovených touto smlouvou nebo obecně závaznými předpisy či technickými normami, zejména pokud dílo není provedeno s odbornou péčí nebo je provedeno v rozporu s pokyny objednatele.</w:t>
      </w:r>
    </w:p>
    <w:p w14:paraId="22D04FD2" w14:textId="55F9B12C"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Objednatel nemusí až do odstranění vady platit část ceny díla přiměřeně odpovídající jeho právu na slevu.</w:t>
      </w:r>
    </w:p>
    <w:p w14:paraId="1EE2588B" w14:textId="049D8550"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Pokud se objeví na díle vada až po jeho předání, odpovídá za ni zhotovitel, jen pokud vadu způsobil porušením své povinnosti.</w:t>
      </w:r>
    </w:p>
    <w:p w14:paraId="744FB729" w14:textId="3FD797E8" w:rsidR="00B85475" w:rsidRPr="00B85475" w:rsidRDefault="00B85475" w:rsidP="00ED2B8D">
      <w:pPr>
        <w:numPr>
          <w:ilvl w:val="0"/>
          <w:numId w:val="17"/>
        </w:numPr>
        <w:tabs>
          <w:tab w:val="clear" w:pos="720"/>
        </w:tabs>
        <w:ind w:left="426" w:hanging="426"/>
        <w:jc w:val="both"/>
        <w:rPr>
          <w:rFonts w:ascii="Arial" w:hAnsi="Arial" w:cs="Arial"/>
        </w:rPr>
      </w:pPr>
      <w:r w:rsidRPr="00B85475">
        <w:rPr>
          <w:rFonts w:ascii="Arial" w:hAnsi="Arial" w:cs="Arial"/>
          <w:sz w:val="20"/>
          <w:szCs w:val="20"/>
        </w:rPr>
        <w:t xml:space="preserve">Zhotovitel poskytuje na dílo záruční dobu </w:t>
      </w:r>
      <w:r w:rsidRPr="00B85475">
        <w:rPr>
          <w:rFonts w:ascii="Arial" w:hAnsi="Arial" w:cs="Arial"/>
          <w:b/>
          <w:sz w:val="20"/>
          <w:szCs w:val="20"/>
        </w:rPr>
        <w:t>60 měsíců</w:t>
      </w:r>
      <w:r w:rsidRPr="00B85475">
        <w:rPr>
          <w:rFonts w:ascii="Arial" w:hAnsi="Arial" w:cs="Arial"/>
          <w:sz w:val="20"/>
          <w:szCs w:val="20"/>
        </w:rPr>
        <w:t xml:space="preserve"> ode dne řádného provedení celého díla. Zhotovitel odpovídá za to, že dílo bude mít po dobu záruky vlastnosti stanovené právními předpisy, platnými technickými normami, případně vlastnosti obvyklé a odpovídající této smlouvě.</w:t>
      </w:r>
    </w:p>
    <w:p w14:paraId="7AB3D92D" w14:textId="1A0607B3"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 xml:space="preserve">Případnou reklamaci vady díla (ať již z titulu vadného plnění či záruky) uplatní objednatel bezodkladně po jejím zjištění písemnou formou (reklamační protokol), ve kterém objednatel uvede popis vady, jak se projevuje a jakým způsobem a v jakém termínu požaduje vadu odstranit. Zhotovitel je povinen vyrozumět objednatele nejpozději do 7 pracovních dnů ode dne doručení reklamačního protokolu o tom, zda oznámenou vadu odmítá, jinak platí, že oznámenou vadu uznává. </w:t>
      </w:r>
    </w:p>
    <w:p w14:paraId="631D8EDD" w14:textId="285D28FB"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Termín odstranění vady bude dohodnut v technologicky co nejkratším termínu, s ohledem na</w:t>
      </w:r>
      <w:r w:rsidR="00422521">
        <w:rPr>
          <w:rFonts w:ascii="Arial" w:hAnsi="Arial" w:cs="Arial"/>
          <w:sz w:val="20"/>
          <w:szCs w:val="20"/>
        </w:rPr>
        <w:t> </w:t>
      </w:r>
      <w:r w:rsidRPr="00B85475">
        <w:rPr>
          <w:rFonts w:ascii="Arial" w:hAnsi="Arial" w:cs="Arial"/>
          <w:sz w:val="20"/>
          <w:szCs w:val="20"/>
        </w:rPr>
        <w:t>klimatické podmínky vhodné pro odstranění vady. V případě, kdy nedojde k dojednání jiného termínu k odstranění vady, se zhotovitel zavazuje vadu odstranit nejpozději do 10 dnů ode dne oznámení vady objednatelem. V případě, že zhotovitel vadu neodstraní řádně a včas, je objednatel oprávněn vadu odstranit na náklady zhotovitele. V takovém případě je zhotovitel povinen uhradit objednateli náklady na odstranění vady podle předcházející věty nejpozději do 10 dnů ode dne doručení písemné výzvy objednatele.</w:t>
      </w:r>
    </w:p>
    <w:p w14:paraId="6756A87D" w14:textId="4F7110F8"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Objednatel je povinen umožnit zhotoviteli odstranění vady. Provedené odstranění vady zhotovitel objednateli předá na základě písemného předávacího protokolu.</w:t>
      </w:r>
    </w:p>
    <w:p w14:paraId="1D3D9537" w14:textId="328873A8" w:rsidR="00B85475" w:rsidRPr="00B85475" w:rsidRDefault="00B85475" w:rsidP="00ED2B8D">
      <w:pPr>
        <w:numPr>
          <w:ilvl w:val="0"/>
          <w:numId w:val="17"/>
        </w:numPr>
        <w:tabs>
          <w:tab w:val="clear" w:pos="720"/>
        </w:tabs>
        <w:ind w:left="426" w:hanging="426"/>
        <w:jc w:val="both"/>
        <w:rPr>
          <w:rFonts w:ascii="Arial" w:hAnsi="Arial" w:cs="Arial"/>
          <w:sz w:val="20"/>
          <w:szCs w:val="20"/>
        </w:rPr>
      </w:pPr>
      <w:r w:rsidRPr="00B85475">
        <w:rPr>
          <w:rFonts w:ascii="Arial" w:hAnsi="Arial" w:cs="Arial"/>
          <w:sz w:val="20"/>
          <w:szCs w:val="20"/>
        </w:rPr>
        <w:t>Zhotovitel odpovídá za veškeré škody vzniklé v důsledku vadně provedeného díla nebo jinak v souvislosti s plněním této smlouvy, škody způsobené případnými technickými nebo jinými nedostatky díla, jakož i za škody způsobené při provádění díla. Povinnost nahradit škodu se dále řídí příslušnými ustanoveními občanského zákoníku.</w:t>
      </w:r>
    </w:p>
    <w:p w14:paraId="25A9F1DF" w14:textId="533F7847" w:rsidR="00B85475" w:rsidRPr="00B85475" w:rsidRDefault="00B85475" w:rsidP="00ED2B8D">
      <w:pPr>
        <w:numPr>
          <w:ilvl w:val="0"/>
          <w:numId w:val="17"/>
        </w:numPr>
        <w:tabs>
          <w:tab w:val="clear" w:pos="720"/>
          <w:tab w:val="left" w:pos="426"/>
        </w:tabs>
        <w:ind w:left="426" w:hanging="426"/>
        <w:jc w:val="both"/>
        <w:rPr>
          <w:rFonts w:ascii="Arial" w:hAnsi="Arial" w:cs="Arial"/>
          <w:sz w:val="20"/>
          <w:szCs w:val="20"/>
        </w:rPr>
      </w:pPr>
      <w:r w:rsidRPr="00B85475">
        <w:rPr>
          <w:rFonts w:ascii="Arial" w:hAnsi="Arial" w:cs="Arial"/>
          <w:sz w:val="20"/>
          <w:szCs w:val="20"/>
        </w:rPr>
        <w:t>Zhotovitel neodpovídá za vady způsobené nesprávným provozováním díla, jeho poškozením živelní událostí nebo třetí osobou.</w:t>
      </w:r>
    </w:p>
    <w:p w14:paraId="2BC98AEB" w14:textId="7F548BA0" w:rsidR="00B85475" w:rsidRPr="00B85475" w:rsidRDefault="00B85475" w:rsidP="00ED2B8D">
      <w:pPr>
        <w:numPr>
          <w:ilvl w:val="0"/>
          <w:numId w:val="17"/>
        </w:numPr>
        <w:tabs>
          <w:tab w:val="clear" w:pos="720"/>
          <w:tab w:val="left" w:pos="426"/>
        </w:tabs>
        <w:ind w:left="426" w:hanging="426"/>
        <w:jc w:val="both"/>
        <w:rPr>
          <w:rFonts w:ascii="Arial" w:hAnsi="Arial" w:cs="Arial"/>
          <w:sz w:val="20"/>
          <w:szCs w:val="20"/>
        </w:rPr>
      </w:pPr>
      <w:r w:rsidRPr="00B85475">
        <w:rPr>
          <w:rFonts w:ascii="Arial" w:hAnsi="Arial" w:cs="Arial"/>
          <w:sz w:val="20"/>
          <w:szCs w:val="20"/>
        </w:rPr>
        <w:t>Zhotovitel je odpovědný za jakékoli nedostatky a vady díla při vypracování projektové dokumentace v projekční fázi. Zhotovitel je povinen prověřit veškeré podklady, které obdrží od objednavatele, a</w:t>
      </w:r>
      <w:r w:rsidR="00422521">
        <w:rPr>
          <w:rFonts w:ascii="Arial" w:hAnsi="Arial" w:cs="Arial"/>
          <w:sz w:val="20"/>
          <w:szCs w:val="20"/>
        </w:rPr>
        <w:t> </w:t>
      </w:r>
      <w:r w:rsidRPr="00B85475">
        <w:rPr>
          <w:rFonts w:ascii="Arial" w:hAnsi="Arial" w:cs="Arial"/>
          <w:sz w:val="20"/>
          <w:szCs w:val="20"/>
        </w:rPr>
        <w:t xml:space="preserve">je povinen objednatele upozornit na jejich nevhodnost. Objednatel nemá odpovědnost za kvalitu projektové dokumentace vyhotovené zhotovitelem a realizovatelnost stavebního díla prováděného na základě této projektové dokumentace, přestože projektovou dokumentaci k provedení stavebního díla předem schválí. </w:t>
      </w:r>
    </w:p>
    <w:p w14:paraId="7FB3B2F4" w14:textId="6DE33408" w:rsidR="00592672" w:rsidRDefault="00B85475" w:rsidP="00B85475">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Zhotovitel není oprávněn prodlužovat termín provedení stavebního díla nebo navyšovat cenu díla z důvodu vad v projektové dokumentaci vyhotovené v rámci projekční fáze</w:t>
      </w:r>
      <w:r w:rsidR="00592672">
        <w:rPr>
          <w:rFonts w:ascii="Arial" w:hAnsi="Arial" w:cs="Arial"/>
          <w:sz w:val="20"/>
          <w:szCs w:val="20"/>
        </w:rPr>
        <w:t xml:space="preserve">. </w:t>
      </w:r>
    </w:p>
    <w:p w14:paraId="3DCE5014" w14:textId="5C134610" w:rsidR="00626725" w:rsidRDefault="00626725" w:rsidP="00626725">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Pr="007828B4">
        <w:rPr>
          <w:rFonts w:ascii="Arial" w:hAnsi="Arial" w:cs="Arial"/>
          <w:sz w:val="20"/>
          <w:szCs w:val="20"/>
        </w:rPr>
        <w:t xml:space="preserve"> </w:t>
      </w:r>
      <w:r>
        <w:rPr>
          <w:rFonts w:ascii="Arial" w:hAnsi="Arial" w:cs="Arial"/>
          <w:sz w:val="20"/>
          <w:szCs w:val="20"/>
        </w:rPr>
        <w:t>objednatele, p</w:t>
      </w:r>
      <w:r w:rsidRPr="009A0D8F">
        <w:rPr>
          <w:rFonts w:ascii="Arial" w:hAnsi="Arial" w:cs="Arial"/>
          <w:sz w:val="20"/>
          <w:szCs w:val="20"/>
        </w:rPr>
        <w:t xml:space="preserve">okud </w:t>
      </w:r>
      <w:r>
        <w:rPr>
          <w:rFonts w:ascii="Arial" w:hAnsi="Arial" w:cs="Arial"/>
          <w:sz w:val="20"/>
          <w:szCs w:val="20"/>
        </w:rPr>
        <w:t xml:space="preserve">tyto </w:t>
      </w:r>
      <w:r w:rsidRPr="009A0D8F">
        <w:rPr>
          <w:rFonts w:ascii="Arial" w:hAnsi="Arial" w:cs="Arial"/>
          <w:sz w:val="20"/>
          <w:szCs w:val="20"/>
        </w:rPr>
        <w:t>v</w:t>
      </w:r>
      <w:r>
        <w:rPr>
          <w:rFonts w:ascii="Arial" w:hAnsi="Arial" w:cs="Arial"/>
          <w:sz w:val="20"/>
          <w:szCs w:val="20"/>
        </w:rPr>
        <w:t>zniknou v</w:t>
      </w:r>
      <w:r w:rsidRPr="009A0D8F">
        <w:rPr>
          <w:rFonts w:ascii="Arial" w:hAnsi="Arial" w:cs="Arial"/>
          <w:sz w:val="20"/>
          <w:szCs w:val="20"/>
        </w:rPr>
        <w:t xml:space="preserve"> důsledku vad</w:t>
      </w:r>
      <w:r>
        <w:rPr>
          <w:rFonts w:ascii="Arial" w:hAnsi="Arial" w:cs="Arial"/>
          <w:sz w:val="20"/>
          <w:szCs w:val="20"/>
        </w:rPr>
        <w:t>y</w:t>
      </w:r>
      <w:r w:rsidRPr="009A0D8F">
        <w:rPr>
          <w:rFonts w:ascii="Arial" w:hAnsi="Arial" w:cs="Arial"/>
          <w:sz w:val="20"/>
          <w:szCs w:val="20"/>
        </w:rPr>
        <w:t xml:space="preserve"> díla nebo jeho část</w:t>
      </w:r>
      <w:r>
        <w:rPr>
          <w:rFonts w:ascii="Arial" w:hAnsi="Arial" w:cs="Arial"/>
          <w:sz w:val="20"/>
          <w:szCs w:val="20"/>
        </w:rPr>
        <w:t>i</w:t>
      </w:r>
      <w:r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p>
    <w:p w14:paraId="6A73B272" w14:textId="0C81D01D" w:rsidR="00B35FAC" w:rsidRDefault="00B35FAC" w:rsidP="00B35FAC">
      <w:pPr>
        <w:jc w:val="both"/>
        <w:rPr>
          <w:rFonts w:ascii="Arial" w:hAnsi="Arial" w:cs="Arial"/>
          <w:sz w:val="20"/>
          <w:szCs w:val="20"/>
        </w:rPr>
      </w:pPr>
    </w:p>
    <w:p w14:paraId="6B19A7FF" w14:textId="77777777" w:rsidR="00B35FAC" w:rsidRPr="00626725" w:rsidRDefault="00B35FAC" w:rsidP="00B35FAC">
      <w:pPr>
        <w:jc w:val="both"/>
        <w:rPr>
          <w:rFonts w:ascii="Arial" w:hAnsi="Arial" w:cs="Arial"/>
          <w:sz w:val="20"/>
          <w:szCs w:val="20"/>
        </w:rPr>
      </w:pPr>
    </w:p>
    <w:p w14:paraId="060C6D5A"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lastRenderedPageBreak/>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547A3E">
      <w:pPr>
        <w:jc w:val="both"/>
        <w:rPr>
          <w:rFonts w:ascii="Arial" w:hAnsi="Arial" w:cs="Arial"/>
          <w:sz w:val="20"/>
          <w:szCs w:val="20"/>
        </w:rPr>
      </w:pPr>
    </w:p>
    <w:p w14:paraId="60C2707C" w14:textId="54106960" w:rsidR="00B228B5" w:rsidRDefault="00592672" w:rsidP="00592672">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 xml:space="preserve">smluvní pokutu ve výši </w:t>
      </w:r>
      <w:r w:rsidR="009B75F2">
        <w:rPr>
          <w:rFonts w:ascii="Arial" w:hAnsi="Arial" w:cs="Arial"/>
          <w:sz w:val="20"/>
          <w:szCs w:val="20"/>
        </w:rPr>
        <w:t>0,5</w:t>
      </w:r>
      <w:r w:rsidR="009B75F2" w:rsidRPr="0043783F">
        <w:rPr>
          <w:rFonts w:ascii="Arial" w:hAnsi="Arial" w:cs="Arial"/>
          <w:sz w:val="20"/>
          <w:szCs w:val="20"/>
        </w:rPr>
        <w:t xml:space="preserve"> </w:t>
      </w:r>
      <w:r w:rsidRPr="0043783F">
        <w:rPr>
          <w:rFonts w:ascii="Arial" w:hAnsi="Arial" w:cs="Arial"/>
          <w:sz w:val="20"/>
          <w:szCs w:val="20"/>
        </w:rPr>
        <w:t>%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r w:rsidR="00B228B5">
        <w:rPr>
          <w:rFonts w:ascii="Arial" w:hAnsi="Arial" w:cs="Arial"/>
          <w:sz w:val="20"/>
          <w:szCs w:val="20"/>
        </w:rPr>
        <w:t xml:space="preserve"> podle čl. VII. odst. 3 písm. a) až c) této smlouvy.</w:t>
      </w:r>
    </w:p>
    <w:p w14:paraId="3A973639" w14:textId="741E13E7" w:rsidR="00592672" w:rsidRPr="00B228B5" w:rsidRDefault="00B228B5" w:rsidP="00760C8E">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realizace stavebního díla</w:t>
      </w:r>
      <w:r w:rsidRPr="00B228B5">
        <w:rPr>
          <w:rFonts w:ascii="Arial" w:hAnsi="Arial" w:cs="Arial"/>
          <w:sz w:val="20"/>
          <w:szCs w:val="20"/>
        </w:rPr>
        <w:t>, tak je povinen zaplatit objednateli smluvní pokutu ve výši 0,5 % z celkové</w:t>
      </w:r>
      <w:r w:rsidRPr="00B144C4">
        <w:rPr>
          <w:rFonts w:ascii="Arial" w:hAnsi="Arial" w:cs="Arial"/>
          <w:sz w:val="20"/>
          <w:szCs w:val="20"/>
        </w:rPr>
        <w:t xml:space="preserve"> ceny díla za každý den prodlení. </w:t>
      </w:r>
      <w:r w:rsidRPr="0099370A">
        <w:rPr>
          <w:rFonts w:ascii="Arial" w:hAnsi="Arial" w:cs="Arial"/>
          <w:sz w:val="20"/>
          <w:szCs w:val="20"/>
        </w:rPr>
        <w:t xml:space="preserve">Pro účely tohoto ujednání se provedením </w:t>
      </w:r>
      <w:r>
        <w:rPr>
          <w:rFonts w:ascii="Arial" w:hAnsi="Arial" w:cs="Arial"/>
          <w:sz w:val="20"/>
          <w:szCs w:val="20"/>
        </w:rPr>
        <w:t>realizace stavebního díla</w:t>
      </w:r>
      <w:r w:rsidRPr="00B228B5">
        <w:rPr>
          <w:rFonts w:ascii="Arial" w:hAnsi="Arial" w:cs="Arial"/>
          <w:sz w:val="20"/>
          <w:szCs w:val="20"/>
        </w:rPr>
        <w:t xml:space="preserve"> rozumí </w:t>
      </w:r>
      <w:r>
        <w:rPr>
          <w:rFonts w:ascii="Arial" w:hAnsi="Arial" w:cs="Arial"/>
          <w:sz w:val="20"/>
          <w:szCs w:val="20"/>
        </w:rPr>
        <w:t xml:space="preserve">plnění podle </w:t>
      </w:r>
      <w:r w:rsidRPr="00B228B5">
        <w:rPr>
          <w:rFonts w:ascii="Arial" w:hAnsi="Arial" w:cs="Arial"/>
          <w:sz w:val="20"/>
          <w:szCs w:val="20"/>
        </w:rPr>
        <w:t>čl. VII. odst. 3 písm. d) této smlouvy</w:t>
      </w:r>
      <w:r w:rsidR="00592672" w:rsidRPr="00B228B5">
        <w:rPr>
          <w:rFonts w:ascii="Arial" w:hAnsi="Arial" w:cs="Arial"/>
          <w:sz w:val="20"/>
          <w:szCs w:val="20"/>
        </w:rPr>
        <w:t>.</w:t>
      </w:r>
    </w:p>
    <w:p w14:paraId="5607FEB9" w14:textId="3DCDC76F"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w:t>
      </w:r>
      <w:r w:rsidR="00223BEA">
        <w:rPr>
          <w:rFonts w:ascii="Arial" w:hAnsi="Arial" w:cs="Arial"/>
          <w:sz w:val="20"/>
          <w:szCs w:val="20"/>
        </w:rPr>
        <w:t>3</w:t>
      </w:r>
      <w:r>
        <w:rPr>
          <w:rFonts w:ascii="Arial" w:hAnsi="Arial" w:cs="Arial"/>
          <w:sz w:val="20"/>
          <w:szCs w:val="20"/>
        </w:rPr>
        <w:t xml:space="preserve"> smlouvy, tak</w:t>
      </w:r>
      <w:r w:rsidR="004A4A42">
        <w:rPr>
          <w:rFonts w:ascii="Arial" w:hAnsi="Arial" w:cs="Arial"/>
          <w:sz w:val="20"/>
          <w:szCs w:val="20"/>
        </w:rPr>
        <w:t> </w:t>
      </w:r>
      <w:r>
        <w:rPr>
          <w:rFonts w:ascii="Arial" w:hAnsi="Arial" w:cs="Arial"/>
          <w:sz w:val="20"/>
          <w:szCs w:val="20"/>
        </w:rPr>
        <w:t xml:space="preserve">je povinen zaplatit objednateli smluvní pokutu ve výši </w:t>
      </w:r>
      <w:r w:rsidR="009B75F2">
        <w:rPr>
          <w:rFonts w:ascii="Arial" w:hAnsi="Arial" w:cs="Arial"/>
          <w:sz w:val="20"/>
          <w:szCs w:val="20"/>
        </w:rPr>
        <w:t xml:space="preserve">0,5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1A68BED9"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4A4A42">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0A2739">
        <w:rPr>
          <w:rFonts w:ascii="Arial" w:hAnsi="Arial" w:cs="Arial"/>
          <w:sz w:val="20"/>
          <w:szCs w:val="20"/>
        </w:rPr>
        <w:t>2.</w:t>
      </w:r>
      <w:r w:rsidR="009B75F2">
        <w:rPr>
          <w:rFonts w:ascii="Arial" w:hAnsi="Arial" w:cs="Arial"/>
          <w:sz w:val="20"/>
          <w:szCs w:val="20"/>
        </w:rPr>
        <w:t>500,-</w:t>
      </w:r>
      <w:r w:rsidR="009B75F2"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 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sidR="00626725">
        <w:rPr>
          <w:rFonts w:ascii="Arial" w:hAnsi="Arial" w:cs="Arial"/>
          <w:sz w:val="20"/>
          <w:szCs w:val="20"/>
        </w:rPr>
        <w:t>6</w:t>
      </w:r>
      <w:r w:rsidRPr="00A57104">
        <w:rPr>
          <w:rFonts w:ascii="Arial" w:hAnsi="Arial" w:cs="Arial"/>
          <w:sz w:val="20"/>
          <w:szCs w:val="20"/>
        </w:rPr>
        <w:t xml:space="preserve"> této smlouvy</w:t>
      </w:r>
      <w:r>
        <w:rPr>
          <w:rFonts w:ascii="Arial" w:hAnsi="Arial" w:cs="Arial"/>
          <w:sz w:val="20"/>
          <w:szCs w:val="20"/>
        </w:rPr>
        <w:t>.</w:t>
      </w:r>
    </w:p>
    <w:p w14:paraId="766CD05E" w14:textId="3F6E5649"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sidR="00626725">
        <w:rPr>
          <w:rFonts w:ascii="Arial" w:hAnsi="Arial" w:cs="Arial"/>
          <w:sz w:val="20"/>
          <w:szCs w:val="20"/>
        </w:rPr>
        <w:t>6</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DC3B99">
        <w:rPr>
          <w:rFonts w:ascii="Arial" w:hAnsi="Arial" w:cs="Arial"/>
          <w:sz w:val="20"/>
          <w:szCs w:val="20"/>
        </w:rPr>
        <w:t>5</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06F104FE" w:rsidR="00742577" w:rsidRDefault="00742577" w:rsidP="00742577">
      <w:pPr>
        <w:numPr>
          <w:ilvl w:val="0"/>
          <w:numId w:val="10"/>
        </w:numPr>
        <w:tabs>
          <w:tab w:val="clear" w:pos="720"/>
        </w:tabs>
        <w:ind w:left="426" w:hanging="426"/>
        <w:jc w:val="both"/>
        <w:rPr>
          <w:rFonts w:ascii="Arial" w:hAnsi="Arial" w:cs="Arial"/>
          <w:sz w:val="20"/>
          <w:szCs w:val="20"/>
        </w:rPr>
      </w:pPr>
      <w:bookmarkStart w:id="4"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sidR="00626725">
        <w:rPr>
          <w:rFonts w:ascii="Arial" w:hAnsi="Arial" w:cs="Arial"/>
          <w:sz w:val="20"/>
          <w:szCs w:val="20"/>
        </w:rPr>
        <w:t>12</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DC3B99">
        <w:rPr>
          <w:rFonts w:ascii="Arial" w:hAnsi="Arial" w:cs="Arial"/>
          <w:sz w:val="20"/>
          <w:szCs w:val="20"/>
        </w:rPr>
        <w:t>5</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p w14:paraId="6A7D7911" w14:textId="1606D1B1" w:rsidR="004A1823" w:rsidRPr="004A1823" w:rsidRDefault="004A1823" w:rsidP="004A1823">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nesplnění povinnosti zhotovitele poskytnout objednateli součinnost v souvislosti s jednáním se správními orgány rozhodujícími o dotaci dle čl. XVI. odst. 9 této smlouvy se zhotovitel zavazuje uhradit objednateli smluvní pokutu ve výši 0,3 % z celkové ceny díla za každý započatý den prodlení.</w:t>
      </w:r>
    </w:p>
    <w:bookmarkEnd w:id="4"/>
    <w:p w14:paraId="4782ADFE" w14:textId="200E3816" w:rsidR="00592672"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w:t>
      </w:r>
      <w:r w:rsidR="004A4A42">
        <w:rPr>
          <w:rFonts w:ascii="Arial" w:hAnsi="Arial" w:cs="Arial"/>
          <w:sz w:val="20"/>
          <w:szCs w:val="20"/>
        </w:rPr>
        <w:t> </w:t>
      </w:r>
      <w:r>
        <w:rPr>
          <w:rFonts w:ascii="Arial" w:hAnsi="Arial" w:cs="Arial"/>
          <w:sz w:val="20"/>
          <w:szCs w:val="20"/>
        </w:rPr>
        <w:t>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66D5AA49"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4A4A42">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78069AB2" w14:textId="77777777" w:rsidR="003E3122" w:rsidRDefault="003E3122" w:rsidP="003E3122">
      <w:pPr>
        <w:keepNext/>
        <w:jc w:val="center"/>
        <w:rPr>
          <w:rFonts w:ascii="Arial" w:hAnsi="Arial" w:cs="Arial"/>
          <w:b/>
          <w:sz w:val="20"/>
          <w:szCs w:val="20"/>
        </w:rPr>
      </w:pPr>
    </w:p>
    <w:p w14:paraId="6391617B" w14:textId="69122447" w:rsidR="003E3122" w:rsidRPr="0043783F" w:rsidRDefault="003E3122" w:rsidP="003E3122">
      <w:pPr>
        <w:keepNext/>
        <w:jc w:val="center"/>
        <w:rPr>
          <w:rFonts w:ascii="Arial" w:hAnsi="Arial" w:cs="Arial"/>
          <w:b/>
          <w:sz w:val="20"/>
          <w:szCs w:val="20"/>
        </w:rPr>
      </w:pPr>
      <w:r w:rsidRPr="0043783F">
        <w:rPr>
          <w:rFonts w:ascii="Arial" w:hAnsi="Arial" w:cs="Arial"/>
          <w:b/>
          <w:sz w:val="20"/>
          <w:szCs w:val="20"/>
        </w:rPr>
        <w:t>XIII. Záruka</w:t>
      </w:r>
      <w:r w:rsidRPr="00CB1854">
        <w:rPr>
          <w:rFonts w:ascii="Arial" w:hAnsi="Arial" w:cs="Arial"/>
          <w:b/>
          <w:sz w:val="20"/>
          <w:szCs w:val="20"/>
        </w:rPr>
        <w:t xml:space="preserve"> za jakost</w:t>
      </w:r>
      <w:r>
        <w:rPr>
          <w:rFonts w:ascii="Arial" w:hAnsi="Arial" w:cs="Arial"/>
          <w:b/>
          <w:sz w:val="20"/>
          <w:szCs w:val="20"/>
        </w:rPr>
        <w:t xml:space="preserve"> </w:t>
      </w:r>
    </w:p>
    <w:p w14:paraId="5B558FB6" w14:textId="77777777" w:rsidR="003E3122" w:rsidRPr="0043783F" w:rsidRDefault="003E3122" w:rsidP="003E3122">
      <w:pPr>
        <w:keepNext/>
        <w:jc w:val="both"/>
        <w:rPr>
          <w:rFonts w:ascii="Arial" w:hAnsi="Arial" w:cs="Arial"/>
          <w:sz w:val="20"/>
          <w:szCs w:val="20"/>
        </w:rPr>
      </w:pPr>
    </w:p>
    <w:p w14:paraId="7C7725C3" w14:textId="77777777" w:rsidR="003E3122" w:rsidRPr="0043783F" w:rsidRDefault="003E3122" w:rsidP="003E3122">
      <w:pPr>
        <w:numPr>
          <w:ilvl w:val="0"/>
          <w:numId w:val="51"/>
        </w:numPr>
        <w:jc w:val="both"/>
        <w:rPr>
          <w:rFonts w:ascii="Arial" w:hAnsi="Arial" w:cs="Arial"/>
          <w:sz w:val="20"/>
          <w:szCs w:val="20"/>
        </w:rPr>
      </w:pPr>
      <w:bookmarkStart w:id="5" w:name="_Hlk95478268"/>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w:t>
      </w:r>
      <w:r w:rsidRPr="00CB1854">
        <w:rPr>
          <w:rFonts w:ascii="Arial" w:hAnsi="Arial" w:cs="Arial"/>
          <w:sz w:val="20"/>
          <w:szCs w:val="20"/>
        </w:rPr>
        <w:t xml:space="preserve">smlouvě, jinak pro účel </w:t>
      </w:r>
      <w:r w:rsidRPr="0043783F">
        <w:rPr>
          <w:rFonts w:ascii="Arial" w:hAnsi="Arial" w:cs="Arial"/>
          <w:sz w:val="20"/>
          <w:szCs w:val="20"/>
        </w:rPr>
        <w:t>obvyklý.</w:t>
      </w:r>
      <w:r w:rsidRPr="00CB1854">
        <w:rPr>
          <w:rFonts w:ascii="Arial" w:hAnsi="Arial" w:cs="Arial"/>
          <w:sz w:val="20"/>
          <w:szCs w:val="20"/>
        </w:rPr>
        <w:t xml:space="preserve"> </w:t>
      </w:r>
    </w:p>
    <w:p w14:paraId="01F09238" w14:textId="77777777" w:rsidR="003E3122" w:rsidRPr="001E5B8B" w:rsidRDefault="003E3122" w:rsidP="003E312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B204A6">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052622DF" w14:textId="77777777" w:rsidR="003E3122" w:rsidRPr="001E5B8B" w:rsidRDefault="003E3122" w:rsidP="003E312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B204A6">
        <w:rPr>
          <w:rFonts w:ascii="Arial" w:hAnsi="Arial" w:cs="Arial"/>
          <w:sz w:val="20"/>
          <w:szCs w:val="20"/>
        </w:rPr>
        <w:t>n</w:t>
      </w:r>
      <w:r w:rsidRPr="001E5B8B">
        <w:rPr>
          <w:rFonts w:ascii="Arial" w:hAnsi="Arial" w:cs="Arial"/>
          <w:sz w:val="20"/>
          <w:szCs w:val="20"/>
        </w:rPr>
        <w:t>, pak k účelu obvyklému);</w:t>
      </w:r>
    </w:p>
    <w:p w14:paraId="23148528" w14:textId="77777777" w:rsidR="003E3122" w:rsidRPr="001E5B8B" w:rsidRDefault="003E3122" w:rsidP="003E312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65450638" w14:textId="77777777" w:rsidR="003E3122" w:rsidRPr="001E5B8B" w:rsidRDefault="003E3122" w:rsidP="003E312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240C73DD" w14:textId="584D1158" w:rsidR="003E3122" w:rsidRPr="0043783F" w:rsidRDefault="003E3122" w:rsidP="003E3122">
      <w:pPr>
        <w:numPr>
          <w:ilvl w:val="0"/>
          <w:numId w:val="51"/>
        </w:numPr>
        <w:jc w:val="both"/>
        <w:rPr>
          <w:rFonts w:ascii="Arial" w:hAnsi="Arial" w:cs="Arial"/>
          <w:sz w:val="20"/>
          <w:szCs w:val="20"/>
        </w:rPr>
      </w:pPr>
      <w:r w:rsidRPr="0043783F">
        <w:rPr>
          <w:rFonts w:ascii="Arial" w:hAnsi="Arial" w:cs="Arial"/>
          <w:sz w:val="20"/>
          <w:szCs w:val="20"/>
        </w:rPr>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v délce </w:t>
      </w:r>
      <w:r w:rsidRPr="0073718D">
        <w:rPr>
          <w:rFonts w:ascii="Arial" w:hAnsi="Arial"/>
          <w:sz w:val="20"/>
        </w:rPr>
        <w:t>24</w:t>
      </w:r>
      <w:r w:rsidRPr="0043783F">
        <w:rPr>
          <w:rFonts w:ascii="Arial" w:hAnsi="Arial" w:cs="Arial"/>
          <w:sz w:val="20"/>
          <w:szCs w:val="20"/>
        </w:rPr>
        <w:t xml:space="preserve"> měsíců</w:t>
      </w:r>
      <w:r>
        <w:rPr>
          <w:rFonts w:ascii="Arial" w:hAnsi="Arial" w:cs="Arial"/>
          <w:sz w:val="20"/>
          <w:szCs w:val="20"/>
        </w:rPr>
        <w:t>, a pokud v této době dojde k započetí realizace následného stavebního záměru objednatele, pak do okamžiku předání a 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 xml:space="preserve">Záruční doba počíná běžet dnem předání díla bez vad a nedodělků zhotovitelem objednateli. </w:t>
      </w:r>
      <w:r>
        <w:rPr>
          <w:rFonts w:ascii="Arial" w:hAnsi="Arial" w:cs="Arial"/>
          <w:sz w:val="20"/>
          <w:szCs w:val="20"/>
        </w:rPr>
        <w:t>Pro účely tohoto ujednání se</w:t>
      </w:r>
      <w:r w:rsidR="00B35FAC">
        <w:rPr>
          <w:rFonts w:ascii="Arial" w:hAnsi="Arial" w:cs="Arial"/>
          <w:sz w:val="20"/>
          <w:szCs w:val="20"/>
        </w:rPr>
        <w:t> </w:t>
      </w:r>
      <w:r>
        <w:rPr>
          <w:rFonts w:ascii="Arial" w:hAnsi="Arial" w:cs="Arial"/>
          <w:sz w:val="20"/>
          <w:szCs w:val="20"/>
        </w:rPr>
        <w:t>provedením díla</w:t>
      </w:r>
      <w:r w:rsidRPr="0043783F">
        <w:rPr>
          <w:rFonts w:ascii="Arial" w:hAnsi="Arial" w:cs="Arial"/>
          <w:sz w:val="20"/>
          <w:szCs w:val="20"/>
        </w:rPr>
        <w:t xml:space="preserve"> rozumí předání </w:t>
      </w:r>
      <w:r>
        <w:rPr>
          <w:rFonts w:ascii="Arial" w:hAnsi="Arial" w:cs="Arial"/>
          <w:sz w:val="20"/>
          <w:szCs w:val="20"/>
        </w:rPr>
        <w:t>všech výstupů objednateli</w:t>
      </w:r>
      <w:r w:rsidRPr="0043783F">
        <w:rPr>
          <w:rFonts w:ascii="Arial" w:hAnsi="Arial" w:cs="Arial"/>
          <w:sz w:val="20"/>
          <w:szCs w:val="20"/>
        </w:rPr>
        <w:t>.</w:t>
      </w:r>
    </w:p>
    <w:bookmarkEnd w:id="5"/>
    <w:p w14:paraId="5D9C1627" w14:textId="77777777" w:rsidR="00F15978" w:rsidRPr="0043783F" w:rsidRDefault="00F15978" w:rsidP="001D3B60">
      <w:pPr>
        <w:jc w:val="both"/>
        <w:rPr>
          <w:rFonts w:ascii="Arial" w:hAnsi="Arial" w:cs="Arial"/>
          <w:sz w:val="20"/>
          <w:szCs w:val="20"/>
        </w:rPr>
      </w:pPr>
    </w:p>
    <w:p w14:paraId="480ACF54" w14:textId="058BBB4A" w:rsidR="00054889" w:rsidRPr="0043783F" w:rsidRDefault="003E3122" w:rsidP="00547A3E">
      <w:pPr>
        <w:jc w:val="center"/>
        <w:rPr>
          <w:rFonts w:ascii="Arial" w:hAnsi="Arial" w:cs="Arial"/>
          <w:b/>
          <w:sz w:val="20"/>
          <w:szCs w:val="20"/>
        </w:rPr>
      </w:pPr>
      <w:r>
        <w:rPr>
          <w:rFonts w:ascii="Arial" w:hAnsi="Arial" w:cs="Arial"/>
          <w:b/>
          <w:sz w:val="20"/>
          <w:szCs w:val="20"/>
        </w:rPr>
        <w:t>XIV</w:t>
      </w:r>
      <w:r w:rsidR="00D05386"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3F1870DD"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4A4A42">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 xml:space="preserve">příslušných správních </w:t>
      </w:r>
      <w:r w:rsidRPr="0043783F">
        <w:rPr>
          <w:rFonts w:ascii="Arial" w:hAnsi="Arial" w:cs="Arial"/>
          <w:sz w:val="20"/>
          <w:szCs w:val="20"/>
        </w:rPr>
        <w:lastRenderedPageBreak/>
        <w:t>orgánů na území ČR.</w:t>
      </w:r>
      <w:r w:rsidR="00867A53">
        <w:rPr>
          <w:rFonts w:ascii="Arial" w:hAnsi="Arial" w:cs="Arial"/>
          <w:sz w:val="20"/>
          <w:szCs w:val="20"/>
        </w:rPr>
        <w:t xml:space="preserve"> Za tyto překážky se však nepovažuje šíření nakažlivých onemocnění či</w:t>
      </w:r>
      <w:r w:rsidR="004A4A42">
        <w:rPr>
          <w:rFonts w:ascii="Arial" w:hAnsi="Arial" w:cs="Arial"/>
          <w:sz w:val="20"/>
          <w:szCs w:val="20"/>
        </w:rPr>
        <w:t> </w:t>
      </w:r>
      <w:r w:rsidR="00867A53">
        <w:rPr>
          <w:rFonts w:ascii="Arial" w:hAnsi="Arial" w:cs="Arial"/>
          <w:sz w:val="20"/>
          <w:szCs w:val="20"/>
        </w:rPr>
        <w:t xml:space="preserve">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6"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6"/>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02AE4196"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4A4A42">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7"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7"/>
    </w:p>
    <w:p w14:paraId="64CB9901" w14:textId="77777777" w:rsidR="00054889" w:rsidRPr="0043783F" w:rsidRDefault="00054889" w:rsidP="00547A3E">
      <w:pPr>
        <w:jc w:val="both"/>
        <w:rPr>
          <w:rFonts w:ascii="Arial" w:hAnsi="Arial" w:cs="Arial"/>
          <w:sz w:val="20"/>
          <w:szCs w:val="20"/>
        </w:rPr>
      </w:pPr>
    </w:p>
    <w:p w14:paraId="71B9956D" w14:textId="5C9CAB45"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547A3E">
      <w:pPr>
        <w:jc w:val="both"/>
        <w:rPr>
          <w:rFonts w:ascii="Arial" w:hAnsi="Arial" w:cs="Arial"/>
          <w:sz w:val="20"/>
          <w:szCs w:val="20"/>
        </w:rPr>
      </w:pPr>
    </w:p>
    <w:p w14:paraId="44515473" w14:textId="06713B9D" w:rsidR="00622393" w:rsidRDefault="00622393" w:rsidP="00622393">
      <w:pPr>
        <w:numPr>
          <w:ilvl w:val="0"/>
          <w:numId w:val="13"/>
        </w:numPr>
        <w:tabs>
          <w:tab w:val="clear" w:pos="720"/>
        </w:tabs>
        <w:ind w:left="426" w:hanging="426"/>
        <w:jc w:val="both"/>
        <w:rPr>
          <w:rFonts w:ascii="Arial" w:hAnsi="Arial" w:cs="Arial"/>
          <w:sz w:val="20"/>
          <w:szCs w:val="20"/>
        </w:rPr>
      </w:pPr>
      <w:bookmarkStart w:id="8"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 po</w:t>
      </w:r>
      <w:r w:rsidR="004A4A42">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4A4A42">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6B03160E" w:rsidR="00AC381C" w:rsidRDefault="00AC381C" w:rsidP="00AC381C">
      <w:pPr>
        <w:numPr>
          <w:ilvl w:val="0"/>
          <w:numId w:val="13"/>
        </w:numPr>
        <w:tabs>
          <w:tab w:val="clear" w:pos="720"/>
        </w:tabs>
        <w:ind w:left="426" w:hanging="426"/>
        <w:jc w:val="both"/>
        <w:rPr>
          <w:rFonts w:ascii="Arial" w:hAnsi="Arial" w:cs="Arial"/>
          <w:sz w:val="20"/>
          <w:szCs w:val="20"/>
        </w:rPr>
      </w:pPr>
      <w:bookmarkStart w:id="9" w:name="_Hlk95238368"/>
      <w:r>
        <w:rPr>
          <w:rFonts w:ascii="Arial" w:hAnsi="Arial" w:cs="Arial"/>
          <w:sz w:val="20"/>
          <w:szCs w:val="20"/>
        </w:rPr>
        <w:t>Objednatel je oprávněn tuto smlouvu vypovědět s okamžitou účinnost</w:t>
      </w:r>
      <w:r w:rsidR="004A4A42">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54384CBD" w14:textId="5DA6336E"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w:t>
      </w:r>
      <w:r w:rsidR="004A4A42">
        <w:rPr>
          <w:rFonts w:ascii="Arial" w:hAnsi="Arial" w:cs="Arial"/>
        </w:rPr>
        <w:t> </w:t>
      </w:r>
      <w:r>
        <w:rPr>
          <w:rFonts w:ascii="Arial" w:hAnsi="Arial" w:cs="Arial"/>
        </w:rPr>
        <w:t>14 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10" w:name="_Hlk95238402"/>
      <w:bookmarkStart w:id="11" w:name="_Hlk15839248"/>
      <w:bookmarkEnd w:id="8"/>
      <w:bookmarkEnd w:id="9"/>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2" w:name="_Hlk95238421"/>
      <w:bookmarkEnd w:id="10"/>
      <w:r>
        <w:rPr>
          <w:rFonts w:ascii="Arial" w:hAnsi="Arial" w:cs="Arial"/>
          <w:sz w:val="20"/>
          <w:szCs w:val="20"/>
        </w:rPr>
        <w:t>Pro účely odstoupení od smlouvy se užije úprava občanského zákoníku.</w:t>
      </w:r>
    </w:p>
    <w:p w14:paraId="02949EA6" w14:textId="26EB4FAC" w:rsidR="00926B86" w:rsidRDefault="00926B86" w:rsidP="00926B86">
      <w:pPr>
        <w:numPr>
          <w:ilvl w:val="0"/>
          <w:numId w:val="13"/>
        </w:numPr>
        <w:tabs>
          <w:tab w:val="clear" w:pos="720"/>
        </w:tabs>
        <w:ind w:left="426" w:hanging="426"/>
        <w:jc w:val="both"/>
        <w:rPr>
          <w:rFonts w:ascii="Arial" w:hAnsi="Arial" w:cs="Arial"/>
          <w:sz w:val="20"/>
          <w:szCs w:val="20"/>
        </w:rPr>
      </w:pPr>
      <w:bookmarkStart w:id="13" w:name="_Hlk95238437"/>
      <w:bookmarkEnd w:id="11"/>
      <w:bookmarkEnd w:id="12"/>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00ED2B8D">
        <w:rPr>
          <w:rFonts w:ascii="Arial" w:hAnsi="Arial" w:cs="Arial"/>
          <w:sz w:val="20"/>
          <w:szCs w:val="20"/>
        </w:rPr>
        <w:t xml:space="preserve"> nebo rozpracované dílo</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4A4A42">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sidR="00ED2B8D">
        <w:rPr>
          <w:rFonts w:ascii="Arial" w:hAnsi="Arial" w:cs="Arial"/>
          <w:sz w:val="20"/>
          <w:szCs w:val="20"/>
        </w:rPr>
        <w:t xml:space="preserve"> nebo jeho části, je-li to možné</w:t>
      </w:r>
      <w:r w:rsidR="008F6FB3">
        <w:rPr>
          <w:rFonts w:ascii="Arial" w:hAnsi="Arial" w:cs="Arial"/>
          <w:sz w:val="20"/>
          <w:szCs w:val="20"/>
        </w:rPr>
        <w:t>.</w:t>
      </w:r>
      <w:r>
        <w:rPr>
          <w:rFonts w:ascii="Arial" w:hAnsi="Arial" w:cs="Arial"/>
          <w:sz w:val="20"/>
          <w:szCs w:val="20"/>
        </w:rPr>
        <w:t xml:space="preserve"> V případě, že</w:t>
      </w:r>
      <w:r w:rsidR="004A4A42">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t>rozpracovaný výstup</w:t>
      </w:r>
      <w:r w:rsidR="00ED2B8D">
        <w:rPr>
          <w:rFonts w:ascii="Arial" w:hAnsi="Arial" w:cs="Arial"/>
          <w:sz w:val="20"/>
          <w:szCs w:val="20"/>
        </w:rPr>
        <w:t xml:space="preserve">, nebo ještě část díla </w:t>
      </w:r>
      <w:r>
        <w:rPr>
          <w:rFonts w:ascii="Arial" w:hAnsi="Arial" w:cs="Arial"/>
          <w:sz w:val="20"/>
          <w:szCs w:val="20"/>
        </w:rPr>
        <w:t xml:space="preserve">dle předchozí věty, je povinen </w:t>
      </w:r>
      <w:r w:rsidR="008F6FB3">
        <w:rPr>
          <w:rFonts w:ascii="Arial" w:hAnsi="Arial" w:cs="Arial"/>
          <w:sz w:val="20"/>
          <w:szCs w:val="20"/>
        </w:rPr>
        <w:t>u</w:t>
      </w:r>
      <w:r>
        <w:rPr>
          <w:rFonts w:ascii="Arial" w:hAnsi="Arial" w:cs="Arial"/>
          <w:sz w:val="20"/>
          <w:szCs w:val="20"/>
        </w:rPr>
        <w:t>hradit zhotoviteli za</w:t>
      </w:r>
      <w:r w:rsidR="004A4A42">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2C5C3414" w14:textId="40EE68DF" w:rsidR="00ED2B8D" w:rsidRPr="0043783F" w:rsidRDefault="00ED2B8D" w:rsidP="00926B86">
      <w:pPr>
        <w:numPr>
          <w:ilvl w:val="0"/>
          <w:numId w:val="13"/>
        </w:numPr>
        <w:tabs>
          <w:tab w:val="clear" w:pos="720"/>
        </w:tabs>
        <w:ind w:left="426" w:hanging="426"/>
        <w:jc w:val="both"/>
        <w:rPr>
          <w:rFonts w:ascii="Arial" w:hAnsi="Arial" w:cs="Arial"/>
          <w:sz w:val="20"/>
          <w:szCs w:val="20"/>
        </w:rPr>
      </w:pPr>
      <w:r w:rsidRPr="00ED2B8D">
        <w:rPr>
          <w:rFonts w:ascii="Arial" w:hAnsi="Arial" w:cs="Arial"/>
          <w:sz w:val="20"/>
          <w:szCs w:val="20"/>
        </w:rPr>
        <w:t>V případě, že objednatel nepřevezme rozpracované stavební dílo nebo jeho část dle předchozího odstavce této smlouvy, je zhotovitel povinen na své náklady uvést místo provádění stavebního díla do původního stavu (před započetím provádění díla). Pokud tak zhotovitel v přiměřené době neučiní, je objednatel oprávněn uvést místo provádění stavebního díla do původního stavu na</w:t>
      </w:r>
      <w:r w:rsidR="00422521">
        <w:rPr>
          <w:rFonts w:ascii="Arial" w:hAnsi="Arial" w:cs="Arial"/>
          <w:sz w:val="20"/>
          <w:szCs w:val="20"/>
        </w:rPr>
        <w:t> </w:t>
      </w:r>
      <w:r w:rsidRPr="00ED2B8D">
        <w:rPr>
          <w:rFonts w:ascii="Arial" w:hAnsi="Arial" w:cs="Arial"/>
          <w:sz w:val="20"/>
          <w:szCs w:val="20"/>
        </w:rPr>
        <w:t>náklady zhotovitele sám. V takovém případě je zhotovitel povinen uhradit objednateli náklady na uvedení místa provádění stavebního díla do původního stavu podle předcházející věty nejpozději do 10 dnů ode dne doručení písemné výzvy objednatele</w:t>
      </w:r>
      <w:r w:rsidR="00B228B5">
        <w:rPr>
          <w:rFonts w:ascii="Arial" w:hAnsi="Arial" w:cs="Arial"/>
          <w:sz w:val="20"/>
          <w:szCs w:val="20"/>
        </w:rPr>
        <w:t>.</w:t>
      </w:r>
    </w:p>
    <w:p w14:paraId="116A97B8" w14:textId="4ED011F8"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4" w:name="_Hlk95238878"/>
      <w:bookmarkEnd w:id="13"/>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5" w:name="_Hlk95238889"/>
      <w:bookmarkEnd w:id="14"/>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966AD33"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71F8A6E1"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bookmarkEnd w:id="15"/>
    <w:p w14:paraId="6852B65E" w14:textId="77777777" w:rsidR="00A303DB" w:rsidRPr="0043783F" w:rsidRDefault="00A303DB" w:rsidP="009A6877">
      <w:pPr>
        <w:jc w:val="both"/>
        <w:rPr>
          <w:rFonts w:ascii="Arial" w:hAnsi="Arial" w:cs="Arial"/>
          <w:sz w:val="20"/>
          <w:szCs w:val="20"/>
        </w:rPr>
      </w:pPr>
    </w:p>
    <w:p w14:paraId="482B2032" w14:textId="750DE5C1"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3E3122">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32FB9440"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51A4391F"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4A4A42">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2323BC84"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9B75F2">
        <w:rPr>
          <w:rFonts w:ascii="Arial" w:hAnsi="Arial" w:cs="Arial"/>
          <w:sz w:val="20"/>
          <w:szCs w:val="20"/>
        </w:rPr>
        <w:t xml:space="preserve">Jana Mlynářová, </w:t>
      </w:r>
      <w:proofErr w:type="spellStart"/>
      <w:r w:rsidR="009B75F2">
        <w:rPr>
          <w:rFonts w:ascii="Arial" w:hAnsi="Arial" w:cs="Arial"/>
          <w:sz w:val="20"/>
          <w:szCs w:val="20"/>
        </w:rPr>
        <w:t>DiS</w:t>
      </w:r>
      <w:proofErr w:type="spellEnd"/>
      <w:r w:rsidR="009B75F2">
        <w:rPr>
          <w:rFonts w:ascii="Arial" w:hAnsi="Arial" w:cs="Arial"/>
          <w:sz w:val="20"/>
          <w:szCs w:val="20"/>
        </w:rPr>
        <w:t>.</w:t>
      </w:r>
    </w:p>
    <w:p w14:paraId="71B478BC" w14:textId="2D03D1D8"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9B75F2">
        <w:rPr>
          <w:rFonts w:ascii="Arial" w:hAnsi="Arial" w:cs="Arial"/>
        </w:rPr>
        <w:t>jana.mlynarova@mukolin.cz</w:t>
      </w:r>
    </w:p>
    <w:p w14:paraId="3388AB19" w14:textId="069626A9"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9B75F2">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6" w:name="_Hlk68168121"/>
      <w:r w:rsidRPr="0043783F">
        <w:rPr>
          <w:rFonts w:ascii="Arial" w:hAnsi="Arial" w:cs="Arial"/>
          <w:sz w:val="20"/>
          <w:szCs w:val="20"/>
          <w:highlight w:val="yellow"/>
        </w:rPr>
        <w:t>__________</w:t>
      </w:r>
      <w:bookmarkEnd w:id="16"/>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1D922BC3" w:rsidR="00DD5CE9" w:rsidRPr="001B132A"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 xml:space="preserve">města </w:t>
      </w:r>
      <w:r w:rsidR="00BD5C27">
        <w:rPr>
          <w:rFonts w:ascii="Arial" w:hAnsi="Arial" w:cs="Arial"/>
          <w:bCs/>
          <w:sz w:val="20"/>
          <w:szCs w:val="20"/>
        </w:rPr>
        <w:t>Kolín</w:t>
      </w:r>
      <w:r w:rsidRPr="00867FAD">
        <w:rPr>
          <w:rFonts w:ascii="Arial" w:hAnsi="Arial" w:cs="Arial"/>
          <w:bCs/>
          <w:sz w:val="20"/>
          <w:szCs w:val="20"/>
        </w:rPr>
        <w:t xml:space="preserve">,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47C3CB8D" w14:textId="181F91FA" w:rsidR="001B132A" w:rsidRPr="00CA6632" w:rsidRDefault="001B132A" w:rsidP="00DC529C">
      <w:pPr>
        <w:numPr>
          <w:ilvl w:val="0"/>
          <w:numId w:val="5"/>
        </w:numPr>
        <w:tabs>
          <w:tab w:val="clear" w:pos="720"/>
        </w:tabs>
        <w:ind w:left="426" w:hanging="426"/>
        <w:jc w:val="both"/>
        <w:rPr>
          <w:rFonts w:ascii="Arial" w:hAnsi="Arial" w:cs="Arial"/>
          <w:sz w:val="20"/>
          <w:szCs w:val="20"/>
        </w:rPr>
      </w:pPr>
      <w:r w:rsidRPr="001B132A">
        <w:rPr>
          <w:rFonts w:ascii="Arial" w:hAnsi="Arial" w:cs="Arial"/>
          <w:sz w:val="20"/>
          <w:szCs w:val="20"/>
        </w:rPr>
        <w:t xml:space="preserve">Objednatel informuje zhotovitele a zhotovitel bere na vědomí, že úhrada ceny za dílo </w:t>
      </w:r>
      <w:r>
        <w:rPr>
          <w:rFonts w:ascii="Arial" w:hAnsi="Arial" w:cs="Arial"/>
          <w:sz w:val="20"/>
          <w:szCs w:val="20"/>
        </w:rPr>
        <w:t>může být</w:t>
      </w:r>
      <w:r w:rsidRPr="001B132A">
        <w:rPr>
          <w:rFonts w:ascii="Arial" w:hAnsi="Arial" w:cs="Arial"/>
          <w:sz w:val="20"/>
          <w:szCs w:val="20"/>
        </w:rPr>
        <w:t xml:space="preserve"> </w:t>
      </w:r>
      <w:r w:rsidR="004A1823">
        <w:rPr>
          <w:rFonts w:ascii="Arial" w:hAnsi="Arial" w:cs="Arial"/>
          <w:sz w:val="20"/>
          <w:szCs w:val="20"/>
        </w:rPr>
        <w:t>financována</w:t>
      </w:r>
      <w:r w:rsidRPr="001B132A">
        <w:rPr>
          <w:rFonts w:ascii="Arial" w:hAnsi="Arial" w:cs="Arial"/>
          <w:sz w:val="20"/>
          <w:szCs w:val="20"/>
        </w:rPr>
        <w:t xml:space="preserve"> s využitím dotačních prostředků, získaných objednatelem a podléhajících kontrole z</w:t>
      </w:r>
      <w:r w:rsidR="00DC529C">
        <w:rPr>
          <w:rFonts w:ascii="Arial" w:hAnsi="Arial" w:cs="Arial"/>
          <w:sz w:val="20"/>
          <w:szCs w:val="20"/>
        </w:rPr>
        <w:t> </w:t>
      </w:r>
      <w:r w:rsidRPr="001B132A">
        <w:rPr>
          <w:rFonts w:ascii="Arial" w:hAnsi="Arial" w:cs="Arial"/>
          <w:sz w:val="20"/>
          <w:szCs w:val="20"/>
        </w:rPr>
        <w:t>hlediska vykazování účelovosti jejich čerpání.</w:t>
      </w:r>
      <w:r w:rsidR="001F23C2">
        <w:rPr>
          <w:rFonts w:ascii="Arial" w:hAnsi="Arial" w:cs="Arial"/>
          <w:sz w:val="20"/>
          <w:szCs w:val="20"/>
        </w:rPr>
        <w:t xml:space="preserve"> </w:t>
      </w:r>
      <w:r w:rsidR="001F23C2" w:rsidRPr="00DC529C">
        <w:rPr>
          <w:rFonts w:ascii="Arial" w:hAnsi="Arial" w:cs="Arial"/>
          <w:sz w:val="20"/>
          <w:szCs w:val="20"/>
        </w:rPr>
        <w:t>V případě přiznání dotace</w:t>
      </w:r>
      <w:r w:rsidR="001F23C2" w:rsidRPr="001F23C2">
        <w:rPr>
          <w:rFonts w:ascii="Arial" w:hAnsi="Arial" w:cs="Arial"/>
          <w:sz w:val="20"/>
          <w:szCs w:val="20"/>
        </w:rPr>
        <w:t xml:space="preserve"> objednateli</w:t>
      </w:r>
      <w:r w:rsidR="001F23C2" w:rsidRPr="00DC529C">
        <w:rPr>
          <w:rFonts w:ascii="Arial" w:hAnsi="Arial" w:cs="Arial"/>
          <w:sz w:val="20"/>
          <w:szCs w:val="20"/>
        </w:rPr>
        <w:t xml:space="preserve"> </w:t>
      </w:r>
      <w:r w:rsidR="00CA6632">
        <w:rPr>
          <w:rFonts w:ascii="Arial" w:hAnsi="Arial" w:cs="Arial"/>
          <w:sz w:val="20"/>
          <w:szCs w:val="20"/>
        </w:rPr>
        <w:t xml:space="preserve">poskytovatelem dotace </w:t>
      </w:r>
      <w:r w:rsidR="001F23C2" w:rsidRPr="00DC529C">
        <w:rPr>
          <w:rFonts w:ascii="Arial" w:hAnsi="Arial" w:cs="Arial"/>
          <w:sz w:val="20"/>
          <w:szCs w:val="20"/>
        </w:rPr>
        <w:t xml:space="preserve">bude </w:t>
      </w:r>
      <w:r w:rsidR="001F23C2" w:rsidRPr="001F23C2">
        <w:rPr>
          <w:rFonts w:ascii="Arial" w:hAnsi="Arial" w:cs="Arial"/>
          <w:sz w:val="20"/>
          <w:szCs w:val="20"/>
        </w:rPr>
        <w:t>zhotovitel</w:t>
      </w:r>
      <w:r w:rsidR="001F23C2" w:rsidRPr="00DC529C">
        <w:rPr>
          <w:rFonts w:ascii="Arial" w:hAnsi="Arial" w:cs="Arial"/>
          <w:sz w:val="20"/>
          <w:szCs w:val="20"/>
        </w:rPr>
        <w:t xml:space="preserve"> dle pokynů a v součinnosti se </w:t>
      </w:r>
      <w:r w:rsidR="001F23C2" w:rsidRPr="001F23C2">
        <w:rPr>
          <w:rFonts w:ascii="Arial" w:hAnsi="Arial" w:cs="Arial"/>
          <w:sz w:val="20"/>
          <w:szCs w:val="20"/>
        </w:rPr>
        <w:t>objednatelem</w:t>
      </w:r>
      <w:r w:rsidR="001F23C2" w:rsidRPr="00DC529C">
        <w:rPr>
          <w:rFonts w:ascii="Arial" w:hAnsi="Arial" w:cs="Arial"/>
          <w:sz w:val="20"/>
          <w:szCs w:val="20"/>
        </w:rPr>
        <w:t xml:space="preserve"> díla postupovat tak, aby </w:t>
      </w:r>
      <w:r w:rsidR="001F23C2" w:rsidRPr="001F23C2">
        <w:rPr>
          <w:rFonts w:ascii="Arial" w:hAnsi="Arial" w:cs="Arial"/>
          <w:sz w:val="20"/>
          <w:szCs w:val="20"/>
        </w:rPr>
        <w:t>objednatel</w:t>
      </w:r>
      <w:r w:rsidR="00CA6632" w:rsidRPr="00CA6632">
        <w:rPr>
          <w:rFonts w:ascii="Arial" w:hAnsi="Arial" w:cs="Arial"/>
          <w:sz w:val="20"/>
          <w:szCs w:val="20"/>
        </w:rPr>
        <w:t xml:space="preserve"> mohl</w:t>
      </w:r>
      <w:r w:rsidR="001F23C2" w:rsidRPr="00DC529C">
        <w:rPr>
          <w:rFonts w:ascii="Arial" w:hAnsi="Arial" w:cs="Arial"/>
          <w:sz w:val="20"/>
          <w:szCs w:val="20"/>
        </w:rPr>
        <w:t xml:space="preserve"> plnit  podmínky a požadavky vyplývající pro něj jako příjemce dotace z</w:t>
      </w:r>
      <w:r w:rsidR="00DC529C">
        <w:rPr>
          <w:rFonts w:ascii="Arial" w:hAnsi="Arial" w:cs="Arial"/>
          <w:sz w:val="20"/>
          <w:szCs w:val="20"/>
        </w:rPr>
        <w:t> </w:t>
      </w:r>
      <w:r w:rsidR="001F23C2" w:rsidRPr="00DC529C">
        <w:rPr>
          <w:rFonts w:ascii="Arial" w:hAnsi="Arial" w:cs="Arial"/>
          <w:sz w:val="20"/>
          <w:szCs w:val="20"/>
        </w:rPr>
        <w:t>rozhodnutí</w:t>
      </w:r>
      <w:r w:rsidR="00CA6632">
        <w:rPr>
          <w:rFonts w:ascii="Arial" w:hAnsi="Arial" w:cs="Arial"/>
          <w:sz w:val="20"/>
          <w:szCs w:val="20"/>
        </w:rPr>
        <w:t xml:space="preserve"> o poskytnutí dotace</w:t>
      </w:r>
      <w:r w:rsidR="001F23C2" w:rsidRPr="00DC529C">
        <w:rPr>
          <w:rFonts w:ascii="Arial" w:hAnsi="Arial" w:cs="Arial"/>
          <w:sz w:val="20"/>
          <w:szCs w:val="20"/>
        </w:rPr>
        <w:t xml:space="preserve"> a zásad platných pro daný</w:t>
      </w:r>
      <w:r w:rsidR="001F23C2" w:rsidRPr="001F23C2">
        <w:rPr>
          <w:rFonts w:ascii="Arial" w:hAnsi="Arial" w:cs="Arial"/>
          <w:sz w:val="20"/>
          <w:szCs w:val="20"/>
        </w:rPr>
        <w:t xml:space="preserve"> dotační</w:t>
      </w:r>
      <w:r w:rsidR="001F23C2" w:rsidRPr="00DC529C">
        <w:rPr>
          <w:rFonts w:ascii="Arial" w:hAnsi="Arial" w:cs="Arial"/>
          <w:sz w:val="20"/>
          <w:szCs w:val="20"/>
        </w:rPr>
        <w:t xml:space="preserve"> program a</w:t>
      </w:r>
      <w:r w:rsidR="006E4DD9">
        <w:rPr>
          <w:rFonts w:ascii="Arial" w:hAnsi="Arial" w:cs="Arial"/>
          <w:sz w:val="20"/>
          <w:szCs w:val="20"/>
        </w:rPr>
        <w:t> </w:t>
      </w:r>
      <w:r w:rsidR="001F23C2" w:rsidRPr="00DC529C">
        <w:rPr>
          <w:rFonts w:ascii="Arial" w:hAnsi="Arial" w:cs="Arial"/>
          <w:sz w:val="20"/>
          <w:szCs w:val="20"/>
        </w:rPr>
        <w:t>výzvu</w:t>
      </w:r>
      <w:r w:rsidR="001F23C2" w:rsidRPr="001F23C2">
        <w:rPr>
          <w:rFonts w:ascii="Arial" w:hAnsi="Arial" w:cs="Arial"/>
          <w:sz w:val="20"/>
          <w:szCs w:val="20"/>
        </w:rPr>
        <w:t>,</w:t>
      </w:r>
      <w:r w:rsidR="001F23C2" w:rsidRPr="00DC529C">
        <w:rPr>
          <w:rFonts w:ascii="Arial" w:hAnsi="Arial" w:cs="Arial"/>
          <w:sz w:val="20"/>
          <w:szCs w:val="20"/>
        </w:rPr>
        <w:t> a</w:t>
      </w:r>
      <w:r w:rsidR="00DC529C">
        <w:rPr>
          <w:rFonts w:ascii="Arial" w:hAnsi="Arial" w:cs="Arial"/>
          <w:sz w:val="20"/>
          <w:szCs w:val="20"/>
        </w:rPr>
        <w:t> </w:t>
      </w:r>
      <w:r w:rsidR="001F23C2" w:rsidRPr="00DC529C">
        <w:rPr>
          <w:rFonts w:ascii="Arial" w:hAnsi="Arial" w:cs="Arial"/>
          <w:sz w:val="20"/>
          <w:szCs w:val="20"/>
        </w:rPr>
        <w:t>to</w:t>
      </w:r>
      <w:r w:rsidR="00DC529C">
        <w:rPr>
          <w:rFonts w:ascii="Arial" w:hAnsi="Arial" w:cs="Arial"/>
          <w:sz w:val="20"/>
          <w:szCs w:val="20"/>
        </w:rPr>
        <w:t> </w:t>
      </w:r>
      <w:r w:rsidR="001F23C2" w:rsidRPr="00DC529C">
        <w:rPr>
          <w:rFonts w:ascii="Arial" w:hAnsi="Arial" w:cs="Arial"/>
          <w:sz w:val="20"/>
          <w:szCs w:val="20"/>
        </w:rPr>
        <w:t xml:space="preserve">v přípravné, realizační fázi a v době udržitelnosti </w:t>
      </w:r>
      <w:r w:rsidR="001F23C2" w:rsidRPr="001F23C2">
        <w:rPr>
          <w:rFonts w:ascii="Arial" w:hAnsi="Arial" w:cs="Arial"/>
          <w:sz w:val="20"/>
          <w:szCs w:val="20"/>
        </w:rPr>
        <w:t xml:space="preserve">dotační akce. </w:t>
      </w:r>
      <w:r w:rsidRPr="001F23C2">
        <w:rPr>
          <w:rFonts w:ascii="Arial" w:hAnsi="Arial" w:cs="Arial"/>
          <w:sz w:val="20"/>
          <w:szCs w:val="20"/>
        </w:rPr>
        <w:t>Zhotovitel se</w:t>
      </w:r>
      <w:r w:rsidR="001F23C2" w:rsidRPr="00CA6632">
        <w:rPr>
          <w:rFonts w:ascii="Arial" w:hAnsi="Arial" w:cs="Arial"/>
          <w:sz w:val="20"/>
          <w:szCs w:val="20"/>
        </w:rPr>
        <w:t xml:space="preserve"> tedy</w:t>
      </w:r>
      <w:r w:rsidRPr="00CA6632">
        <w:rPr>
          <w:rFonts w:ascii="Arial" w:hAnsi="Arial" w:cs="Arial"/>
          <w:sz w:val="20"/>
          <w:szCs w:val="20"/>
        </w:rPr>
        <w:t xml:space="preserve"> zavazuje poskytnout objednateli veškerou součinnost v souvislosti s jednáním se správními orgány rozhodující</w:t>
      </w:r>
      <w:r w:rsidR="004A1823" w:rsidRPr="00CA6632">
        <w:rPr>
          <w:rFonts w:ascii="Arial" w:hAnsi="Arial" w:cs="Arial"/>
          <w:sz w:val="20"/>
          <w:szCs w:val="20"/>
        </w:rPr>
        <w:t>mi</w:t>
      </w:r>
      <w:r w:rsidRPr="00CA6632">
        <w:rPr>
          <w:rFonts w:ascii="Arial" w:hAnsi="Arial" w:cs="Arial"/>
          <w:sz w:val="20"/>
          <w:szCs w:val="20"/>
        </w:rPr>
        <w:t xml:space="preserve"> o</w:t>
      </w:r>
      <w:r w:rsidR="004A1823" w:rsidRPr="00CA6632">
        <w:rPr>
          <w:rFonts w:ascii="Arial" w:hAnsi="Arial" w:cs="Arial"/>
          <w:sz w:val="20"/>
          <w:szCs w:val="20"/>
        </w:rPr>
        <w:t xml:space="preserve"> poskytnutí</w:t>
      </w:r>
      <w:r w:rsidRPr="00CA6632">
        <w:rPr>
          <w:rFonts w:ascii="Arial" w:hAnsi="Arial" w:cs="Arial"/>
          <w:sz w:val="20"/>
          <w:szCs w:val="20"/>
        </w:rPr>
        <w:t xml:space="preserve"> dotac</w:t>
      </w:r>
      <w:r w:rsidR="004A1823" w:rsidRPr="00CA6632">
        <w:rPr>
          <w:rFonts w:ascii="Arial" w:hAnsi="Arial" w:cs="Arial"/>
          <w:sz w:val="20"/>
          <w:szCs w:val="20"/>
        </w:rPr>
        <w:t>e či její následné kontrole</w:t>
      </w:r>
      <w:r w:rsidRPr="00CA6632">
        <w:rPr>
          <w:rFonts w:ascii="Arial" w:hAnsi="Arial" w:cs="Arial"/>
          <w:sz w:val="20"/>
          <w:szCs w:val="20"/>
        </w:rPr>
        <w:t xml:space="preserve">. Takovou součinnost je zhotovitel objednateli povinen </w:t>
      </w:r>
      <w:r w:rsidR="00D93054" w:rsidRPr="00CA6632">
        <w:rPr>
          <w:rFonts w:ascii="Arial" w:hAnsi="Arial" w:cs="Arial"/>
          <w:sz w:val="20"/>
          <w:szCs w:val="20"/>
        </w:rPr>
        <w:t xml:space="preserve">poskytnout </w:t>
      </w:r>
      <w:r w:rsidRPr="00CA6632">
        <w:rPr>
          <w:rFonts w:ascii="Arial" w:hAnsi="Arial" w:cs="Arial"/>
          <w:sz w:val="20"/>
          <w:szCs w:val="20"/>
        </w:rPr>
        <w:t xml:space="preserve">do 5 dnů od oznámení požadavku objednatelem. Nesoučinnost může být důvodem pro vyúčtování smluvní pokuty dle čl. XII. </w:t>
      </w:r>
      <w:r w:rsidR="004A1823" w:rsidRPr="00CA6632">
        <w:rPr>
          <w:rFonts w:ascii="Arial" w:hAnsi="Arial" w:cs="Arial"/>
          <w:sz w:val="20"/>
          <w:szCs w:val="20"/>
        </w:rPr>
        <w:t>této smlouvy. Úhradou takové smluvní pokuty není dotčeno právo objednatele požadovat náhradu škody zvlášť a v plné výši</w:t>
      </w:r>
    </w:p>
    <w:p w14:paraId="0781F38C" w14:textId="6B94A8E4" w:rsidR="001B132A" w:rsidRPr="00867FAD" w:rsidRDefault="001B132A" w:rsidP="00BB3917">
      <w:pPr>
        <w:numPr>
          <w:ilvl w:val="0"/>
          <w:numId w:val="5"/>
        </w:numPr>
        <w:tabs>
          <w:tab w:val="clear" w:pos="720"/>
        </w:tabs>
        <w:ind w:left="426" w:hanging="426"/>
        <w:jc w:val="both"/>
        <w:rPr>
          <w:rFonts w:ascii="Arial" w:hAnsi="Arial" w:cs="Arial"/>
          <w:sz w:val="20"/>
          <w:szCs w:val="20"/>
        </w:rPr>
      </w:pPr>
      <w:r w:rsidRPr="001B132A">
        <w:rPr>
          <w:rFonts w:ascii="Arial" w:hAnsi="Arial" w:cs="Arial"/>
          <w:sz w:val="20"/>
          <w:szCs w:val="20"/>
        </w:rPr>
        <w:t xml:space="preserve">Zhotovitel se zavazuje, že objednateli </w:t>
      </w:r>
      <w:r w:rsidR="004A1823">
        <w:rPr>
          <w:rFonts w:ascii="Arial" w:hAnsi="Arial" w:cs="Arial"/>
          <w:sz w:val="20"/>
          <w:szCs w:val="20"/>
        </w:rPr>
        <w:t xml:space="preserve">na jeho výzvu </w:t>
      </w:r>
      <w:r w:rsidRPr="001B132A">
        <w:rPr>
          <w:rFonts w:ascii="Arial" w:hAnsi="Arial" w:cs="Arial"/>
          <w:sz w:val="20"/>
          <w:szCs w:val="20"/>
        </w:rPr>
        <w:t>nahradí</w:t>
      </w:r>
      <w:r w:rsidR="004A1823">
        <w:rPr>
          <w:rFonts w:ascii="Arial" w:hAnsi="Arial" w:cs="Arial"/>
          <w:sz w:val="20"/>
          <w:szCs w:val="20"/>
        </w:rPr>
        <w:t xml:space="preserve"> </w:t>
      </w:r>
      <w:r w:rsidRPr="001B132A">
        <w:rPr>
          <w:rFonts w:ascii="Arial" w:hAnsi="Arial" w:cs="Arial"/>
          <w:sz w:val="20"/>
          <w:szCs w:val="20"/>
        </w:rPr>
        <w:t>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resp. nepředloží jimi požadované doklady.</w:t>
      </w:r>
    </w:p>
    <w:p w14:paraId="6DDBC462" w14:textId="77777777" w:rsidR="00DD5CE9" w:rsidRPr="0043783F" w:rsidRDefault="00DD5CE9" w:rsidP="009A6877">
      <w:pPr>
        <w:rPr>
          <w:rFonts w:ascii="Arial" w:hAnsi="Arial" w:cs="Arial"/>
          <w:iCs/>
          <w:sz w:val="20"/>
          <w:szCs w:val="20"/>
        </w:rPr>
      </w:pPr>
    </w:p>
    <w:p w14:paraId="2309CEFA" w14:textId="1BBE9C7E"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3E3122">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52DA77CC"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4A4A42">
        <w:rPr>
          <w:rFonts w:ascii="Arial" w:hAnsi="Arial" w:cs="Arial"/>
          <w:sz w:val="20"/>
          <w:szCs w:val="20"/>
        </w:rPr>
        <w:t> </w:t>
      </w:r>
      <w:r>
        <w:rPr>
          <w:rFonts w:ascii="Arial" w:hAnsi="Arial" w:cs="Arial"/>
          <w:sz w:val="20"/>
          <w:szCs w:val="20"/>
        </w:rPr>
        <w:t>osobou provádějící následný stavební záměr objednatele.</w:t>
      </w:r>
    </w:p>
    <w:p w14:paraId="75272581" w14:textId="3ED07786"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 dokončením. Pokud by rozsah těchto prací překročil běžný rámec, dohodnou smluvní strany přiměřenou cenu za takto provedené práce.</w:t>
      </w:r>
    </w:p>
    <w:p w14:paraId="620561E1" w14:textId="36F88D45"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7A284081"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4A4A42">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4E1B69CB"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lastRenderedPageBreak/>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4A4A42">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0B4AA726"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 třetích osob;</w:t>
      </w:r>
    </w:p>
    <w:p w14:paraId="01D23D13" w14:textId="1197AD2D"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w:t>
      </w:r>
      <w:r w:rsidR="004A4A42">
        <w:rPr>
          <w:rFonts w:ascii="Arial" w:hAnsi="Arial" w:cs="Arial"/>
        </w:rPr>
        <w:t> </w:t>
      </w:r>
      <w:r w:rsidRPr="00972BBF">
        <w:rPr>
          <w:rFonts w:ascii="Arial" w:hAnsi="Arial" w:cs="Arial"/>
        </w:rPr>
        <w:t>souhlasem orgánů státní správy;</w:t>
      </w:r>
    </w:p>
    <w:p w14:paraId="797DAF61" w14:textId="7E423877"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4A4A42">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61B610A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w:t>
      </w:r>
      <w:r w:rsidR="004A4A42">
        <w:rPr>
          <w:rFonts w:ascii="Arial" w:hAnsi="Arial" w:cs="Arial"/>
        </w:rPr>
        <w:t> </w:t>
      </w:r>
      <w:r w:rsidRPr="00927F3B">
        <w:rPr>
          <w:rFonts w:ascii="Arial" w:hAnsi="Arial" w:cs="Arial"/>
        </w:rPr>
        <w:t>plynulost provádění stavby;</w:t>
      </w:r>
    </w:p>
    <w:p w14:paraId="730382B1"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 účastnit se jejich projednání s objednatelem, případně s orgány státní správy;</w:t>
      </w:r>
    </w:p>
    <w:p w14:paraId="68B9B1D1" w14:textId="02F1D5AD"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 z 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5CF0654C"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825940" w:rsidRPr="006F0E5E">
        <w:rPr>
          <w:rFonts w:ascii="Arial" w:hAnsi="Arial" w:cs="Arial"/>
        </w:rPr>
        <w:t>3 dny</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3DE23323" w:rsidR="006A7E4D" w:rsidRPr="00EB64F7" w:rsidRDefault="00DD5CE9" w:rsidP="00AE6AD6">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5B1109C8"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3E3122">
        <w:rPr>
          <w:rFonts w:ascii="Arial" w:hAnsi="Arial" w:cs="Arial"/>
          <w:b/>
          <w:sz w:val="20"/>
          <w:szCs w:val="20"/>
        </w:rPr>
        <w:t>I</w:t>
      </w:r>
      <w:r w:rsidR="00FB3B0C" w:rsidRPr="0043783F">
        <w:rPr>
          <w:rFonts w:ascii="Arial" w:hAnsi="Arial" w:cs="Arial"/>
          <w:b/>
          <w:sz w:val="20"/>
          <w:szCs w:val="20"/>
        </w:rPr>
        <w:t>I</w:t>
      </w:r>
      <w:r w:rsidR="00422521">
        <w:rPr>
          <w:rFonts w:ascii="Arial" w:hAnsi="Arial" w:cs="Arial"/>
          <w:b/>
          <w:sz w:val="20"/>
          <w:szCs w:val="20"/>
        </w:rPr>
        <w:t>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192A67B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39C0D4A5" w:rsidR="000E4E00" w:rsidRPr="000E4E00" w:rsidRDefault="00211B41" w:rsidP="000E4E00">
      <w:pPr>
        <w:pStyle w:val="Standard"/>
        <w:numPr>
          <w:ilvl w:val="0"/>
          <w:numId w:val="18"/>
        </w:numPr>
        <w:tabs>
          <w:tab w:val="clear" w:pos="1080"/>
        </w:tabs>
        <w:suppressAutoHyphens w:val="0"/>
        <w:ind w:left="426" w:hanging="426"/>
        <w:rPr>
          <w:rFonts w:cs="Arial"/>
        </w:rPr>
      </w:pPr>
      <w:bookmarkStart w:id="17"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7"/>
    <w:p w14:paraId="56F15C1F" w14:textId="07DED651"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4A4A42">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reprodukovatelných kopií </w:t>
      </w:r>
      <w:r w:rsidR="00487AA3">
        <w:rPr>
          <w:rFonts w:cs="Arial"/>
          <w:iCs/>
        </w:rPr>
        <w:t xml:space="preserve">ostatních výstupů, </w:t>
      </w:r>
      <w:r w:rsidRPr="008B6544">
        <w:rPr>
          <w:rFonts w:cs="Arial"/>
          <w:iCs/>
        </w:rPr>
        <w:t>plánů, náčrtů, výkresů, grafických zobrazení a</w:t>
      </w:r>
      <w:r w:rsidR="004A4A42">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2C414ED5"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5BB6A081"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lastRenderedPageBreak/>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 xml:space="preserve">na veřejnosti, výstavách či jednotlivě u třetích osob v jakékoliv formě zachycené na 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08384E7B" w:rsidR="00CD0BD8" w:rsidRPr="00EB64F7" w:rsidRDefault="000E4E00" w:rsidP="00AE6AD6">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CA259B7" w14:textId="77777777" w:rsidR="00422521" w:rsidRDefault="00422521" w:rsidP="00547A3E">
      <w:pPr>
        <w:jc w:val="center"/>
        <w:rPr>
          <w:rFonts w:ascii="Arial" w:hAnsi="Arial" w:cs="Arial"/>
          <w:b/>
          <w:sz w:val="20"/>
          <w:szCs w:val="20"/>
        </w:rPr>
      </w:pPr>
    </w:p>
    <w:p w14:paraId="04A68558" w14:textId="40D5D447" w:rsidR="00054889" w:rsidRPr="0043783F" w:rsidRDefault="00FB3B0C" w:rsidP="00547A3E">
      <w:pPr>
        <w:jc w:val="center"/>
        <w:rPr>
          <w:rFonts w:ascii="Arial" w:hAnsi="Arial" w:cs="Arial"/>
          <w:b/>
          <w:sz w:val="20"/>
          <w:szCs w:val="20"/>
        </w:rPr>
      </w:pPr>
      <w:r w:rsidRPr="0043783F">
        <w:rPr>
          <w:rFonts w:ascii="Arial" w:hAnsi="Arial" w:cs="Arial"/>
          <w:b/>
          <w:sz w:val="20"/>
          <w:szCs w:val="20"/>
        </w:rPr>
        <w:t>X</w:t>
      </w:r>
      <w:r w:rsidR="003E3122">
        <w:rPr>
          <w:rFonts w:ascii="Arial" w:hAnsi="Arial" w:cs="Arial"/>
          <w:b/>
          <w:sz w:val="20"/>
          <w:szCs w:val="20"/>
        </w:rPr>
        <w:t>IX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222357D8"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501C0184" w:rsidR="00054889"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5D72F2BA" w14:textId="0CE5453A" w:rsidR="00422521" w:rsidRDefault="00422521" w:rsidP="00422521">
      <w:pPr>
        <w:jc w:val="both"/>
        <w:rPr>
          <w:rFonts w:ascii="Arial" w:hAnsi="Arial" w:cs="Arial"/>
          <w:sz w:val="20"/>
          <w:szCs w:val="20"/>
        </w:rPr>
      </w:pPr>
    </w:p>
    <w:p w14:paraId="4CA5FAF4" w14:textId="663D88E6"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40EDB603"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2AF60DA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5895186B"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4A4A42">
        <w:rPr>
          <w:rFonts w:ascii="Arial" w:hAnsi="Arial" w:cs="Arial"/>
          <w:sz w:val="20"/>
          <w:szCs w:val="20"/>
        </w:rPr>
        <w:t> </w:t>
      </w:r>
      <w:r w:rsidRPr="0043783F">
        <w:rPr>
          <w:rFonts w:ascii="Arial" w:hAnsi="Arial" w:cs="Arial"/>
          <w:sz w:val="20"/>
          <w:szCs w:val="20"/>
        </w:rPr>
        <w:t>územním plánování a stavebním řádu (stavební zákon), ve znění pozdějších předpisů a</w:t>
      </w:r>
      <w:r w:rsidR="004A4A42">
        <w:rPr>
          <w:rFonts w:ascii="Arial" w:hAnsi="Arial" w:cs="Arial"/>
          <w:sz w:val="20"/>
          <w:szCs w:val="20"/>
        </w:rPr>
        <w:t> </w:t>
      </w:r>
      <w:r w:rsidRPr="0043783F">
        <w:rPr>
          <w:rFonts w:ascii="Arial" w:hAnsi="Arial" w:cs="Arial"/>
          <w:sz w:val="20"/>
          <w:szCs w:val="20"/>
        </w:rPr>
        <w:t>v</w:t>
      </w:r>
      <w:r w:rsidR="004A4A42">
        <w:rPr>
          <w:rFonts w:ascii="Arial" w:hAnsi="Arial" w:cs="Arial"/>
          <w:sz w:val="20"/>
          <w:szCs w:val="20"/>
        </w:rPr>
        <w:t> </w:t>
      </w:r>
      <w:r w:rsidRPr="0043783F">
        <w:rPr>
          <w:rFonts w:ascii="Arial" w:hAnsi="Arial" w:cs="Arial"/>
          <w:sz w:val="20"/>
          <w:szCs w:val="20"/>
        </w:rPr>
        <w:t xml:space="preserve">souladu s 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3330072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4A4A42">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2CB8526C" w:rsidR="00054889" w:rsidRPr="0043783F" w:rsidRDefault="00ED2B8D" w:rsidP="00BB3917">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Části díla se stávají vlastnictvím objednatele po jejich předání a převzetí dle článku XI. této smlouvy.</w:t>
      </w:r>
    </w:p>
    <w:p w14:paraId="1A065925" w14:textId="136383CC"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8"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AE6AD6">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Zhotovitel se dále zavazuje, že informace přímo ani nepřímo nezneužije ve svůj prospěch ani</w:t>
      </w:r>
      <w:r w:rsidR="00B35FAC">
        <w:rPr>
          <w:rFonts w:ascii="Arial" w:hAnsi="Arial" w:cs="Arial"/>
          <w:sz w:val="20"/>
          <w:szCs w:val="20"/>
        </w:rPr>
        <w:t> </w:t>
      </w:r>
      <w:r w:rsidRPr="00415B04">
        <w:rPr>
          <w:rFonts w:ascii="Arial" w:hAnsi="Arial" w:cs="Arial"/>
          <w:sz w:val="20"/>
          <w:szCs w:val="20"/>
        </w:rPr>
        <w:t>ve</w:t>
      </w:r>
      <w:r w:rsidR="00DC529C">
        <w:rPr>
          <w:rFonts w:ascii="Arial" w:hAnsi="Arial" w:cs="Arial"/>
          <w:sz w:val="20"/>
          <w:szCs w:val="20"/>
        </w:rPr>
        <w:t> </w:t>
      </w:r>
      <w:r w:rsidRPr="00415B04">
        <w:rPr>
          <w:rFonts w:ascii="Arial" w:hAnsi="Arial" w:cs="Arial"/>
          <w:sz w:val="20"/>
          <w:szCs w:val="20"/>
        </w:rPr>
        <w:t xml:space="preserve">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18"/>
    <w:p w14:paraId="00969006" w14:textId="63BE8CA0"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5856CBB8" w:rsidR="0086739C"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640391FE" w14:textId="688440F3"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Zhotovitel se zavazuje řádně plnit předmět této smlouvy v souladu s touto smlouvou, v kvalitě určené platnými ČSN, TP a jinými obecně uznávanými normami, na svou odpovědnost a na své nebezpečí.</w:t>
      </w:r>
    </w:p>
    <w:p w14:paraId="67C0902E" w14:textId="531C987B"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Zhotovitel je povinen udržovat na staveništi pořádek a čistotu. Je povinen odstraňovat odpady a nečistoty vzniklé jeho činností. Zhotovitel nese odpovědnost původce odpadů a zavazuje se</w:t>
      </w:r>
      <w:r w:rsidR="00422521">
        <w:rPr>
          <w:rFonts w:ascii="Arial" w:hAnsi="Arial" w:cs="Arial"/>
          <w:sz w:val="20"/>
          <w:szCs w:val="20"/>
        </w:rPr>
        <w:t> </w:t>
      </w:r>
      <w:r w:rsidRPr="00ED2B8D">
        <w:rPr>
          <w:rFonts w:ascii="Arial" w:hAnsi="Arial" w:cs="Arial"/>
          <w:sz w:val="20"/>
          <w:szCs w:val="20"/>
        </w:rPr>
        <w:t>nezpůsobovat na stavbě únik ropných, toxických či jiných škodlivých látek.</w:t>
      </w:r>
    </w:p>
    <w:p w14:paraId="75724A4C" w14:textId="40899152"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Zhotovitel je při provádění díla povinen dodržovat všechny obecně závazné právní a technické předpisy v oblasti bezpečnost a ochrany zdraví při práci (BOZP), požární ochrany (PO) a ochrany životního prostředí. Zhotovitel se zavazuje, že si zajistí vlastní dozor nad bezpečností práce ve</w:t>
      </w:r>
      <w:r w:rsidR="00B35FAC">
        <w:rPr>
          <w:rFonts w:ascii="Arial" w:hAnsi="Arial" w:cs="Arial"/>
          <w:sz w:val="20"/>
          <w:szCs w:val="20"/>
        </w:rPr>
        <w:t> </w:t>
      </w:r>
      <w:r w:rsidRPr="00ED2B8D">
        <w:rPr>
          <w:rFonts w:ascii="Arial" w:hAnsi="Arial" w:cs="Arial"/>
          <w:sz w:val="20"/>
          <w:szCs w:val="20"/>
        </w:rPr>
        <w:t xml:space="preserve">smyslu zákona č. 309/2006 Sb., o zajištění dalších podmínek bezpečnosti a ochrany zdraví při práci, </w:t>
      </w:r>
      <w:r w:rsidRPr="00ED2B8D">
        <w:rPr>
          <w:rFonts w:ascii="Arial" w:hAnsi="Arial" w:cs="Arial"/>
          <w:sz w:val="20"/>
          <w:szCs w:val="20"/>
          <w:lang w:eastAsia="en-US"/>
        </w:rPr>
        <w:t xml:space="preserve">ve znění pozdějších předpisů </w:t>
      </w:r>
      <w:r w:rsidRPr="00ED2B8D">
        <w:rPr>
          <w:rFonts w:ascii="Arial" w:hAnsi="Arial" w:cs="Arial"/>
          <w:sz w:val="20"/>
          <w:szCs w:val="20"/>
        </w:rPr>
        <w:t>a nařízení vlády č. 591/2006 Sb., o bližších minimálních požadavcích na bezpečnost a ochranu zdraví při práci na staveništích.</w:t>
      </w:r>
    </w:p>
    <w:p w14:paraId="5F124E91" w14:textId="42BC93F9" w:rsidR="00ED2B8D" w:rsidRPr="00ED2B8D" w:rsidRDefault="00ED2B8D"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 xml:space="preserve">Zjistí-li zhotovitel při provádění díla skryté překážky týkající se místa, kde má být dílo provedeno, a tyto překážky znemožňují provedení díla dohodnutým způsobem, je zhotovitel povinen to oznámit bez zbytečného odkladu objednateli a navrhnout mu změnu díla. Do dosažení dohody o změně díla je zhotovitel oprávněn provádění díla přerušit. </w:t>
      </w:r>
    </w:p>
    <w:p w14:paraId="5C5CF946" w14:textId="77777777" w:rsidR="00ED2B8D" w:rsidRDefault="00ED2B8D" w:rsidP="00ED2B8D">
      <w:pPr>
        <w:numPr>
          <w:ilvl w:val="0"/>
          <w:numId w:val="15"/>
        </w:numPr>
        <w:tabs>
          <w:tab w:val="clear" w:pos="720"/>
        </w:tabs>
        <w:ind w:left="426" w:hanging="426"/>
        <w:jc w:val="both"/>
        <w:rPr>
          <w:rFonts w:ascii="Arial" w:hAnsi="Arial" w:cs="Arial"/>
          <w:sz w:val="20"/>
          <w:szCs w:val="20"/>
        </w:rPr>
      </w:pPr>
      <w:r w:rsidRPr="00BB0E36">
        <w:rPr>
          <w:rFonts w:ascii="Arial" w:hAnsi="Arial" w:cs="Arial"/>
          <w:sz w:val="20"/>
          <w:szCs w:val="20"/>
        </w:rPr>
        <w:lastRenderedPageBreak/>
        <w:t>Smluvní strany si sjednaly, že požadavek tzv. bez zbytečného odkladu bude naplněn, pokud jednající osoba učiní dané právní jednání nejpozději do 3 pracovních dnů.</w:t>
      </w:r>
    </w:p>
    <w:p w14:paraId="14D2422A" w14:textId="5C979EF9" w:rsidR="00ED2B8D" w:rsidRPr="0043783F" w:rsidRDefault="00ED2B8D" w:rsidP="00ED2B8D">
      <w:pPr>
        <w:numPr>
          <w:ilvl w:val="0"/>
          <w:numId w:val="15"/>
        </w:numPr>
        <w:tabs>
          <w:tab w:val="clear" w:pos="720"/>
        </w:tabs>
        <w:ind w:left="426" w:hanging="426"/>
        <w:jc w:val="both"/>
        <w:rPr>
          <w:rFonts w:ascii="Arial" w:hAnsi="Arial" w:cs="Arial"/>
          <w:sz w:val="20"/>
          <w:szCs w:val="20"/>
        </w:rPr>
      </w:pPr>
      <w:r w:rsidRPr="00BB0E36">
        <w:rPr>
          <w:rFonts w:ascii="Arial" w:hAnsi="Arial" w:cs="Arial"/>
          <w:sz w:val="20"/>
          <w:szCs w:val="20"/>
        </w:rPr>
        <w:t>Zhotovitel není oprávněn pověřit prováděním díla třetí osobu bez předchozího souhlasu objednatele</w:t>
      </w:r>
    </w:p>
    <w:p w14:paraId="3FDE7826" w14:textId="6532C526"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 znění pozdějších předpisů</w:t>
      </w:r>
      <w:r w:rsidRPr="0043783F">
        <w:rPr>
          <w:rFonts w:ascii="Arial" w:hAnsi="Arial" w:cs="Arial"/>
          <w:sz w:val="20"/>
          <w:szCs w:val="20"/>
        </w:rPr>
        <w:t xml:space="preserve"> (dále jen: „registr smluv“). Smluvní strany se</w:t>
      </w:r>
      <w:r w:rsidR="004A4A42">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4A4A42">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w:t>
      </w:r>
      <w:r w:rsidR="004A4A42">
        <w:rPr>
          <w:rFonts w:ascii="Arial" w:hAnsi="Arial" w:cs="Arial"/>
          <w:sz w:val="20"/>
          <w:szCs w:val="20"/>
        </w:rPr>
        <w:t> </w:t>
      </w:r>
      <w:r w:rsidRPr="0043783F">
        <w:rPr>
          <w:rFonts w:ascii="Arial" w:hAnsi="Arial" w:cs="Arial"/>
          <w:sz w:val="20"/>
          <w:szCs w:val="20"/>
        </w:rPr>
        <w:t>je</w:t>
      </w:r>
      <w:r w:rsidR="004A4A42">
        <w:rPr>
          <w:rFonts w:ascii="Arial" w:hAnsi="Arial" w:cs="Arial"/>
          <w:sz w:val="20"/>
          <w:szCs w:val="20"/>
        </w:rPr>
        <w:t> </w:t>
      </w:r>
      <w:r w:rsidRPr="0043783F">
        <w:rPr>
          <w:rFonts w:ascii="Arial" w:hAnsi="Arial" w:cs="Arial"/>
          <w:sz w:val="20"/>
          <w:szCs w:val="20"/>
        </w:rPr>
        <w:t>ve</w:t>
      </w:r>
      <w:r w:rsidR="004A4A42">
        <w:rPr>
          <w:rFonts w:ascii="Arial" w:hAnsi="Arial" w:cs="Arial"/>
          <w:sz w:val="20"/>
          <w:szCs w:val="20"/>
        </w:rPr>
        <w:t> </w:t>
      </w:r>
      <w:r w:rsidRPr="0043783F">
        <w:rPr>
          <w:rFonts w:ascii="Arial" w:hAnsi="Arial" w:cs="Arial"/>
          <w:sz w:val="20"/>
          <w:szCs w:val="20"/>
        </w:rPr>
        <w:t xml:space="preserve">formátu .pdf,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32542E3E" w14:textId="647454D0" w:rsidR="006E4DD9" w:rsidRPr="00ED2B8D" w:rsidRDefault="0057004C" w:rsidP="00ED2B8D">
      <w:pPr>
        <w:numPr>
          <w:ilvl w:val="0"/>
          <w:numId w:val="15"/>
        </w:numPr>
        <w:tabs>
          <w:tab w:val="clear" w:pos="720"/>
        </w:tabs>
        <w:ind w:left="426" w:hanging="426"/>
        <w:jc w:val="both"/>
        <w:rPr>
          <w:rFonts w:ascii="Arial" w:hAnsi="Arial" w:cs="Arial"/>
          <w:sz w:val="20"/>
          <w:szCs w:val="20"/>
        </w:rPr>
      </w:pPr>
      <w:r w:rsidRPr="00ED2B8D">
        <w:rPr>
          <w:rFonts w:ascii="Arial" w:hAnsi="Arial" w:cs="Arial"/>
          <w:sz w:val="20"/>
          <w:szCs w:val="20"/>
        </w:rPr>
        <w:t xml:space="preserve">Smluvní strany dále výslovně souhlasí s tím, aby tato smlouva byla uvedena v přehledu nazvaném „Přehled smluv“ vedeném </w:t>
      </w:r>
      <w:r w:rsidR="00584203" w:rsidRPr="00ED2B8D">
        <w:rPr>
          <w:rFonts w:ascii="Arial" w:hAnsi="Arial" w:cs="Arial"/>
          <w:sz w:val="20"/>
          <w:szCs w:val="20"/>
        </w:rPr>
        <w:t>objednatelem</w:t>
      </w:r>
      <w:r w:rsidRPr="00ED2B8D">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ED2B8D">
        <w:rPr>
          <w:rFonts w:ascii="Arial" w:hAnsi="Arial" w:cs="Arial"/>
          <w:sz w:val="20"/>
          <w:szCs w:val="20"/>
        </w:rPr>
        <w:t>objednatele</w:t>
      </w:r>
      <w:r w:rsidRPr="00ED2B8D">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ED2B8D">
        <w:rPr>
          <w:rFonts w:ascii="Arial" w:hAnsi="Arial" w:cs="Arial"/>
          <w:sz w:val="20"/>
          <w:szCs w:val="20"/>
        </w:rPr>
        <w:t>za </w:t>
      </w:r>
      <w:r w:rsidRPr="00ED2B8D">
        <w:rPr>
          <w:rFonts w:ascii="Arial" w:hAnsi="Arial" w:cs="Arial"/>
          <w:sz w:val="20"/>
          <w:szCs w:val="20"/>
        </w:rPr>
        <w:t>obchodní tajemství ve smyslu příslušných ustanovení právních předpisů a udělují svolení k jejich užití a zveřejnění bez</w:t>
      </w:r>
      <w:r w:rsidR="004A4A42" w:rsidRPr="00ED2B8D">
        <w:rPr>
          <w:rFonts w:ascii="Arial" w:hAnsi="Arial" w:cs="Arial"/>
          <w:sz w:val="20"/>
          <w:szCs w:val="20"/>
        </w:rPr>
        <w:t> </w:t>
      </w:r>
      <w:r w:rsidRPr="00ED2B8D">
        <w:rPr>
          <w:rFonts w:ascii="Arial" w:hAnsi="Arial" w:cs="Arial"/>
          <w:sz w:val="20"/>
          <w:szCs w:val="20"/>
        </w:rPr>
        <w:t>jakýchkoliv dalších podmínek.</w:t>
      </w:r>
    </w:p>
    <w:p w14:paraId="436BD3CC" w14:textId="77777777" w:rsidR="00422521" w:rsidRPr="0043783F" w:rsidRDefault="00422521" w:rsidP="008B6544">
      <w:pPr>
        <w:jc w:val="both"/>
        <w:rPr>
          <w:rFonts w:ascii="Arial" w:hAnsi="Arial" w:cs="Arial"/>
          <w:sz w:val="20"/>
          <w:szCs w:val="20"/>
        </w:rPr>
      </w:pPr>
    </w:p>
    <w:p w14:paraId="67D50CC4" w14:textId="153A18D8" w:rsidR="00054889" w:rsidRPr="0043783F" w:rsidRDefault="00D05386" w:rsidP="00547A3E">
      <w:pPr>
        <w:jc w:val="center"/>
        <w:rPr>
          <w:rFonts w:ascii="Arial" w:hAnsi="Arial" w:cs="Arial"/>
          <w:b/>
          <w:sz w:val="20"/>
          <w:szCs w:val="20"/>
        </w:rPr>
      </w:pPr>
      <w:r w:rsidRPr="0043783F">
        <w:rPr>
          <w:rFonts w:ascii="Arial" w:hAnsi="Arial" w:cs="Arial"/>
          <w:b/>
          <w:sz w:val="20"/>
          <w:szCs w:val="20"/>
        </w:rPr>
        <w:t>XX</w:t>
      </w:r>
      <w:r w:rsidR="00B228B5">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15A2F973"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9"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9"/>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003717D4" w:rsidR="0057004C" w:rsidRDefault="0057004C" w:rsidP="0057004C">
      <w:pPr>
        <w:jc w:val="both"/>
        <w:rPr>
          <w:rFonts w:ascii="Arial" w:hAnsi="Arial" w:cs="Arial"/>
          <w:sz w:val="20"/>
          <w:szCs w:val="20"/>
        </w:rPr>
      </w:pPr>
    </w:p>
    <w:p w14:paraId="5C99CA0D" w14:textId="64420E7D" w:rsidR="004A4A42" w:rsidRDefault="004A4A42" w:rsidP="0057004C">
      <w:pPr>
        <w:jc w:val="both"/>
        <w:rPr>
          <w:rFonts w:ascii="Arial" w:hAnsi="Arial" w:cs="Arial"/>
          <w:sz w:val="20"/>
          <w:szCs w:val="20"/>
        </w:rPr>
      </w:pPr>
    </w:p>
    <w:p w14:paraId="5532CE2A" w14:textId="45AE6D65" w:rsidR="00B35FAC" w:rsidRDefault="00B35FAC" w:rsidP="0057004C">
      <w:pPr>
        <w:jc w:val="both"/>
        <w:rPr>
          <w:rFonts w:ascii="Arial" w:hAnsi="Arial" w:cs="Arial"/>
          <w:sz w:val="20"/>
          <w:szCs w:val="20"/>
        </w:rPr>
      </w:pPr>
    </w:p>
    <w:p w14:paraId="4FA7A351" w14:textId="66680E60" w:rsidR="00B35FAC" w:rsidRDefault="00B35FAC" w:rsidP="0057004C">
      <w:pPr>
        <w:jc w:val="both"/>
        <w:rPr>
          <w:rFonts w:ascii="Arial" w:hAnsi="Arial" w:cs="Arial"/>
          <w:sz w:val="20"/>
          <w:szCs w:val="20"/>
        </w:rPr>
      </w:pPr>
    </w:p>
    <w:p w14:paraId="40FC6F7D" w14:textId="3FC19CDB" w:rsidR="00B35FAC" w:rsidRDefault="00B35FAC" w:rsidP="0057004C">
      <w:pPr>
        <w:jc w:val="both"/>
        <w:rPr>
          <w:rFonts w:ascii="Arial" w:hAnsi="Arial" w:cs="Arial"/>
          <w:sz w:val="20"/>
          <w:szCs w:val="20"/>
        </w:rPr>
      </w:pPr>
    </w:p>
    <w:p w14:paraId="01AB6231" w14:textId="364DB94A" w:rsidR="00B35FAC" w:rsidRDefault="00B35FAC" w:rsidP="0057004C">
      <w:pPr>
        <w:jc w:val="both"/>
        <w:rPr>
          <w:rFonts w:ascii="Arial" w:hAnsi="Arial" w:cs="Arial"/>
          <w:sz w:val="20"/>
          <w:szCs w:val="20"/>
        </w:rPr>
      </w:pPr>
    </w:p>
    <w:p w14:paraId="5ECA2845" w14:textId="59602CC1" w:rsidR="00B35FAC" w:rsidRDefault="00B35FAC" w:rsidP="0057004C">
      <w:pPr>
        <w:jc w:val="both"/>
        <w:rPr>
          <w:rFonts w:ascii="Arial" w:hAnsi="Arial" w:cs="Arial"/>
          <w:sz w:val="20"/>
          <w:szCs w:val="20"/>
        </w:rPr>
      </w:pPr>
    </w:p>
    <w:p w14:paraId="59A1D62F" w14:textId="77777777" w:rsidR="00B35FAC" w:rsidRDefault="00B35FAC" w:rsidP="0057004C">
      <w:pPr>
        <w:jc w:val="both"/>
        <w:rPr>
          <w:rFonts w:ascii="Arial" w:hAnsi="Arial" w:cs="Arial"/>
          <w:sz w:val="20"/>
          <w:szCs w:val="20"/>
        </w:rPr>
      </w:pPr>
    </w:p>
    <w:p w14:paraId="0E671515" w14:textId="77777777" w:rsidR="004A4A42" w:rsidRPr="0043783F" w:rsidRDefault="004A4A42" w:rsidP="0057004C">
      <w:pPr>
        <w:jc w:val="both"/>
        <w:rPr>
          <w:rFonts w:ascii="Arial" w:hAnsi="Arial" w:cs="Arial"/>
          <w:sz w:val="20"/>
          <w:szCs w:val="20"/>
        </w:rPr>
      </w:pPr>
    </w:p>
    <w:p w14:paraId="2DEEC427" w14:textId="77777777" w:rsidR="00A13436" w:rsidRPr="0043783F" w:rsidRDefault="00A13436" w:rsidP="00A13436">
      <w:pPr>
        <w:jc w:val="both"/>
        <w:rPr>
          <w:rFonts w:ascii="Arial" w:hAnsi="Arial" w:cs="Arial"/>
          <w:sz w:val="20"/>
          <w:szCs w:val="20"/>
        </w:rPr>
      </w:pPr>
      <w:r w:rsidRPr="0043783F">
        <w:rPr>
          <w:rFonts w:ascii="Arial" w:hAnsi="Arial" w:cs="Arial"/>
          <w:sz w:val="20"/>
          <w:szCs w:val="20"/>
        </w:rPr>
        <w:lastRenderedPageBreak/>
        <w:t>Doložka:</w:t>
      </w:r>
    </w:p>
    <w:p w14:paraId="3BE7D7EC" w14:textId="77777777" w:rsidR="00A13436" w:rsidRPr="0043783F" w:rsidRDefault="00A13436" w:rsidP="00A13436">
      <w:pPr>
        <w:jc w:val="both"/>
        <w:rPr>
          <w:rFonts w:ascii="Arial" w:hAnsi="Arial" w:cs="Arial"/>
          <w:sz w:val="20"/>
          <w:szCs w:val="20"/>
        </w:rPr>
      </w:pPr>
    </w:p>
    <w:p w14:paraId="485344B6" w14:textId="77777777" w:rsidR="00A13436" w:rsidRPr="0043783F" w:rsidRDefault="00A13436" w:rsidP="00A1343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r w:rsidRPr="000538BD">
        <w:rPr>
          <w:rFonts w:ascii="Arial" w:hAnsi="Arial" w:cs="Arial"/>
          <w:highlight w:val="yellow"/>
        </w:rPr>
        <w:t>__________</w:t>
      </w:r>
      <w:r w:rsidRPr="0043783F">
        <w:rPr>
          <w:rFonts w:ascii="Arial" w:hAnsi="Arial" w:cs="Arial"/>
          <w:sz w:val="20"/>
          <w:szCs w:val="20"/>
        </w:rPr>
        <w:t xml:space="preserve">, usnesení č. </w:t>
      </w:r>
      <w:r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4D5F3F56" w:rsidR="001D3B60" w:rsidRDefault="001D3B60" w:rsidP="0086739C">
      <w:pPr>
        <w:pStyle w:val="Zkladntextodsazen"/>
        <w:ind w:firstLine="0"/>
        <w:rPr>
          <w:rFonts w:ascii="Arial" w:hAnsi="Arial" w:cs="Arial"/>
          <w:sz w:val="20"/>
        </w:rPr>
      </w:pPr>
    </w:p>
    <w:p w14:paraId="5A0DA639" w14:textId="394274A3" w:rsidR="004A4A42" w:rsidRDefault="004A4A42" w:rsidP="0086739C">
      <w:pPr>
        <w:pStyle w:val="Zkladntextodsazen"/>
        <w:ind w:firstLine="0"/>
        <w:rPr>
          <w:rFonts w:ascii="Arial" w:hAnsi="Arial" w:cs="Arial"/>
          <w:sz w:val="20"/>
        </w:rPr>
      </w:pPr>
    </w:p>
    <w:p w14:paraId="45816F1A" w14:textId="77777777" w:rsidR="004A4A42" w:rsidRPr="0043783F" w:rsidRDefault="004A4A42"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7D279CEE" w:rsidR="001D3B60" w:rsidRPr="0043783F" w:rsidRDefault="000A2739"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sz w:val="20"/>
          <w:szCs w:val="20"/>
          <w:highlight w:val="yellow"/>
        </w:rPr>
        <w:t>__________</w:t>
      </w:r>
    </w:p>
    <w:p w14:paraId="02E944A5" w14:textId="1A9AB1FD" w:rsidR="007B1FF4" w:rsidRPr="0043783F" w:rsidRDefault="000A2739" w:rsidP="001D3B60">
      <w:pPr>
        <w:rPr>
          <w:rFonts w:ascii="Arial" w:hAnsi="Arial" w:cs="Arial"/>
          <w:sz w:val="20"/>
          <w:szCs w:val="20"/>
        </w:rPr>
      </w:pPr>
      <w:r>
        <w:rPr>
          <w:rFonts w:ascii="Arial" w:hAnsi="Arial" w:cs="Arial"/>
          <w:sz w:val="20"/>
          <w:szCs w:val="20"/>
        </w:rPr>
        <w:t>I. místostarostka</w:t>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D3B60" w:rsidRPr="0043783F">
        <w:rPr>
          <w:rFonts w:ascii="Arial" w:hAnsi="Arial" w:cs="Arial"/>
          <w:sz w:val="20"/>
          <w:szCs w:val="20"/>
          <w:highlight w:val="yellow"/>
        </w:rPr>
        <w:t>__________</w:t>
      </w:r>
    </w:p>
    <w:sectPr w:rsidR="007B1FF4" w:rsidRPr="0043783F" w:rsidSect="00422521">
      <w:headerReference w:type="even" r:id="rId8"/>
      <w:footerReference w:type="default" r:id="rId9"/>
      <w:footerReference w:type="first" r:id="rId10"/>
      <w:pgSz w:w="11907" w:h="16840"/>
      <w:pgMar w:top="851" w:right="1418" w:bottom="709" w:left="1418" w:header="567" w:footer="567"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BE995" w16cex:dateUtc="2023-04-08T1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5BB212" w16cid:durableId="27DBE9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3BC4E" w14:textId="77777777" w:rsidR="00862F40" w:rsidRDefault="00862F40">
      <w:r>
        <w:separator/>
      </w:r>
    </w:p>
  </w:endnote>
  <w:endnote w:type="continuationSeparator" w:id="0">
    <w:p w14:paraId="04A262A9" w14:textId="77777777" w:rsidR="00862F40" w:rsidRDefault="00862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40B81A7A" w:rsidR="00ED2B8D" w:rsidRPr="002E296E" w:rsidRDefault="00ED2B8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196BB7">
      <w:rPr>
        <w:rStyle w:val="slostrnky"/>
        <w:rFonts w:ascii="Calibri" w:hAnsi="Calibri"/>
        <w:noProof/>
        <w:sz w:val="22"/>
      </w:rPr>
      <w:t>9</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3D088FCB" w:rsidR="00ED2B8D" w:rsidRPr="002E296E" w:rsidRDefault="00ED2B8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196BB7">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29576" w14:textId="77777777" w:rsidR="00862F40" w:rsidRDefault="00862F40">
      <w:r>
        <w:separator/>
      </w:r>
    </w:p>
  </w:footnote>
  <w:footnote w:type="continuationSeparator" w:id="0">
    <w:p w14:paraId="5A33929A" w14:textId="77777777" w:rsidR="00862F40" w:rsidRDefault="00862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ED2B8D" w:rsidRDefault="00ED2B8D">
    <w:pPr>
      <w:pStyle w:val="Zhlav"/>
      <w:framePr w:wrap="around" w:vAnchor="text" w:hAnchor="margin" w:xAlign="center" w:y="1"/>
      <w:rPr>
        <w:rStyle w:val="slostrnky"/>
      </w:rPr>
    </w:pPr>
  </w:p>
  <w:p w14:paraId="42090073" w14:textId="77777777" w:rsidR="00ED2B8D" w:rsidRDefault="00ED2B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37F41DD"/>
    <w:multiLevelType w:val="hybridMultilevel"/>
    <w:tmpl w:val="3DD8EE56"/>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0C6658E3"/>
    <w:multiLevelType w:val="hybridMultilevel"/>
    <w:tmpl w:val="8DEE542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7"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DC9613A"/>
    <w:multiLevelType w:val="hybridMultilevel"/>
    <w:tmpl w:val="5FC8ECD6"/>
    <w:lvl w:ilvl="0" w:tplc="04050001">
      <w:start w:val="1"/>
      <w:numFmt w:val="bullet"/>
      <w:lvlText w:val=""/>
      <w:lvlJc w:val="left"/>
      <w:pPr>
        <w:ind w:left="7644" w:hanging="360"/>
      </w:pPr>
      <w:rPr>
        <w:rFonts w:ascii="Symbol" w:hAnsi="Symbol" w:hint="default"/>
      </w:rPr>
    </w:lvl>
    <w:lvl w:ilvl="1" w:tplc="04050003">
      <w:start w:val="1"/>
      <w:numFmt w:val="bullet"/>
      <w:lvlText w:val="o"/>
      <w:lvlJc w:val="left"/>
      <w:pPr>
        <w:ind w:left="8364" w:hanging="360"/>
      </w:pPr>
      <w:rPr>
        <w:rFonts w:ascii="Courier New" w:hAnsi="Courier New" w:cs="Courier New" w:hint="default"/>
      </w:rPr>
    </w:lvl>
    <w:lvl w:ilvl="2" w:tplc="04050005" w:tentative="1">
      <w:start w:val="1"/>
      <w:numFmt w:val="bullet"/>
      <w:lvlText w:val=""/>
      <w:lvlJc w:val="left"/>
      <w:pPr>
        <w:ind w:left="9084" w:hanging="360"/>
      </w:pPr>
      <w:rPr>
        <w:rFonts w:ascii="Wingdings" w:hAnsi="Wingdings" w:hint="default"/>
      </w:rPr>
    </w:lvl>
    <w:lvl w:ilvl="3" w:tplc="04050001" w:tentative="1">
      <w:start w:val="1"/>
      <w:numFmt w:val="bullet"/>
      <w:lvlText w:val=""/>
      <w:lvlJc w:val="left"/>
      <w:pPr>
        <w:ind w:left="9804" w:hanging="360"/>
      </w:pPr>
      <w:rPr>
        <w:rFonts w:ascii="Symbol" w:hAnsi="Symbol" w:hint="default"/>
      </w:rPr>
    </w:lvl>
    <w:lvl w:ilvl="4" w:tplc="04050003" w:tentative="1">
      <w:start w:val="1"/>
      <w:numFmt w:val="bullet"/>
      <w:lvlText w:val="o"/>
      <w:lvlJc w:val="left"/>
      <w:pPr>
        <w:ind w:left="10524" w:hanging="360"/>
      </w:pPr>
      <w:rPr>
        <w:rFonts w:ascii="Courier New" w:hAnsi="Courier New" w:cs="Courier New" w:hint="default"/>
      </w:rPr>
    </w:lvl>
    <w:lvl w:ilvl="5" w:tplc="04050005" w:tentative="1">
      <w:start w:val="1"/>
      <w:numFmt w:val="bullet"/>
      <w:lvlText w:val=""/>
      <w:lvlJc w:val="left"/>
      <w:pPr>
        <w:ind w:left="11244" w:hanging="360"/>
      </w:pPr>
      <w:rPr>
        <w:rFonts w:ascii="Wingdings" w:hAnsi="Wingdings" w:hint="default"/>
      </w:rPr>
    </w:lvl>
    <w:lvl w:ilvl="6" w:tplc="04050001" w:tentative="1">
      <w:start w:val="1"/>
      <w:numFmt w:val="bullet"/>
      <w:lvlText w:val=""/>
      <w:lvlJc w:val="left"/>
      <w:pPr>
        <w:ind w:left="11964" w:hanging="360"/>
      </w:pPr>
      <w:rPr>
        <w:rFonts w:ascii="Symbol" w:hAnsi="Symbol" w:hint="default"/>
      </w:rPr>
    </w:lvl>
    <w:lvl w:ilvl="7" w:tplc="04050003" w:tentative="1">
      <w:start w:val="1"/>
      <w:numFmt w:val="bullet"/>
      <w:lvlText w:val="o"/>
      <w:lvlJc w:val="left"/>
      <w:pPr>
        <w:ind w:left="12684" w:hanging="360"/>
      </w:pPr>
      <w:rPr>
        <w:rFonts w:ascii="Courier New" w:hAnsi="Courier New" w:cs="Courier New" w:hint="default"/>
      </w:rPr>
    </w:lvl>
    <w:lvl w:ilvl="8" w:tplc="04050005" w:tentative="1">
      <w:start w:val="1"/>
      <w:numFmt w:val="bullet"/>
      <w:lvlText w:val=""/>
      <w:lvlJc w:val="left"/>
      <w:pPr>
        <w:ind w:left="13404" w:hanging="360"/>
      </w:pPr>
      <w:rPr>
        <w:rFonts w:ascii="Wingdings" w:hAnsi="Wingdings" w:hint="default"/>
      </w:rPr>
    </w:lvl>
  </w:abstractNum>
  <w:abstractNum w:abstractNumId="13"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3"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4"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6"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1"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3"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4"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5"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0"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27"/>
  </w:num>
  <w:num w:numId="3">
    <w:abstractNumId w:val="22"/>
  </w:num>
  <w:num w:numId="4">
    <w:abstractNumId w:val="11"/>
  </w:num>
  <w:num w:numId="5">
    <w:abstractNumId w:val="9"/>
  </w:num>
  <w:num w:numId="6">
    <w:abstractNumId w:val="13"/>
  </w:num>
  <w:num w:numId="7">
    <w:abstractNumId w:val="30"/>
  </w:num>
  <w:num w:numId="8">
    <w:abstractNumId w:val="14"/>
  </w:num>
  <w:num w:numId="9">
    <w:abstractNumId w:val="17"/>
  </w:num>
  <w:num w:numId="10">
    <w:abstractNumId w:val="31"/>
  </w:num>
  <w:num w:numId="11">
    <w:abstractNumId w:val="7"/>
  </w:num>
  <w:num w:numId="12">
    <w:abstractNumId w:val="50"/>
  </w:num>
  <w:num w:numId="13">
    <w:abstractNumId w:val="18"/>
  </w:num>
  <w:num w:numId="14">
    <w:abstractNumId w:val="36"/>
  </w:num>
  <w:num w:numId="15">
    <w:abstractNumId w:val="8"/>
  </w:num>
  <w:num w:numId="16">
    <w:abstractNumId w:val="2"/>
  </w:num>
  <w:num w:numId="17">
    <w:abstractNumId w:val="24"/>
  </w:num>
  <w:num w:numId="18">
    <w:abstractNumId w:val="44"/>
  </w:num>
  <w:num w:numId="19">
    <w:abstractNumId w:val="12"/>
  </w:num>
  <w:num w:numId="20">
    <w:abstractNumId w:val="41"/>
  </w:num>
  <w:num w:numId="21">
    <w:abstractNumId w:val="15"/>
  </w:num>
  <w:num w:numId="22">
    <w:abstractNumId w:val="45"/>
  </w:num>
  <w:num w:numId="23">
    <w:abstractNumId w:val="40"/>
  </w:num>
  <w:num w:numId="24">
    <w:abstractNumId w:val="19"/>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35"/>
  </w:num>
  <w:num w:numId="33">
    <w:abstractNumId w:val="32"/>
  </w:num>
  <w:num w:numId="34">
    <w:abstractNumId w:val="0"/>
  </w:num>
  <w:num w:numId="35">
    <w:abstractNumId w:val="49"/>
  </w:num>
  <w:num w:numId="36">
    <w:abstractNumId w:val="43"/>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46"/>
  </w:num>
  <w:num w:numId="40">
    <w:abstractNumId w:val="26"/>
  </w:num>
  <w:num w:numId="41">
    <w:abstractNumId w:val="25"/>
  </w:num>
  <w:num w:numId="42">
    <w:abstractNumId w:val="20"/>
  </w:num>
  <w:num w:numId="43">
    <w:abstractNumId w:val="34"/>
  </w:num>
  <w:num w:numId="44">
    <w:abstractNumId w:val="39"/>
  </w:num>
  <w:num w:numId="45">
    <w:abstractNumId w:val="10"/>
  </w:num>
  <w:num w:numId="46">
    <w:abstractNumId w:val="6"/>
  </w:num>
  <w:num w:numId="47">
    <w:abstractNumId w:val="37"/>
  </w:num>
  <w:num w:numId="48">
    <w:abstractNumId w:val="47"/>
  </w:num>
  <w:num w:numId="49">
    <w:abstractNumId w:val="38"/>
  </w:num>
  <w:num w:numId="50">
    <w:abstractNumId w:val="5"/>
  </w:num>
  <w:num w:numId="51">
    <w:abstractNumId w:val="21"/>
  </w:num>
  <w:num w:numId="52">
    <w:abstractNumId w:val="42"/>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7DD0"/>
    <w:rsid w:val="00007DF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83831"/>
    <w:rsid w:val="000846D2"/>
    <w:rsid w:val="00085D96"/>
    <w:rsid w:val="00086C99"/>
    <w:rsid w:val="000917D5"/>
    <w:rsid w:val="0009286C"/>
    <w:rsid w:val="000957D3"/>
    <w:rsid w:val="00097E0B"/>
    <w:rsid w:val="000A1A9C"/>
    <w:rsid w:val="000A2436"/>
    <w:rsid w:val="000A2739"/>
    <w:rsid w:val="000A59A0"/>
    <w:rsid w:val="000A6EEA"/>
    <w:rsid w:val="000A7426"/>
    <w:rsid w:val="000B125C"/>
    <w:rsid w:val="000B3183"/>
    <w:rsid w:val="000B3B07"/>
    <w:rsid w:val="000B3B1F"/>
    <w:rsid w:val="000B6AF6"/>
    <w:rsid w:val="000B7CBF"/>
    <w:rsid w:val="000C6446"/>
    <w:rsid w:val="000D4B3F"/>
    <w:rsid w:val="000D60CB"/>
    <w:rsid w:val="000D6C78"/>
    <w:rsid w:val="000D7216"/>
    <w:rsid w:val="000E45DD"/>
    <w:rsid w:val="000E4E00"/>
    <w:rsid w:val="000F13E8"/>
    <w:rsid w:val="000F350A"/>
    <w:rsid w:val="000F3D1E"/>
    <w:rsid w:val="000F66F4"/>
    <w:rsid w:val="000F71AF"/>
    <w:rsid w:val="00103376"/>
    <w:rsid w:val="0010369E"/>
    <w:rsid w:val="00103737"/>
    <w:rsid w:val="001076F0"/>
    <w:rsid w:val="00116B7C"/>
    <w:rsid w:val="00117E00"/>
    <w:rsid w:val="00121740"/>
    <w:rsid w:val="0012331D"/>
    <w:rsid w:val="001240F9"/>
    <w:rsid w:val="00124CA0"/>
    <w:rsid w:val="00126C50"/>
    <w:rsid w:val="00126D6B"/>
    <w:rsid w:val="00127285"/>
    <w:rsid w:val="001344D1"/>
    <w:rsid w:val="00135338"/>
    <w:rsid w:val="001418A8"/>
    <w:rsid w:val="00141E5C"/>
    <w:rsid w:val="0014625B"/>
    <w:rsid w:val="00147B2C"/>
    <w:rsid w:val="00154775"/>
    <w:rsid w:val="001554C5"/>
    <w:rsid w:val="001565B7"/>
    <w:rsid w:val="00162856"/>
    <w:rsid w:val="001637B5"/>
    <w:rsid w:val="0017077D"/>
    <w:rsid w:val="0017157D"/>
    <w:rsid w:val="00171A49"/>
    <w:rsid w:val="00171FF4"/>
    <w:rsid w:val="00176BDD"/>
    <w:rsid w:val="0017796B"/>
    <w:rsid w:val="001814B7"/>
    <w:rsid w:val="00185A28"/>
    <w:rsid w:val="00187FC0"/>
    <w:rsid w:val="001931C7"/>
    <w:rsid w:val="00195AC8"/>
    <w:rsid w:val="00196BB7"/>
    <w:rsid w:val="00196DA0"/>
    <w:rsid w:val="00197301"/>
    <w:rsid w:val="001B132A"/>
    <w:rsid w:val="001B3F34"/>
    <w:rsid w:val="001C3EE2"/>
    <w:rsid w:val="001C4F70"/>
    <w:rsid w:val="001D3B60"/>
    <w:rsid w:val="001D4981"/>
    <w:rsid w:val="001E0108"/>
    <w:rsid w:val="001E1859"/>
    <w:rsid w:val="001E6ACB"/>
    <w:rsid w:val="001F03A7"/>
    <w:rsid w:val="001F23C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23BEA"/>
    <w:rsid w:val="00235252"/>
    <w:rsid w:val="00240006"/>
    <w:rsid w:val="0024080C"/>
    <w:rsid w:val="00241DF1"/>
    <w:rsid w:val="00243DDB"/>
    <w:rsid w:val="002462C5"/>
    <w:rsid w:val="00247A2B"/>
    <w:rsid w:val="00247FB1"/>
    <w:rsid w:val="002507E9"/>
    <w:rsid w:val="00260C0A"/>
    <w:rsid w:val="002623DA"/>
    <w:rsid w:val="002654BE"/>
    <w:rsid w:val="002663BD"/>
    <w:rsid w:val="00270652"/>
    <w:rsid w:val="00276306"/>
    <w:rsid w:val="00277511"/>
    <w:rsid w:val="0028075A"/>
    <w:rsid w:val="00286A44"/>
    <w:rsid w:val="00291B42"/>
    <w:rsid w:val="00292490"/>
    <w:rsid w:val="00295252"/>
    <w:rsid w:val="00295360"/>
    <w:rsid w:val="00297B2A"/>
    <w:rsid w:val="002A0198"/>
    <w:rsid w:val="002A0C35"/>
    <w:rsid w:val="002A2363"/>
    <w:rsid w:val="002A5985"/>
    <w:rsid w:val="002B00C9"/>
    <w:rsid w:val="002B0228"/>
    <w:rsid w:val="002B332F"/>
    <w:rsid w:val="002B4B05"/>
    <w:rsid w:val="002B4C00"/>
    <w:rsid w:val="002B4C88"/>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2F7DC5"/>
    <w:rsid w:val="003006CC"/>
    <w:rsid w:val="003067C7"/>
    <w:rsid w:val="00307126"/>
    <w:rsid w:val="00312855"/>
    <w:rsid w:val="003128D2"/>
    <w:rsid w:val="00317820"/>
    <w:rsid w:val="003206F0"/>
    <w:rsid w:val="003208FE"/>
    <w:rsid w:val="00320C10"/>
    <w:rsid w:val="00320C57"/>
    <w:rsid w:val="00322C2B"/>
    <w:rsid w:val="003251A7"/>
    <w:rsid w:val="00325B7E"/>
    <w:rsid w:val="00326CEA"/>
    <w:rsid w:val="00326D2D"/>
    <w:rsid w:val="003324D7"/>
    <w:rsid w:val="00335C13"/>
    <w:rsid w:val="003448C3"/>
    <w:rsid w:val="00344A79"/>
    <w:rsid w:val="00345C28"/>
    <w:rsid w:val="00346CB8"/>
    <w:rsid w:val="003629A9"/>
    <w:rsid w:val="0037620A"/>
    <w:rsid w:val="0037731A"/>
    <w:rsid w:val="00380CBF"/>
    <w:rsid w:val="00383810"/>
    <w:rsid w:val="00386887"/>
    <w:rsid w:val="0038790B"/>
    <w:rsid w:val="00392D14"/>
    <w:rsid w:val="0039565C"/>
    <w:rsid w:val="0039573E"/>
    <w:rsid w:val="00396587"/>
    <w:rsid w:val="00397079"/>
    <w:rsid w:val="003A2E90"/>
    <w:rsid w:val="003A4481"/>
    <w:rsid w:val="003A6BF2"/>
    <w:rsid w:val="003B5145"/>
    <w:rsid w:val="003B6D55"/>
    <w:rsid w:val="003B7CFD"/>
    <w:rsid w:val="003C44D0"/>
    <w:rsid w:val="003C4BB4"/>
    <w:rsid w:val="003D586B"/>
    <w:rsid w:val="003D638E"/>
    <w:rsid w:val="003E006B"/>
    <w:rsid w:val="003E3122"/>
    <w:rsid w:val="003E61AD"/>
    <w:rsid w:val="003E6F2E"/>
    <w:rsid w:val="003F0643"/>
    <w:rsid w:val="003F1640"/>
    <w:rsid w:val="003F2BC1"/>
    <w:rsid w:val="003F2D7E"/>
    <w:rsid w:val="003F36CC"/>
    <w:rsid w:val="003F72B5"/>
    <w:rsid w:val="004058FA"/>
    <w:rsid w:val="00407405"/>
    <w:rsid w:val="00407AA1"/>
    <w:rsid w:val="0041077A"/>
    <w:rsid w:val="00415B04"/>
    <w:rsid w:val="004173AF"/>
    <w:rsid w:val="00421A5A"/>
    <w:rsid w:val="00421DC6"/>
    <w:rsid w:val="00422521"/>
    <w:rsid w:val="00424D65"/>
    <w:rsid w:val="00426021"/>
    <w:rsid w:val="00431454"/>
    <w:rsid w:val="00435CA4"/>
    <w:rsid w:val="004373E1"/>
    <w:rsid w:val="0043783F"/>
    <w:rsid w:val="00440929"/>
    <w:rsid w:val="004437B5"/>
    <w:rsid w:val="00447F14"/>
    <w:rsid w:val="004500B1"/>
    <w:rsid w:val="00453D75"/>
    <w:rsid w:val="00456749"/>
    <w:rsid w:val="00457377"/>
    <w:rsid w:val="0045778E"/>
    <w:rsid w:val="00463C46"/>
    <w:rsid w:val="00471582"/>
    <w:rsid w:val="00473A79"/>
    <w:rsid w:val="00474D20"/>
    <w:rsid w:val="004815AD"/>
    <w:rsid w:val="00481E72"/>
    <w:rsid w:val="004841E2"/>
    <w:rsid w:val="00486C26"/>
    <w:rsid w:val="00486F1A"/>
    <w:rsid w:val="00487AA3"/>
    <w:rsid w:val="004950CF"/>
    <w:rsid w:val="0049773A"/>
    <w:rsid w:val="004A1823"/>
    <w:rsid w:val="004A39FA"/>
    <w:rsid w:val="004A4A42"/>
    <w:rsid w:val="004A664B"/>
    <w:rsid w:val="004B13E1"/>
    <w:rsid w:val="004C2FC8"/>
    <w:rsid w:val="004D419B"/>
    <w:rsid w:val="004E434F"/>
    <w:rsid w:val="004E5370"/>
    <w:rsid w:val="004F01EE"/>
    <w:rsid w:val="00500A77"/>
    <w:rsid w:val="0050138C"/>
    <w:rsid w:val="00504E25"/>
    <w:rsid w:val="00505AE4"/>
    <w:rsid w:val="00506CBA"/>
    <w:rsid w:val="00511C0F"/>
    <w:rsid w:val="00515945"/>
    <w:rsid w:val="00517A6B"/>
    <w:rsid w:val="005266CD"/>
    <w:rsid w:val="00526E35"/>
    <w:rsid w:val="005276DA"/>
    <w:rsid w:val="00532346"/>
    <w:rsid w:val="0053300D"/>
    <w:rsid w:val="005373C1"/>
    <w:rsid w:val="0053777A"/>
    <w:rsid w:val="00547957"/>
    <w:rsid w:val="00547A3E"/>
    <w:rsid w:val="0057004C"/>
    <w:rsid w:val="005704C6"/>
    <w:rsid w:val="00571C17"/>
    <w:rsid w:val="00573A6D"/>
    <w:rsid w:val="00574F54"/>
    <w:rsid w:val="00577B9F"/>
    <w:rsid w:val="00577C7B"/>
    <w:rsid w:val="005805C9"/>
    <w:rsid w:val="00583174"/>
    <w:rsid w:val="00583233"/>
    <w:rsid w:val="00584203"/>
    <w:rsid w:val="005868E3"/>
    <w:rsid w:val="005873AE"/>
    <w:rsid w:val="00592672"/>
    <w:rsid w:val="005A2379"/>
    <w:rsid w:val="005A662F"/>
    <w:rsid w:val="005A6EB0"/>
    <w:rsid w:val="005A7523"/>
    <w:rsid w:val="005B1B72"/>
    <w:rsid w:val="005B5D11"/>
    <w:rsid w:val="005B5F88"/>
    <w:rsid w:val="005C0948"/>
    <w:rsid w:val="005C6A8A"/>
    <w:rsid w:val="005D6826"/>
    <w:rsid w:val="005D774B"/>
    <w:rsid w:val="005E23C4"/>
    <w:rsid w:val="005E6E40"/>
    <w:rsid w:val="005F56ED"/>
    <w:rsid w:val="005F6067"/>
    <w:rsid w:val="005F7078"/>
    <w:rsid w:val="00602152"/>
    <w:rsid w:val="00604243"/>
    <w:rsid w:val="00605D2E"/>
    <w:rsid w:val="00607D7B"/>
    <w:rsid w:val="006134CF"/>
    <w:rsid w:val="00614A58"/>
    <w:rsid w:val="00614E23"/>
    <w:rsid w:val="00622393"/>
    <w:rsid w:val="00623A10"/>
    <w:rsid w:val="00623C6E"/>
    <w:rsid w:val="00626725"/>
    <w:rsid w:val="006308B7"/>
    <w:rsid w:val="00646C4C"/>
    <w:rsid w:val="0065006F"/>
    <w:rsid w:val="00650B12"/>
    <w:rsid w:val="00655356"/>
    <w:rsid w:val="006618D3"/>
    <w:rsid w:val="006657FB"/>
    <w:rsid w:val="00665A06"/>
    <w:rsid w:val="00675156"/>
    <w:rsid w:val="00675F18"/>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4DD9"/>
    <w:rsid w:val="006E5734"/>
    <w:rsid w:val="006E5D7D"/>
    <w:rsid w:val="006E681F"/>
    <w:rsid w:val="006F0E5E"/>
    <w:rsid w:val="00701C64"/>
    <w:rsid w:val="007023E7"/>
    <w:rsid w:val="00702733"/>
    <w:rsid w:val="0070492B"/>
    <w:rsid w:val="007078D7"/>
    <w:rsid w:val="00713133"/>
    <w:rsid w:val="0071328A"/>
    <w:rsid w:val="00713EF1"/>
    <w:rsid w:val="00717250"/>
    <w:rsid w:val="00720AC8"/>
    <w:rsid w:val="007267A2"/>
    <w:rsid w:val="00727C73"/>
    <w:rsid w:val="00737EA4"/>
    <w:rsid w:val="00740FC4"/>
    <w:rsid w:val="00741B3F"/>
    <w:rsid w:val="00742577"/>
    <w:rsid w:val="007539B3"/>
    <w:rsid w:val="007574A6"/>
    <w:rsid w:val="00760033"/>
    <w:rsid w:val="00760C8E"/>
    <w:rsid w:val="0076369F"/>
    <w:rsid w:val="00771C4A"/>
    <w:rsid w:val="00772524"/>
    <w:rsid w:val="007730EC"/>
    <w:rsid w:val="007736EA"/>
    <w:rsid w:val="00773F20"/>
    <w:rsid w:val="00776620"/>
    <w:rsid w:val="00787314"/>
    <w:rsid w:val="0079628D"/>
    <w:rsid w:val="007A1ACB"/>
    <w:rsid w:val="007A2816"/>
    <w:rsid w:val="007A68A2"/>
    <w:rsid w:val="007A7ED7"/>
    <w:rsid w:val="007B1FF4"/>
    <w:rsid w:val="007B5615"/>
    <w:rsid w:val="007B5C1C"/>
    <w:rsid w:val="007D00D4"/>
    <w:rsid w:val="007D19E8"/>
    <w:rsid w:val="007D52A3"/>
    <w:rsid w:val="007E134C"/>
    <w:rsid w:val="007F3FBF"/>
    <w:rsid w:val="00804B25"/>
    <w:rsid w:val="00825258"/>
    <w:rsid w:val="00825940"/>
    <w:rsid w:val="00837DC9"/>
    <w:rsid w:val="00840CCA"/>
    <w:rsid w:val="00843E9B"/>
    <w:rsid w:val="00845088"/>
    <w:rsid w:val="008514E9"/>
    <w:rsid w:val="0085322C"/>
    <w:rsid w:val="00857A89"/>
    <w:rsid w:val="00862F40"/>
    <w:rsid w:val="008666F7"/>
    <w:rsid w:val="0086739C"/>
    <w:rsid w:val="00867A53"/>
    <w:rsid w:val="00867FAD"/>
    <w:rsid w:val="00874C63"/>
    <w:rsid w:val="00875C2B"/>
    <w:rsid w:val="00876547"/>
    <w:rsid w:val="00876C78"/>
    <w:rsid w:val="0088256C"/>
    <w:rsid w:val="00885201"/>
    <w:rsid w:val="008877B6"/>
    <w:rsid w:val="00892D7E"/>
    <w:rsid w:val="008A06F7"/>
    <w:rsid w:val="008B546E"/>
    <w:rsid w:val="008B6544"/>
    <w:rsid w:val="008C4666"/>
    <w:rsid w:val="008C6942"/>
    <w:rsid w:val="008D24B7"/>
    <w:rsid w:val="008D303D"/>
    <w:rsid w:val="008D3BB7"/>
    <w:rsid w:val="008D7716"/>
    <w:rsid w:val="008F1794"/>
    <w:rsid w:val="008F6478"/>
    <w:rsid w:val="008F6FB3"/>
    <w:rsid w:val="009018AE"/>
    <w:rsid w:val="00912A84"/>
    <w:rsid w:val="00917AB9"/>
    <w:rsid w:val="00921BE5"/>
    <w:rsid w:val="009227C7"/>
    <w:rsid w:val="00922F31"/>
    <w:rsid w:val="00922FB7"/>
    <w:rsid w:val="0092348C"/>
    <w:rsid w:val="00924F4A"/>
    <w:rsid w:val="0092586B"/>
    <w:rsid w:val="00926B86"/>
    <w:rsid w:val="00927D6B"/>
    <w:rsid w:val="009333D9"/>
    <w:rsid w:val="00940879"/>
    <w:rsid w:val="00946190"/>
    <w:rsid w:val="009516EB"/>
    <w:rsid w:val="0096169E"/>
    <w:rsid w:val="009629DE"/>
    <w:rsid w:val="00963561"/>
    <w:rsid w:val="00966D14"/>
    <w:rsid w:val="00970E78"/>
    <w:rsid w:val="00972A73"/>
    <w:rsid w:val="00974245"/>
    <w:rsid w:val="00976863"/>
    <w:rsid w:val="00977E4A"/>
    <w:rsid w:val="00984330"/>
    <w:rsid w:val="009857C6"/>
    <w:rsid w:val="00986225"/>
    <w:rsid w:val="0098784E"/>
    <w:rsid w:val="0099201C"/>
    <w:rsid w:val="00992537"/>
    <w:rsid w:val="0099370A"/>
    <w:rsid w:val="009A0AA3"/>
    <w:rsid w:val="009A1AC7"/>
    <w:rsid w:val="009A2C24"/>
    <w:rsid w:val="009A6877"/>
    <w:rsid w:val="009B2031"/>
    <w:rsid w:val="009B6DDC"/>
    <w:rsid w:val="009B75F2"/>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3436"/>
    <w:rsid w:val="00A16984"/>
    <w:rsid w:val="00A20E02"/>
    <w:rsid w:val="00A22CC8"/>
    <w:rsid w:val="00A24E62"/>
    <w:rsid w:val="00A26513"/>
    <w:rsid w:val="00A27739"/>
    <w:rsid w:val="00A303DB"/>
    <w:rsid w:val="00A3311A"/>
    <w:rsid w:val="00A41601"/>
    <w:rsid w:val="00A4390B"/>
    <w:rsid w:val="00A44D3F"/>
    <w:rsid w:val="00A4608B"/>
    <w:rsid w:val="00A47E88"/>
    <w:rsid w:val="00A52592"/>
    <w:rsid w:val="00A56518"/>
    <w:rsid w:val="00A57104"/>
    <w:rsid w:val="00A61061"/>
    <w:rsid w:val="00A6142A"/>
    <w:rsid w:val="00A65195"/>
    <w:rsid w:val="00A70030"/>
    <w:rsid w:val="00A70DB8"/>
    <w:rsid w:val="00A719B3"/>
    <w:rsid w:val="00A75A3D"/>
    <w:rsid w:val="00A76308"/>
    <w:rsid w:val="00A808F5"/>
    <w:rsid w:val="00A80CBD"/>
    <w:rsid w:val="00A916CE"/>
    <w:rsid w:val="00A950DA"/>
    <w:rsid w:val="00A95A2A"/>
    <w:rsid w:val="00A963CE"/>
    <w:rsid w:val="00A97628"/>
    <w:rsid w:val="00AA1A62"/>
    <w:rsid w:val="00AA26B6"/>
    <w:rsid w:val="00AA56A6"/>
    <w:rsid w:val="00AA73BC"/>
    <w:rsid w:val="00AB2F6E"/>
    <w:rsid w:val="00AB7A4F"/>
    <w:rsid w:val="00AC381C"/>
    <w:rsid w:val="00AC6C29"/>
    <w:rsid w:val="00AD1974"/>
    <w:rsid w:val="00AD4783"/>
    <w:rsid w:val="00AE102C"/>
    <w:rsid w:val="00AE22E0"/>
    <w:rsid w:val="00AE2F24"/>
    <w:rsid w:val="00AE377B"/>
    <w:rsid w:val="00AE3ECE"/>
    <w:rsid w:val="00AE6AD6"/>
    <w:rsid w:val="00AF0B07"/>
    <w:rsid w:val="00AF2142"/>
    <w:rsid w:val="00AF29A6"/>
    <w:rsid w:val="00AF34EA"/>
    <w:rsid w:val="00AF7256"/>
    <w:rsid w:val="00B00A94"/>
    <w:rsid w:val="00B00DF4"/>
    <w:rsid w:val="00B01B5F"/>
    <w:rsid w:val="00B03FD7"/>
    <w:rsid w:val="00B1025C"/>
    <w:rsid w:val="00B1032E"/>
    <w:rsid w:val="00B105CC"/>
    <w:rsid w:val="00B144C4"/>
    <w:rsid w:val="00B228B5"/>
    <w:rsid w:val="00B237AD"/>
    <w:rsid w:val="00B23F96"/>
    <w:rsid w:val="00B265D5"/>
    <w:rsid w:val="00B30141"/>
    <w:rsid w:val="00B307C5"/>
    <w:rsid w:val="00B3594C"/>
    <w:rsid w:val="00B35FAC"/>
    <w:rsid w:val="00B36DDB"/>
    <w:rsid w:val="00B41F19"/>
    <w:rsid w:val="00B5293F"/>
    <w:rsid w:val="00B5388F"/>
    <w:rsid w:val="00B6222A"/>
    <w:rsid w:val="00B62F2D"/>
    <w:rsid w:val="00B6512E"/>
    <w:rsid w:val="00B71515"/>
    <w:rsid w:val="00B72AB3"/>
    <w:rsid w:val="00B73E71"/>
    <w:rsid w:val="00B816AB"/>
    <w:rsid w:val="00B841B6"/>
    <w:rsid w:val="00B85475"/>
    <w:rsid w:val="00B86FFC"/>
    <w:rsid w:val="00B87C3C"/>
    <w:rsid w:val="00B93D55"/>
    <w:rsid w:val="00B93FAC"/>
    <w:rsid w:val="00B95EA2"/>
    <w:rsid w:val="00BA6319"/>
    <w:rsid w:val="00BA6C8C"/>
    <w:rsid w:val="00BB0971"/>
    <w:rsid w:val="00BB0C63"/>
    <w:rsid w:val="00BB1603"/>
    <w:rsid w:val="00BB3917"/>
    <w:rsid w:val="00BB6C2D"/>
    <w:rsid w:val="00BC0B5E"/>
    <w:rsid w:val="00BC470F"/>
    <w:rsid w:val="00BD430C"/>
    <w:rsid w:val="00BD437E"/>
    <w:rsid w:val="00BD4901"/>
    <w:rsid w:val="00BD5C27"/>
    <w:rsid w:val="00BE0A7E"/>
    <w:rsid w:val="00BE3804"/>
    <w:rsid w:val="00BF1E54"/>
    <w:rsid w:val="00BF367E"/>
    <w:rsid w:val="00BF66F6"/>
    <w:rsid w:val="00C11060"/>
    <w:rsid w:val="00C12EE6"/>
    <w:rsid w:val="00C138EE"/>
    <w:rsid w:val="00C14898"/>
    <w:rsid w:val="00C25877"/>
    <w:rsid w:val="00C2765E"/>
    <w:rsid w:val="00C3492F"/>
    <w:rsid w:val="00C36C53"/>
    <w:rsid w:val="00C36E54"/>
    <w:rsid w:val="00C37356"/>
    <w:rsid w:val="00C42BB0"/>
    <w:rsid w:val="00C42F43"/>
    <w:rsid w:val="00C45340"/>
    <w:rsid w:val="00C4748B"/>
    <w:rsid w:val="00C51648"/>
    <w:rsid w:val="00C539F9"/>
    <w:rsid w:val="00C540E9"/>
    <w:rsid w:val="00C57158"/>
    <w:rsid w:val="00C656C3"/>
    <w:rsid w:val="00C66C58"/>
    <w:rsid w:val="00C71CDF"/>
    <w:rsid w:val="00C72F6B"/>
    <w:rsid w:val="00C7583B"/>
    <w:rsid w:val="00C82C8D"/>
    <w:rsid w:val="00C9182C"/>
    <w:rsid w:val="00C9220C"/>
    <w:rsid w:val="00C955E5"/>
    <w:rsid w:val="00C959A5"/>
    <w:rsid w:val="00C975D5"/>
    <w:rsid w:val="00CA1639"/>
    <w:rsid w:val="00CA6632"/>
    <w:rsid w:val="00CB0AF2"/>
    <w:rsid w:val="00CB1B83"/>
    <w:rsid w:val="00CB4440"/>
    <w:rsid w:val="00CC2611"/>
    <w:rsid w:val="00CC36C7"/>
    <w:rsid w:val="00CC7B1A"/>
    <w:rsid w:val="00CD0BD8"/>
    <w:rsid w:val="00CD37DE"/>
    <w:rsid w:val="00CD658E"/>
    <w:rsid w:val="00CD7448"/>
    <w:rsid w:val="00CE026F"/>
    <w:rsid w:val="00CF3A6C"/>
    <w:rsid w:val="00CF50AD"/>
    <w:rsid w:val="00CF6E26"/>
    <w:rsid w:val="00D03927"/>
    <w:rsid w:val="00D041B0"/>
    <w:rsid w:val="00D04479"/>
    <w:rsid w:val="00D05386"/>
    <w:rsid w:val="00D0704F"/>
    <w:rsid w:val="00D11344"/>
    <w:rsid w:val="00D12C42"/>
    <w:rsid w:val="00D1782A"/>
    <w:rsid w:val="00D21B8A"/>
    <w:rsid w:val="00D24B48"/>
    <w:rsid w:val="00D30E8A"/>
    <w:rsid w:val="00D31213"/>
    <w:rsid w:val="00D32717"/>
    <w:rsid w:val="00D33555"/>
    <w:rsid w:val="00D33579"/>
    <w:rsid w:val="00D447B1"/>
    <w:rsid w:val="00D47301"/>
    <w:rsid w:val="00D523C9"/>
    <w:rsid w:val="00D54CDE"/>
    <w:rsid w:val="00D63092"/>
    <w:rsid w:val="00D65367"/>
    <w:rsid w:val="00D66D73"/>
    <w:rsid w:val="00D66F66"/>
    <w:rsid w:val="00D710F7"/>
    <w:rsid w:val="00D735BC"/>
    <w:rsid w:val="00D73F2C"/>
    <w:rsid w:val="00D76F53"/>
    <w:rsid w:val="00D809E9"/>
    <w:rsid w:val="00D927C2"/>
    <w:rsid w:val="00D93054"/>
    <w:rsid w:val="00D93E9A"/>
    <w:rsid w:val="00D960E4"/>
    <w:rsid w:val="00D973F0"/>
    <w:rsid w:val="00DA1F60"/>
    <w:rsid w:val="00DA387D"/>
    <w:rsid w:val="00DA5E0B"/>
    <w:rsid w:val="00DB620C"/>
    <w:rsid w:val="00DC3B99"/>
    <w:rsid w:val="00DC529C"/>
    <w:rsid w:val="00DC620D"/>
    <w:rsid w:val="00DD07E6"/>
    <w:rsid w:val="00DD3638"/>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34D43"/>
    <w:rsid w:val="00E36E9A"/>
    <w:rsid w:val="00E37029"/>
    <w:rsid w:val="00E51731"/>
    <w:rsid w:val="00E56DB0"/>
    <w:rsid w:val="00E61B23"/>
    <w:rsid w:val="00E63C16"/>
    <w:rsid w:val="00E63C2D"/>
    <w:rsid w:val="00E70709"/>
    <w:rsid w:val="00E72821"/>
    <w:rsid w:val="00E80357"/>
    <w:rsid w:val="00E80E34"/>
    <w:rsid w:val="00E82245"/>
    <w:rsid w:val="00E839AD"/>
    <w:rsid w:val="00E842D5"/>
    <w:rsid w:val="00E84BD2"/>
    <w:rsid w:val="00E8626B"/>
    <w:rsid w:val="00E90EC8"/>
    <w:rsid w:val="00E9377B"/>
    <w:rsid w:val="00E942E7"/>
    <w:rsid w:val="00E9495B"/>
    <w:rsid w:val="00E94987"/>
    <w:rsid w:val="00E9669F"/>
    <w:rsid w:val="00E97817"/>
    <w:rsid w:val="00EB5702"/>
    <w:rsid w:val="00EB5B5D"/>
    <w:rsid w:val="00EB64F7"/>
    <w:rsid w:val="00EC12B7"/>
    <w:rsid w:val="00EC20F4"/>
    <w:rsid w:val="00EC4557"/>
    <w:rsid w:val="00EC7901"/>
    <w:rsid w:val="00ED01E5"/>
    <w:rsid w:val="00ED2B8D"/>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1355"/>
    <w:rsid w:val="00F33B4D"/>
    <w:rsid w:val="00F35F53"/>
    <w:rsid w:val="00F40A32"/>
    <w:rsid w:val="00F427F3"/>
    <w:rsid w:val="00F4652D"/>
    <w:rsid w:val="00F541E9"/>
    <w:rsid w:val="00F65D4F"/>
    <w:rsid w:val="00F7214C"/>
    <w:rsid w:val="00F74C2C"/>
    <w:rsid w:val="00F779EE"/>
    <w:rsid w:val="00F77CB4"/>
    <w:rsid w:val="00F80CBC"/>
    <w:rsid w:val="00F92481"/>
    <w:rsid w:val="00F95601"/>
    <w:rsid w:val="00F95680"/>
    <w:rsid w:val="00FA0DC1"/>
    <w:rsid w:val="00FA0EC7"/>
    <w:rsid w:val="00FA54A7"/>
    <w:rsid w:val="00FA7585"/>
    <w:rsid w:val="00FA7C01"/>
    <w:rsid w:val="00FB3B0C"/>
    <w:rsid w:val="00FC0FF5"/>
    <w:rsid w:val="00FC1FAA"/>
    <w:rsid w:val="00FC3CF4"/>
    <w:rsid w:val="00FC5974"/>
    <w:rsid w:val="00FC5E81"/>
    <w:rsid w:val="00FC6F40"/>
    <w:rsid w:val="00FD2481"/>
    <w:rsid w:val="00FD2F14"/>
    <w:rsid w:val="00FD3C46"/>
    <w:rsid w:val="00FD4316"/>
    <w:rsid w:val="00FD7EA9"/>
    <w:rsid w:val="00FE5274"/>
    <w:rsid w:val="00FF024E"/>
    <w:rsid w:val="00FF1BDB"/>
    <w:rsid w:val="00FF22F0"/>
    <w:rsid w:val="00FF3EE9"/>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351104953">
      <w:bodyDiv w:val="1"/>
      <w:marLeft w:val="0"/>
      <w:marRight w:val="0"/>
      <w:marTop w:val="0"/>
      <w:marBottom w:val="0"/>
      <w:divBdr>
        <w:top w:val="none" w:sz="0" w:space="0" w:color="auto"/>
        <w:left w:val="none" w:sz="0" w:space="0" w:color="auto"/>
        <w:bottom w:val="none" w:sz="0" w:space="0" w:color="auto"/>
        <w:right w:val="none" w:sz="0" w:space="0" w:color="auto"/>
      </w:divBdr>
    </w:div>
    <w:div w:id="1454405168">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DB0BB-75F4-419C-865D-364308411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8840</Words>
  <Characters>53529</Characters>
  <Application>Microsoft Office Word</Application>
  <DocSecurity>0</DocSecurity>
  <Lines>446</Lines>
  <Paragraphs>124</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62245</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Ontlová Jana</cp:lastModifiedBy>
  <cp:revision>4</cp:revision>
  <cp:lastPrinted>2020-01-16T07:27:00Z</cp:lastPrinted>
  <dcterms:created xsi:type="dcterms:W3CDTF">2023-04-19T05:07:00Z</dcterms:created>
  <dcterms:modified xsi:type="dcterms:W3CDTF">2023-04-19T07:41:00Z</dcterms:modified>
</cp:coreProperties>
</file>